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09" w:rsidRDefault="002D54F2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C9169A">
        <w:rPr>
          <w:rFonts w:ascii="黑体" w:eastAsia="黑体"/>
          <w:sz w:val="32"/>
          <w:szCs w:val="32"/>
        </w:rPr>
        <w:t>11</w:t>
      </w:r>
      <w:bookmarkStart w:id="0" w:name="_GoBack"/>
      <w:bookmarkEnd w:id="0"/>
    </w:p>
    <w:p w:rsidR="00427D09" w:rsidRDefault="002D54F2">
      <w:pPr>
        <w:jc w:val="center"/>
        <w:rPr>
          <w:rFonts w:ascii="方正小标宋简体" w:eastAsia="方正小标宋简体"/>
          <w:sz w:val="40"/>
          <w:szCs w:val="48"/>
        </w:rPr>
      </w:pPr>
      <w:r>
        <w:rPr>
          <w:rFonts w:ascii="方正小标宋简体" w:eastAsia="方正小标宋简体" w:cs="方正小标宋_GBK" w:hint="eastAsia"/>
          <w:sz w:val="40"/>
          <w:szCs w:val="48"/>
        </w:rPr>
        <w:t>2</w:t>
      </w:r>
      <w:r>
        <w:rPr>
          <w:rFonts w:ascii="方正小标宋简体" w:eastAsia="方正小标宋简体" w:cs="方正小标宋_GBK"/>
          <w:sz w:val="40"/>
          <w:szCs w:val="48"/>
        </w:rPr>
        <w:t>02</w:t>
      </w:r>
      <w:r>
        <w:rPr>
          <w:rFonts w:ascii="方正小标宋简体" w:eastAsia="方正小标宋简体" w:cs="方正小标宋_GBK" w:hint="eastAsia"/>
          <w:sz w:val="40"/>
          <w:szCs w:val="48"/>
        </w:rPr>
        <w:t>3</w:t>
      </w:r>
      <w:r>
        <w:rPr>
          <w:rFonts w:ascii="方正小标宋简体" w:eastAsia="方正小标宋简体" w:cs="方正小标宋_GBK"/>
          <w:sz w:val="40"/>
          <w:szCs w:val="48"/>
        </w:rPr>
        <w:t>年</w:t>
      </w:r>
      <w:r>
        <w:rPr>
          <w:rFonts w:ascii="方正小标宋简体" w:eastAsia="方正小标宋简体" w:cs="方正小标宋_GBK" w:hint="eastAsia"/>
          <w:sz w:val="40"/>
          <w:szCs w:val="48"/>
        </w:rPr>
        <w:t>湖南省普通高等学校教学改革研究项目</w:t>
      </w:r>
    </w:p>
    <w:p w:rsidR="00427D09" w:rsidRDefault="002D54F2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cs="方正小标宋_GBK" w:hint="eastAsia"/>
          <w:sz w:val="56"/>
          <w:szCs w:val="56"/>
        </w:rPr>
        <w:t>结</w:t>
      </w:r>
      <w:r>
        <w:rPr>
          <w:rFonts w:ascii="方正小标宋简体" w:eastAsia="方正小标宋简体" w:cs="方正小标宋_GBK" w:hint="eastAsia"/>
          <w:sz w:val="56"/>
          <w:szCs w:val="56"/>
        </w:rPr>
        <w:t xml:space="preserve">  </w:t>
      </w:r>
      <w:r>
        <w:rPr>
          <w:rFonts w:ascii="方正小标宋简体" w:eastAsia="方正小标宋简体" w:cs="方正小标宋_GBK" w:hint="eastAsia"/>
          <w:sz w:val="56"/>
          <w:szCs w:val="56"/>
        </w:rPr>
        <w:t>题</w:t>
      </w:r>
      <w:r>
        <w:rPr>
          <w:rFonts w:ascii="方正小标宋简体" w:eastAsia="方正小标宋简体" w:cs="方正小标宋_GBK" w:hint="eastAsia"/>
          <w:sz w:val="56"/>
          <w:szCs w:val="56"/>
        </w:rPr>
        <w:t xml:space="preserve">  </w:t>
      </w:r>
      <w:r>
        <w:rPr>
          <w:rFonts w:ascii="方正小标宋简体" w:eastAsia="方正小标宋简体" w:cs="方正小标宋_GBK" w:hint="eastAsia"/>
          <w:sz w:val="56"/>
          <w:szCs w:val="56"/>
        </w:rPr>
        <w:t>报</w:t>
      </w:r>
      <w:r>
        <w:rPr>
          <w:rFonts w:ascii="方正小标宋简体" w:eastAsia="方正小标宋简体" w:cs="方正小标宋_GBK" w:hint="eastAsia"/>
          <w:sz w:val="56"/>
          <w:szCs w:val="56"/>
        </w:rPr>
        <w:t xml:space="preserve">  </w:t>
      </w:r>
      <w:r>
        <w:rPr>
          <w:rFonts w:ascii="方正小标宋简体" w:eastAsia="方正小标宋简体" w:cs="方正小标宋_GBK" w:hint="eastAsia"/>
          <w:sz w:val="56"/>
          <w:szCs w:val="56"/>
        </w:rPr>
        <w:t>告</w:t>
      </w:r>
      <w:r>
        <w:rPr>
          <w:rFonts w:ascii="方正小标宋简体" w:eastAsia="方正小标宋简体" w:cs="方正小标宋_GBK" w:hint="eastAsia"/>
          <w:sz w:val="56"/>
          <w:szCs w:val="56"/>
        </w:rPr>
        <w:t xml:space="preserve">  </w:t>
      </w:r>
      <w:r>
        <w:rPr>
          <w:rFonts w:ascii="方正小标宋简体" w:eastAsia="方正小标宋简体" w:cs="方正小标宋_GBK" w:hint="eastAsia"/>
          <w:sz w:val="56"/>
          <w:szCs w:val="56"/>
        </w:rPr>
        <w:t>书</w:t>
      </w:r>
    </w:p>
    <w:p w:rsidR="00427D09" w:rsidRDefault="00427D09">
      <w:pPr>
        <w:rPr>
          <w:rFonts w:eastAsia="仿宋_GB2312"/>
          <w:sz w:val="32"/>
          <w:szCs w:val="32"/>
        </w:rPr>
      </w:pPr>
    </w:p>
    <w:p w:rsidR="00427D09" w:rsidRDefault="00427D09">
      <w:pPr>
        <w:rPr>
          <w:rFonts w:eastAsia="仿宋_GB2312"/>
          <w:sz w:val="32"/>
          <w:szCs w:val="32"/>
        </w:rPr>
      </w:pPr>
    </w:p>
    <w:p w:rsidR="00427D09" w:rsidRDefault="00427D09">
      <w:pPr>
        <w:rPr>
          <w:rFonts w:eastAsia="仿宋_GB2312"/>
          <w:sz w:val="32"/>
          <w:szCs w:val="32"/>
        </w:rPr>
      </w:pPr>
    </w:p>
    <w:p w:rsidR="00427D09" w:rsidRDefault="00427D09">
      <w:pPr>
        <w:rPr>
          <w:rFonts w:eastAsia="仿宋_GB2312"/>
          <w:sz w:val="32"/>
          <w:szCs w:val="32"/>
        </w:rPr>
      </w:pPr>
    </w:p>
    <w:p w:rsidR="00427D09" w:rsidRDefault="002D54F2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eastAsia="楷体_GB2312" w:cs="楷体_GB2312" w:hint="eastAsia"/>
          <w:spacing w:val="-6"/>
          <w:sz w:val="36"/>
          <w:szCs w:val="36"/>
        </w:rPr>
        <w:t>项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eastAsia="楷体_GB2312" w:cs="楷体_GB2312" w:hint="eastAsia"/>
          <w:spacing w:val="-6"/>
          <w:sz w:val="36"/>
          <w:szCs w:val="36"/>
        </w:rPr>
        <w:t>目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eastAsia="楷体_GB2312" w:cs="楷体_GB2312" w:hint="eastAsia"/>
          <w:spacing w:val="-6"/>
          <w:sz w:val="36"/>
          <w:szCs w:val="36"/>
        </w:rPr>
        <w:t>名</w:t>
      </w:r>
      <w:r>
        <w:rPr>
          <w:rFonts w:eastAsia="楷体_GB2312"/>
          <w:spacing w:val="-6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称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 w:rsidR="00427D09" w:rsidRDefault="002D54F2">
      <w:pPr>
        <w:widowControl/>
        <w:spacing w:line="760" w:lineRule="exact"/>
        <w:jc w:val="center"/>
        <w:rPr>
          <w:sz w:val="22"/>
          <w:szCs w:val="22"/>
        </w:rPr>
      </w:pPr>
      <w:r>
        <w:rPr>
          <w:rFonts w:eastAsia="楷体_GB2312" w:cs="楷体_GB2312" w:hint="eastAsia"/>
          <w:spacing w:val="16"/>
          <w:sz w:val="36"/>
          <w:szCs w:val="36"/>
        </w:rPr>
        <w:t>项目主持人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 w:rsidR="00427D09" w:rsidRDefault="002D54F2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>申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请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学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校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</w:t>
      </w:r>
    </w:p>
    <w:p w:rsidR="00427D09" w:rsidRDefault="002D54F2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联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系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电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话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>______________________________________________</w:t>
      </w:r>
    </w:p>
    <w:p w:rsidR="00427D09" w:rsidRDefault="002D54F2">
      <w:pPr>
        <w:widowControl/>
        <w:spacing w:line="760" w:lineRule="exact"/>
        <w:ind w:leftChars="100" w:left="210" w:firstLineChars="350" w:firstLine="1260"/>
        <w:rPr>
          <w:rFonts w:eastAsia="仿宋_GB2312" w:cs="Calibri"/>
          <w:sz w:val="36"/>
          <w:szCs w:val="36"/>
        </w:rPr>
      </w:pPr>
      <w:r>
        <w:rPr>
          <w:rFonts w:eastAsia="楷体_GB2312" w:cs="楷体_GB2312"/>
          <w:sz w:val="36"/>
          <w:szCs w:val="36"/>
        </w:rPr>
        <w:t>E</w:t>
      </w:r>
      <w:r>
        <w:rPr>
          <w:rFonts w:eastAsia="楷体_GB2312" w:cs="楷体_GB2312" w:hint="eastAsia"/>
          <w:sz w:val="36"/>
          <w:szCs w:val="36"/>
        </w:rPr>
        <w:t>-</w:t>
      </w:r>
      <w:r>
        <w:rPr>
          <w:rFonts w:eastAsia="楷体_GB2312" w:cs="楷体_GB2312"/>
          <w:sz w:val="36"/>
          <w:szCs w:val="36"/>
        </w:rPr>
        <w:t>mail</w:t>
      </w:r>
      <w:r>
        <w:rPr>
          <w:rFonts w:eastAsia="仿宋_GB2312"/>
          <w:sz w:val="36"/>
          <w:szCs w:val="36"/>
        </w:rPr>
        <w:t>:</w:t>
      </w:r>
      <w:r>
        <w:rPr>
          <w:sz w:val="22"/>
          <w:szCs w:val="22"/>
        </w:rPr>
        <w:t xml:space="preserve">   _____________________________________________ </w:t>
      </w:r>
    </w:p>
    <w:p w:rsidR="00427D09" w:rsidRDefault="002D54F2">
      <w:pPr>
        <w:widowControl/>
        <w:spacing w:line="760" w:lineRule="exact"/>
        <w:jc w:val="center"/>
        <w:rPr>
          <w:rFonts w:eastAsia="仿宋_GB2312" w:cs="Calibri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>填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表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日</w:t>
      </w:r>
      <w:r>
        <w:rPr>
          <w:rFonts w:eastAsia="楷体_GB2312"/>
          <w:sz w:val="36"/>
          <w:szCs w:val="36"/>
        </w:rPr>
        <w:t xml:space="preserve"> </w:t>
      </w:r>
      <w:r>
        <w:rPr>
          <w:rFonts w:eastAsia="楷体_GB2312" w:cs="楷体_GB2312" w:hint="eastAsia"/>
          <w:sz w:val="36"/>
          <w:szCs w:val="36"/>
        </w:rPr>
        <w:t>期</w:t>
      </w:r>
      <w:r>
        <w:rPr>
          <w:rFonts w:eastAsia="仿宋_GB2312" w:cs="仿宋_GB2312" w:hint="eastAsia"/>
          <w:sz w:val="36"/>
          <w:szCs w:val="36"/>
        </w:rPr>
        <w:t>：</w:t>
      </w:r>
      <w:r>
        <w:rPr>
          <w:sz w:val="22"/>
          <w:szCs w:val="22"/>
        </w:rPr>
        <w:t xml:space="preserve">______________________________________________ </w:t>
      </w:r>
    </w:p>
    <w:p w:rsidR="00427D09" w:rsidRDefault="00427D09">
      <w:pPr>
        <w:rPr>
          <w:rFonts w:eastAsia="仿宋_GB2312"/>
          <w:sz w:val="32"/>
          <w:szCs w:val="32"/>
        </w:rPr>
      </w:pPr>
    </w:p>
    <w:p w:rsidR="00427D09" w:rsidRDefault="00427D09">
      <w:pPr>
        <w:rPr>
          <w:rFonts w:eastAsia="仿宋_GB2312"/>
          <w:sz w:val="32"/>
          <w:szCs w:val="32"/>
        </w:rPr>
      </w:pPr>
    </w:p>
    <w:p w:rsidR="00427D09" w:rsidRDefault="002D54F2">
      <w:pPr>
        <w:jc w:val="center"/>
        <w:rPr>
          <w:rFonts w:eastAsia="楷体_GB2312" w:cs="楷体_GB2312"/>
          <w:b/>
          <w:bCs/>
          <w:spacing w:val="40"/>
          <w:sz w:val="36"/>
          <w:szCs w:val="36"/>
        </w:rPr>
      </w:pPr>
      <w:r>
        <w:rPr>
          <w:rFonts w:eastAsia="楷体_GB2312" w:cs="楷体_GB2312" w:hint="eastAsia"/>
          <w:b/>
          <w:bCs/>
          <w:spacing w:val="40"/>
          <w:sz w:val="36"/>
          <w:szCs w:val="36"/>
        </w:rPr>
        <w:t>湖南省教育厅制</w:t>
      </w:r>
    </w:p>
    <w:p w:rsidR="00427D09" w:rsidRDefault="002D54F2">
      <w:pPr>
        <w:jc w:val="left"/>
        <w:rPr>
          <w:rFonts w:ascii="黑体" w:eastAsia="黑体"/>
          <w:sz w:val="32"/>
          <w:szCs w:val="32"/>
        </w:rPr>
      </w:pPr>
      <w:r>
        <w:rPr>
          <w:rFonts w:eastAsia="楷体_GB2312" w:cs="楷体_GB2312"/>
          <w:b/>
          <w:bCs/>
          <w:spacing w:val="40"/>
          <w:sz w:val="36"/>
          <w:szCs w:val="36"/>
        </w:rPr>
        <w:br w:type="page"/>
      </w:r>
      <w:r>
        <w:rPr>
          <w:rFonts w:ascii="黑体" w:eastAsia="黑体" w:cs="黑体" w:hint="eastAsia"/>
          <w:sz w:val="32"/>
          <w:szCs w:val="32"/>
        </w:rPr>
        <w:lastRenderedPageBreak/>
        <w:t>一、基本情况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593"/>
        <w:gridCol w:w="1192"/>
        <w:gridCol w:w="891"/>
        <w:gridCol w:w="891"/>
        <w:gridCol w:w="891"/>
        <w:gridCol w:w="2304"/>
        <w:gridCol w:w="1491"/>
      </w:tblGrid>
      <w:tr w:rsidR="00427D09">
        <w:trPr>
          <w:trHeight w:val="904"/>
          <w:jc w:val="center"/>
        </w:trPr>
        <w:tc>
          <w:tcPr>
            <w:tcW w:w="2486" w:type="dxa"/>
            <w:gridSpan w:val="3"/>
            <w:vAlign w:val="center"/>
          </w:tcPr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6468" w:type="dxa"/>
            <w:gridSpan w:val="5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27D09">
        <w:trPr>
          <w:trHeight w:val="904"/>
          <w:jc w:val="center"/>
        </w:trPr>
        <w:tc>
          <w:tcPr>
            <w:tcW w:w="2486" w:type="dxa"/>
            <w:gridSpan w:val="3"/>
            <w:vAlign w:val="center"/>
          </w:tcPr>
          <w:p w:rsidR="00427D09" w:rsidRDefault="002D54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项目类别</w:t>
            </w:r>
          </w:p>
        </w:tc>
        <w:tc>
          <w:tcPr>
            <w:tcW w:w="6468" w:type="dxa"/>
            <w:gridSpan w:val="5"/>
            <w:vAlign w:val="center"/>
          </w:tcPr>
          <w:p w:rsidR="00427D09" w:rsidRDefault="002D54F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普通教育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继续教育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课程思政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公共英语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427D09">
        <w:trPr>
          <w:trHeight w:val="904"/>
          <w:jc w:val="center"/>
        </w:trPr>
        <w:tc>
          <w:tcPr>
            <w:tcW w:w="2486" w:type="dxa"/>
            <w:gridSpan w:val="3"/>
            <w:vAlign w:val="center"/>
          </w:tcPr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立项时间</w:t>
            </w:r>
          </w:p>
        </w:tc>
        <w:tc>
          <w:tcPr>
            <w:tcW w:w="6468" w:type="dxa"/>
            <w:gridSpan w:val="5"/>
            <w:vAlign w:val="center"/>
          </w:tcPr>
          <w:p w:rsidR="00427D09" w:rsidRDefault="002D54F2">
            <w:pPr>
              <w:adjustRightInd w:val="0"/>
              <w:snapToGrid w:val="0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427D09">
        <w:trPr>
          <w:trHeight w:val="904"/>
          <w:jc w:val="center"/>
        </w:trPr>
        <w:tc>
          <w:tcPr>
            <w:tcW w:w="2486" w:type="dxa"/>
            <w:gridSpan w:val="3"/>
            <w:vAlign w:val="center"/>
          </w:tcPr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完成时间</w:t>
            </w:r>
          </w:p>
        </w:tc>
        <w:tc>
          <w:tcPr>
            <w:tcW w:w="6468" w:type="dxa"/>
            <w:gridSpan w:val="5"/>
            <w:vAlign w:val="center"/>
          </w:tcPr>
          <w:p w:rsidR="00427D09" w:rsidRDefault="002D54F2">
            <w:pPr>
              <w:adjustRightInd w:val="0"/>
              <w:snapToGrid w:val="0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427D09">
        <w:trPr>
          <w:cantSplit/>
          <w:trHeight w:val="1521"/>
          <w:jc w:val="center"/>
        </w:trPr>
        <w:tc>
          <w:tcPr>
            <w:tcW w:w="701" w:type="dxa"/>
            <w:vMerge w:val="restart"/>
            <w:vAlign w:val="center"/>
          </w:tcPr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</w:p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</w:t>
            </w:r>
          </w:p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</w:t>
            </w:r>
          </w:p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</w:t>
            </w:r>
          </w:p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</w:t>
            </w:r>
          </w:p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究</w:t>
            </w:r>
          </w:p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员</w:t>
            </w:r>
          </w:p>
        </w:tc>
        <w:tc>
          <w:tcPr>
            <w:tcW w:w="593" w:type="dxa"/>
            <w:vAlign w:val="center"/>
          </w:tcPr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192" w:type="dxa"/>
            <w:vAlign w:val="center"/>
          </w:tcPr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891" w:type="dxa"/>
            <w:vAlign w:val="center"/>
          </w:tcPr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91" w:type="dxa"/>
            <w:vAlign w:val="center"/>
          </w:tcPr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891" w:type="dxa"/>
            <w:vAlign w:val="center"/>
          </w:tcPr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2304" w:type="dxa"/>
            <w:vAlign w:val="center"/>
          </w:tcPr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1491" w:type="dxa"/>
            <w:vAlign w:val="center"/>
          </w:tcPr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</w:tr>
      <w:tr w:rsidR="00427D09">
        <w:trPr>
          <w:cantSplit/>
          <w:trHeight w:val="1521"/>
          <w:jc w:val="center"/>
        </w:trPr>
        <w:tc>
          <w:tcPr>
            <w:tcW w:w="701" w:type="dxa"/>
            <w:vMerge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27D09">
        <w:trPr>
          <w:cantSplit/>
          <w:trHeight w:val="1521"/>
          <w:jc w:val="center"/>
        </w:trPr>
        <w:tc>
          <w:tcPr>
            <w:tcW w:w="701" w:type="dxa"/>
            <w:vMerge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92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27D09">
        <w:trPr>
          <w:cantSplit/>
          <w:trHeight w:val="1521"/>
          <w:jc w:val="center"/>
        </w:trPr>
        <w:tc>
          <w:tcPr>
            <w:tcW w:w="701" w:type="dxa"/>
            <w:vMerge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92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27D09">
        <w:trPr>
          <w:cantSplit/>
          <w:trHeight w:val="1521"/>
          <w:jc w:val="center"/>
        </w:trPr>
        <w:tc>
          <w:tcPr>
            <w:tcW w:w="701" w:type="dxa"/>
            <w:vMerge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92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27D09">
        <w:trPr>
          <w:cantSplit/>
          <w:trHeight w:val="1521"/>
          <w:jc w:val="center"/>
        </w:trPr>
        <w:tc>
          <w:tcPr>
            <w:tcW w:w="701" w:type="dxa"/>
            <w:vMerge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427D09" w:rsidRDefault="002D54F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92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427D09" w:rsidRDefault="00427D0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27D09" w:rsidRDefault="002D54F2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二、研究成果简介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427D09">
        <w:trPr>
          <w:trHeight w:val="11848"/>
          <w:jc w:val="center"/>
        </w:trPr>
        <w:tc>
          <w:tcPr>
            <w:tcW w:w="8897" w:type="dxa"/>
          </w:tcPr>
          <w:p w:rsidR="00427D09" w:rsidRDefault="002D54F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内容提示：该项目研究的目的、意义及要解决的主要问题；研究成果的主要内容；教学改革方案和实践过程；成果的理论创新和实践创新情况；项目特色和社会影响。该栏目限定在</w:t>
            </w:r>
            <w:r>
              <w:rPr>
                <w:rFonts w:ascii="宋体" w:hAnsi="宋体"/>
                <w:sz w:val="24"/>
              </w:rPr>
              <w:t>3000</w:t>
            </w:r>
            <w:r>
              <w:rPr>
                <w:rFonts w:ascii="宋体" w:hAnsi="宋体" w:cs="宋体" w:hint="eastAsia"/>
                <w:sz w:val="24"/>
              </w:rPr>
              <w:t>字左右。</w:t>
            </w:r>
          </w:p>
          <w:p w:rsidR="00427D09" w:rsidRDefault="00427D0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27D09" w:rsidRDefault="002D54F2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三、项目研究总结报告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427D09">
        <w:trPr>
          <w:trHeight w:val="12038"/>
          <w:jc w:val="center"/>
        </w:trPr>
        <w:tc>
          <w:tcPr>
            <w:tcW w:w="8954" w:type="dxa"/>
          </w:tcPr>
          <w:p w:rsidR="00427D09" w:rsidRDefault="002D54F2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</w:t>
            </w:r>
            <w:r>
              <w:rPr>
                <w:rFonts w:cs="宋体" w:hint="eastAsia"/>
                <w:sz w:val="24"/>
              </w:rPr>
              <w:t>内容提示：项目启动以来所做的主要工作，包括围绕项目开展的理论研究和改革实践情况，研究与改革取得的主要成绩，校内外应用和推广情况。研究工作中存在的问题分析和下一步的工作。</w:t>
            </w:r>
          </w:p>
          <w:p w:rsidR="00427D09" w:rsidRDefault="00427D09">
            <w:pPr>
              <w:rPr>
                <w:sz w:val="24"/>
              </w:rPr>
            </w:pPr>
          </w:p>
        </w:tc>
      </w:tr>
    </w:tbl>
    <w:p w:rsidR="00427D09" w:rsidRDefault="002D54F2">
      <w:pPr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四、项目成果清单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2"/>
      </w:tblGrid>
      <w:tr w:rsidR="00427D09">
        <w:trPr>
          <w:trHeight w:val="11990"/>
          <w:jc w:val="center"/>
        </w:trPr>
        <w:tc>
          <w:tcPr>
            <w:tcW w:w="8972" w:type="dxa"/>
          </w:tcPr>
          <w:p w:rsidR="00427D09" w:rsidRDefault="002D54F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项目成果包括以下内容：</w:t>
            </w:r>
          </w:p>
          <w:p w:rsidR="00427D09" w:rsidRDefault="002D54F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、教改论文：注明发表论文的级别（</w:t>
            </w:r>
            <w:r>
              <w:rPr>
                <w:rFonts w:ascii="宋体" w:hAnsi="宋体"/>
                <w:sz w:val="24"/>
              </w:rPr>
              <w:t>CSSCI</w:t>
            </w:r>
            <w:r>
              <w:rPr>
                <w:rFonts w:ascii="宋体" w:hAnsi="宋体" w:cs="宋体" w:hint="eastAsia"/>
                <w:sz w:val="24"/>
              </w:rPr>
              <w:t>、北大核心、一般期刊），发表的卷期号、时间、期刊名、题目、作者以及页码；</w:t>
            </w:r>
          </w:p>
          <w:p w:rsidR="00427D09" w:rsidRDefault="002D54F2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、教材：注明教材名称、出版社、出版年份、本人角色（主编、副主编、主要编写人员）；</w:t>
            </w:r>
          </w:p>
          <w:p w:rsidR="00427D09" w:rsidRDefault="002D54F2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、教育教学方案：注明名称、数量；</w:t>
            </w:r>
          </w:p>
          <w:p w:rsidR="00427D09" w:rsidRDefault="002D54F2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、自制教学实验设施、装置：注明名称、种数；</w:t>
            </w:r>
          </w:p>
          <w:p w:rsidR="00427D09" w:rsidRDefault="002D54F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、教学改革成果推广报告：注明时间、地点；</w:t>
            </w:r>
          </w:p>
          <w:p w:rsidR="00427D09" w:rsidRDefault="002D54F2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、其他能够支撑成果结题的材料；</w:t>
            </w:r>
          </w:p>
          <w:p w:rsidR="00427D09" w:rsidRDefault="002D54F2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、受益学生人数。</w:t>
            </w: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  <w:p w:rsidR="00427D09" w:rsidRDefault="00427D09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427D09" w:rsidRDefault="00427D09">
      <w:pPr>
        <w:rPr>
          <w:rFonts w:ascii="黑体" w:eastAsia="黑体" w:cs="黑体"/>
          <w:sz w:val="32"/>
          <w:szCs w:val="32"/>
        </w:rPr>
      </w:pPr>
    </w:p>
    <w:p w:rsidR="00427D09" w:rsidRDefault="00427D09">
      <w:pPr>
        <w:rPr>
          <w:rFonts w:ascii="黑体" w:eastAsia="黑体" w:cs="黑体"/>
          <w:sz w:val="32"/>
          <w:szCs w:val="32"/>
        </w:rPr>
      </w:pPr>
    </w:p>
    <w:p w:rsidR="00427D09" w:rsidRDefault="00427D09">
      <w:pPr>
        <w:rPr>
          <w:rFonts w:ascii="黑体" w:eastAsia="黑体" w:cs="黑体"/>
          <w:sz w:val="32"/>
          <w:szCs w:val="32"/>
        </w:rPr>
      </w:pPr>
    </w:p>
    <w:p w:rsidR="00427D09" w:rsidRDefault="002D54F2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五、经费使用情况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427D09">
        <w:trPr>
          <w:jc w:val="center"/>
        </w:trPr>
        <w:tc>
          <w:tcPr>
            <w:tcW w:w="8808" w:type="dxa"/>
          </w:tcPr>
          <w:p w:rsidR="00427D09" w:rsidRDefault="002D54F2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经费合计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元，其中，省教育厅（或部委）拨款中</w:t>
            </w:r>
            <w:r>
              <w:rPr>
                <w:rFonts w:cs="宋体"/>
                <w:sz w:val="24"/>
              </w:rPr>
              <w:t>安排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元，学校配套资助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元，其他自筹经费</w:t>
            </w:r>
            <w:r>
              <w:rPr>
                <w:sz w:val="24"/>
              </w:rPr>
              <w:t xml:space="preserve">          </w:t>
            </w:r>
            <w:r>
              <w:rPr>
                <w:rFonts w:cs="宋体" w:hint="eastAsia"/>
                <w:sz w:val="24"/>
              </w:rPr>
              <w:t>元。</w:t>
            </w:r>
          </w:p>
        </w:tc>
      </w:tr>
      <w:tr w:rsidR="00427D09">
        <w:trPr>
          <w:trHeight w:val="5144"/>
          <w:jc w:val="center"/>
        </w:trPr>
        <w:tc>
          <w:tcPr>
            <w:tcW w:w="8808" w:type="dxa"/>
            <w:vAlign w:val="bottom"/>
          </w:tcPr>
          <w:p w:rsidR="00427D09" w:rsidRDefault="002D54F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经费支出情况：</w:t>
            </w:r>
          </w:p>
          <w:p w:rsidR="00427D09" w:rsidRDefault="00427D09">
            <w:pPr>
              <w:rPr>
                <w:sz w:val="24"/>
              </w:rPr>
            </w:pPr>
          </w:p>
          <w:p w:rsidR="00427D09" w:rsidRDefault="00427D09">
            <w:pPr>
              <w:rPr>
                <w:sz w:val="24"/>
              </w:rPr>
            </w:pPr>
          </w:p>
          <w:p w:rsidR="00427D09" w:rsidRDefault="00427D09">
            <w:pPr>
              <w:rPr>
                <w:sz w:val="24"/>
              </w:rPr>
            </w:pPr>
          </w:p>
          <w:p w:rsidR="00427D09" w:rsidRDefault="00427D09">
            <w:pPr>
              <w:rPr>
                <w:sz w:val="24"/>
              </w:rPr>
            </w:pPr>
          </w:p>
          <w:p w:rsidR="00427D09" w:rsidRDefault="00427D09">
            <w:pPr>
              <w:rPr>
                <w:sz w:val="24"/>
              </w:rPr>
            </w:pPr>
          </w:p>
          <w:p w:rsidR="00427D09" w:rsidRDefault="002D54F2">
            <w:pPr>
              <w:snapToGrid w:val="0"/>
              <w:spacing w:line="520" w:lineRule="exact"/>
              <w:ind w:firstLineChars="2400" w:firstLine="576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学校盖章</w:t>
            </w:r>
          </w:p>
          <w:p w:rsidR="00427D09" w:rsidRDefault="002D54F2">
            <w:pPr>
              <w:snapToGrid w:val="0"/>
              <w:spacing w:line="520" w:lineRule="exact"/>
              <w:ind w:firstLineChars="2300" w:firstLine="552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427D09" w:rsidRDefault="002D54F2">
      <w:pPr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六、学校审核意见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427D09">
        <w:trPr>
          <w:trHeight w:val="4860"/>
          <w:jc w:val="center"/>
        </w:trPr>
        <w:tc>
          <w:tcPr>
            <w:tcW w:w="8812" w:type="dxa"/>
          </w:tcPr>
          <w:p w:rsidR="00427D09" w:rsidRDefault="002D54F2">
            <w:pPr>
              <w:spacing w:line="400" w:lineRule="exac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内容提示：项目主持人所在学校对结题的意见，包括对项目研究工作和研究成果的评价等。</w:t>
            </w:r>
          </w:p>
          <w:p w:rsidR="00427D09" w:rsidRDefault="00427D09">
            <w:pPr>
              <w:spacing w:line="400" w:lineRule="exact"/>
              <w:rPr>
                <w:sz w:val="24"/>
              </w:rPr>
            </w:pPr>
          </w:p>
          <w:p w:rsidR="00427D09" w:rsidRDefault="00427D09">
            <w:pPr>
              <w:spacing w:line="400" w:lineRule="exact"/>
              <w:rPr>
                <w:sz w:val="24"/>
              </w:rPr>
            </w:pPr>
          </w:p>
          <w:p w:rsidR="00427D09" w:rsidRDefault="00427D09">
            <w:pPr>
              <w:spacing w:line="400" w:lineRule="exact"/>
              <w:rPr>
                <w:sz w:val="24"/>
              </w:rPr>
            </w:pPr>
          </w:p>
          <w:p w:rsidR="00427D09" w:rsidRDefault="00427D09">
            <w:pPr>
              <w:spacing w:line="400" w:lineRule="exact"/>
              <w:rPr>
                <w:sz w:val="24"/>
              </w:rPr>
            </w:pPr>
          </w:p>
          <w:p w:rsidR="00427D09" w:rsidRDefault="00427D09">
            <w:pPr>
              <w:spacing w:line="400" w:lineRule="exact"/>
              <w:rPr>
                <w:sz w:val="24"/>
              </w:rPr>
            </w:pPr>
          </w:p>
          <w:p w:rsidR="00427D09" w:rsidRDefault="00427D09">
            <w:pPr>
              <w:spacing w:line="400" w:lineRule="exact"/>
              <w:rPr>
                <w:sz w:val="24"/>
              </w:rPr>
            </w:pPr>
          </w:p>
          <w:p w:rsidR="00427D09" w:rsidRDefault="00427D09">
            <w:pPr>
              <w:spacing w:line="400" w:lineRule="exact"/>
              <w:rPr>
                <w:sz w:val="24"/>
              </w:rPr>
            </w:pPr>
          </w:p>
          <w:p w:rsidR="00427D09" w:rsidRDefault="00427D09">
            <w:pPr>
              <w:spacing w:line="400" w:lineRule="exact"/>
              <w:rPr>
                <w:sz w:val="24"/>
              </w:rPr>
            </w:pPr>
          </w:p>
          <w:p w:rsidR="00427D09" w:rsidRDefault="00427D09">
            <w:pPr>
              <w:spacing w:line="400" w:lineRule="exact"/>
              <w:rPr>
                <w:sz w:val="24"/>
              </w:rPr>
            </w:pPr>
          </w:p>
          <w:p w:rsidR="00427D09" w:rsidRDefault="002D54F2">
            <w:pPr>
              <w:spacing w:line="400" w:lineRule="exact"/>
              <w:ind w:firstLineChars="2100" w:firstLine="504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学校负责人签章</w:t>
            </w:r>
          </w:p>
          <w:p w:rsidR="00427D09" w:rsidRDefault="002D54F2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427D09" w:rsidRDefault="00427D09"/>
    <w:sectPr w:rsidR="00427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4F2" w:rsidRDefault="002D54F2" w:rsidP="00C9169A">
      <w:r>
        <w:separator/>
      </w:r>
    </w:p>
  </w:endnote>
  <w:endnote w:type="continuationSeparator" w:id="0">
    <w:p w:rsidR="002D54F2" w:rsidRDefault="002D54F2" w:rsidP="00C9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CD738C6-8C19-47C6-A9B8-154839F21FD6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BD18F180-272C-45FA-8C92-1C2C32C8BCE6}"/>
  </w:font>
  <w:font w:name="方正小标宋_GBK">
    <w:altName w:val="Arial Unicode MS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B919C07-46E5-4525-B953-E21F4CAEB198}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Regular r:id="rId4" w:subsetted="1" w:fontKey="{7292C90E-C186-40CE-B70B-26C4753112B5}"/>
    <w:embedBold r:id="rId5" w:subsetted="1" w:fontKey="{09C3251F-1B29-47DB-84CC-EFBCBDF8E1A4}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4A9604E5-4FDF-4DB9-918C-747698F189F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4F2" w:rsidRDefault="002D54F2" w:rsidP="00C9169A">
      <w:r>
        <w:separator/>
      </w:r>
    </w:p>
  </w:footnote>
  <w:footnote w:type="continuationSeparator" w:id="0">
    <w:p w:rsidR="002D54F2" w:rsidRDefault="002D54F2" w:rsidP="00C91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kMWY5NDA3NjM0MzNkNGVmMmY1NzQ0YjY3OGIwMDQifQ=="/>
  </w:docVars>
  <w:rsids>
    <w:rsidRoot w:val="001C1305"/>
    <w:rsid w:val="001C1305"/>
    <w:rsid w:val="0029460C"/>
    <w:rsid w:val="002D54F2"/>
    <w:rsid w:val="00427D09"/>
    <w:rsid w:val="00813BAB"/>
    <w:rsid w:val="00874C54"/>
    <w:rsid w:val="008F6242"/>
    <w:rsid w:val="009A635A"/>
    <w:rsid w:val="00C9169A"/>
    <w:rsid w:val="00E712E5"/>
    <w:rsid w:val="00F37ED6"/>
    <w:rsid w:val="03911264"/>
    <w:rsid w:val="08505077"/>
    <w:rsid w:val="09233966"/>
    <w:rsid w:val="09A81BB7"/>
    <w:rsid w:val="2AE56D82"/>
    <w:rsid w:val="539C1532"/>
    <w:rsid w:val="5C4D0240"/>
    <w:rsid w:val="7B6B133E"/>
    <w:rsid w:val="7BC7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B3E37"/>
  <w15:docId w15:val="{6B694F3A-4312-4EF8-85B2-AF71453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 晓雪</dc:creator>
  <cp:lastModifiedBy>Administrator</cp:lastModifiedBy>
  <cp:revision>7</cp:revision>
  <dcterms:created xsi:type="dcterms:W3CDTF">2021-07-05T10:51:00Z</dcterms:created>
  <dcterms:modified xsi:type="dcterms:W3CDTF">2023-08-02T07:57:00Z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782A8FDF3EB24390B97212BE40D974DB</vt:lpwstr>
  </property>
</Properties>
</file>