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B3B" w:rsidRPr="00CB42EE" w:rsidRDefault="00424B3B" w:rsidP="00424B3B">
      <w:pPr>
        <w:rPr>
          <w:rFonts w:ascii="黑体" w:eastAsia="黑体"/>
        </w:rPr>
      </w:pPr>
      <w:bookmarkStart w:id="0" w:name="_GoBack"/>
      <w:bookmarkEnd w:id="0"/>
      <w:r w:rsidRPr="00CB42EE">
        <w:rPr>
          <w:rFonts w:ascii="黑体" w:eastAsia="黑体" w:hint="eastAsia"/>
        </w:rPr>
        <w:t>附件</w:t>
      </w:r>
      <w:r w:rsidR="00C17D6B">
        <w:rPr>
          <w:rFonts w:ascii="黑体" w:eastAsia="黑体" w:hint="eastAsia"/>
        </w:rPr>
        <w:t>6</w:t>
      </w:r>
      <w:r w:rsidRPr="00CB42EE">
        <w:rPr>
          <w:rFonts w:ascii="黑体" w:eastAsia="黑体" w:hint="eastAsia"/>
        </w:rPr>
        <w:t>：</w:t>
      </w:r>
    </w:p>
    <w:tbl>
      <w:tblPr>
        <w:tblW w:w="0" w:type="auto"/>
        <w:jc w:val="center"/>
        <w:tblLook w:val="01E0" w:firstRow="1" w:lastRow="1" w:firstColumn="1" w:lastColumn="1" w:noHBand="0" w:noVBand="0"/>
      </w:tblPr>
      <w:tblGrid>
        <w:gridCol w:w="8364"/>
      </w:tblGrid>
      <w:tr w:rsidR="00424B3B" w:rsidRPr="00890498" w:rsidTr="000D2C1E">
        <w:trPr>
          <w:jc w:val="center"/>
        </w:trPr>
        <w:tc>
          <w:tcPr>
            <w:tcW w:w="8364" w:type="dxa"/>
            <w:vAlign w:val="center"/>
          </w:tcPr>
          <w:p w:rsidR="00424B3B" w:rsidRPr="00890498" w:rsidRDefault="00424B3B" w:rsidP="000D2C1E">
            <w:pPr>
              <w:snapToGrid w:val="0"/>
              <w:jc w:val="distribute"/>
              <w:rPr>
                <w:rFonts w:eastAsia="宋体"/>
                <w:w w:val="80"/>
                <w:sz w:val="104"/>
              </w:rPr>
            </w:pPr>
            <w:r w:rsidRPr="00890498">
              <w:rPr>
                <w:rFonts w:eastAsia="方正小标宋简体" w:hint="eastAsia"/>
                <w:color w:val="FF0000"/>
                <w:w w:val="80"/>
                <w:sz w:val="104"/>
              </w:rPr>
              <w:t>湖南省教育厅</w:t>
            </w:r>
          </w:p>
        </w:tc>
      </w:tr>
    </w:tbl>
    <w:p w:rsidR="00424B3B" w:rsidRPr="00FE3E7C" w:rsidRDefault="00EF4A23" w:rsidP="00424B3B">
      <w:pPr>
        <w:rPr>
          <w:szCs w:val="32"/>
        </w:rPr>
      </w:pPr>
      <w:r>
        <w:rPr>
          <w:noProof/>
        </w:rPr>
        <mc:AlternateContent>
          <mc:Choice Requires="wps">
            <w:drawing>
              <wp:anchor distT="4294967294" distB="4294967294" distL="114300" distR="114300" simplePos="0" relativeHeight="251657216" behindDoc="0" locked="0" layoutInCell="1" allowOverlap="1">
                <wp:simplePos x="0" y="0"/>
                <wp:positionH relativeFrom="column">
                  <wp:posOffset>-479425</wp:posOffset>
                </wp:positionH>
                <wp:positionV relativeFrom="paragraph">
                  <wp:posOffset>76834</wp:posOffset>
                </wp:positionV>
                <wp:extent cx="6191250" cy="0"/>
                <wp:effectExtent l="0" t="19050" r="19050" b="381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75pt,6.05pt" to="449.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" strokecolor="red" strokeweight="4.5pt">
                <v:stroke linestyle="thickThin"/>
              </v:line>
            </w:pict>
          </mc:Fallback>
        </mc:AlternateContent>
      </w:r>
    </w:p>
    <w:p w:rsidR="00CD1ADA" w:rsidRPr="00C50801" w:rsidRDefault="00CD1ADA" w:rsidP="00CD1ADA">
      <w:pPr>
        <w:jc w:val="right"/>
      </w:pPr>
      <w:r w:rsidRPr="00C50801">
        <w:rPr>
          <w:rFonts w:hint="eastAsia"/>
        </w:rPr>
        <w:t>教通〔2017〕</w:t>
      </w:r>
      <w:r>
        <w:rPr>
          <w:rFonts w:hint="eastAsia"/>
        </w:rPr>
        <w:t>293</w:t>
      </w:r>
      <w:r w:rsidRPr="00C50801">
        <w:rPr>
          <w:rFonts w:hint="eastAsia"/>
        </w:rPr>
        <w:t>号</w:t>
      </w:r>
    </w:p>
    <w:p w:rsidR="00CD1ADA" w:rsidRPr="00C50801" w:rsidRDefault="00CD1ADA" w:rsidP="00CD1ADA"/>
    <w:p w:rsidR="00CD1ADA" w:rsidRDefault="00CD1ADA" w:rsidP="00CD1ADA">
      <w:pPr>
        <w:spacing w:line="600" w:lineRule="exact"/>
        <w:jc w:val="center"/>
        <w:rPr>
          <w:rFonts w:ascii="方正小标宋简体" w:eastAsia="方正小标宋简体"/>
          <w:sz w:val="44"/>
          <w:szCs w:val="44"/>
        </w:rPr>
      </w:pPr>
      <w:bookmarkStart w:id="1" w:name="OLE_LINK4"/>
      <w:r w:rsidRPr="001F65F2">
        <w:rPr>
          <w:rFonts w:ascii="方正小标宋简体" w:eastAsia="方正小标宋简体" w:hint="eastAsia"/>
          <w:sz w:val="44"/>
          <w:szCs w:val="44"/>
        </w:rPr>
        <w:t>关于2017年普通高等学校</w:t>
      </w:r>
    </w:p>
    <w:p w:rsidR="00CD1ADA" w:rsidRPr="001F65F2" w:rsidRDefault="00CD1ADA" w:rsidP="00CD1ADA">
      <w:pPr>
        <w:spacing w:line="600" w:lineRule="exact"/>
        <w:jc w:val="center"/>
        <w:rPr>
          <w:rFonts w:ascii="方正小标宋简体" w:eastAsia="方正小标宋简体"/>
          <w:sz w:val="44"/>
          <w:szCs w:val="44"/>
        </w:rPr>
      </w:pPr>
      <w:r w:rsidRPr="001F65F2">
        <w:rPr>
          <w:rFonts w:ascii="方正小标宋简体" w:eastAsia="方正小标宋简体" w:hint="eastAsia"/>
          <w:sz w:val="44"/>
          <w:szCs w:val="44"/>
        </w:rPr>
        <w:t>教学改革研究项目实施工作的通知</w:t>
      </w:r>
    </w:p>
    <w:bookmarkEnd w:id="1"/>
    <w:p w:rsidR="00CD1ADA" w:rsidRPr="00BE21CC" w:rsidRDefault="00CD1ADA" w:rsidP="00CD1ADA"/>
    <w:p w:rsidR="00CD1ADA" w:rsidRPr="00BE21CC" w:rsidRDefault="00CD1ADA" w:rsidP="00CD1ADA">
      <w:bookmarkStart w:id="2" w:name="OLE_LINK5"/>
      <w:bookmarkStart w:id="3" w:name="OLE_LINK6"/>
      <w:r w:rsidRPr="00BE21CC">
        <w:rPr>
          <w:rFonts w:hint="eastAsia"/>
        </w:rPr>
        <w:t>各普通本专科学校：</w:t>
      </w:r>
    </w:p>
    <w:p w:rsidR="00CD1ADA" w:rsidRPr="00BE21CC" w:rsidRDefault="00CD1ADA" w:rsidP="00CD1ADA">
      <w:pPr>
        <w:pStyle w:val="a5"/>
        <w:widowControl w:val="0"/>
        <w:ind w:firstLine="600"/>
        <w:rPr>
          <w:rFonts w:ascii="仿宋_GB2312" w:eastAsia="仿宋_GB2312"/>
          <w:color w:val="auto"/>
          <w:sz w:val="32"/>
          <w:szCs w:val="32"/>
        </w:rPr>
      </w:pPr>
      <w:r w:rsidRPr="00BE21CC">
        <w:rPr>
          <w:rFonts w:ascii="仿宋_GB2312" w:eastAsia="仿宋_GB2312" w:hint="eastAsia"/>
          <w:color w:val="auto"/>
          <w:sz w:val="32"/>
          <w:szCs w:val="32"/>
        </w:rPr>
        <w:t>现将2017年度普通高等学校教学改革研究项目(不包括高职院校)实施工作有关事项通知如下：</w:t>
      </w:r>
    </w:p>
    <w:p w:rsidR="00CD1ADA" w:rsidRPr="00BE21CC" w:rsidRDefault="00CD1ADA" w:rsidP="00CD1ADA">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一、指导思想</w:t>
      </w:r>
    </w:p>
    <w:p w:rsidR="00CD1ADA" w:rsidRPr="00BE21CC" w:rsidRDefault="00EF4A23" w:rsidP="00CD1ADA">
      <w:pPr>
        <w:ind w:firstLine="600"/>
      </w:pPr>
      <w:r>
        <w:rPr>
          <w:noProof/>
        </w:rPr>
        <mc:AlternateContent>
          <mc:Choice Requires="wps">
            <w:drawing>
              <wp:anchor distT="0" distB="0" distL="114300" distR="114300" simplePos="0" relativeHeight="251658240" behindDoc="0" locked="0" layoutInCell="1" allowOverlap="1">
                <wp:simplePos x="0" y="0"/>
                <wp:positionH relativeFrom="column">
                  <wp:posOffset>-383540</wp:posOffset>
                </wp:positionH>
                <wp:positionV relativeFrom="paragraph">
                  <wp:posOffset>3634105</wp:posOffset>
                </wp:positionV>
                <wp:extent cx="6136640" cy="0"/>
                <wp:effectExtent l="37465" t="29845" r="36195" b="3683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6640" cy="0"/>
                        </a:xfrm>
                        <a:prstGeom prst="line">
                          <a:avLst/>
                        </a:prstGeom>
                        <a:noFill/>
                        <a:ln w="57150"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286.15pt" to="453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" strokecolor="red" strokeweight="4.5pt">
                <v:stroke linestyle="thinThick"/>
              </v:line>
            </w:pict>
          </mc:Fallback>
        </mc:AlternateContent>
      </w:r>
      <w:r w:rsidR="00CD1ADA" w:rsidRPr="00BE21CC">
        <w:rPr>
          <w:rFonts w:hint="eastAsia"/>
        </w:rPr>
        <w:t>坚持以中国特色社会主义理论为指导，认真贯彻</w:t>
      </w:r>
      <w:r w:rsidR="00CD1ADA" w:rsidRPr="00BE21CC">
        <w:rPr>
          <w:rFonts w:hint="eastAsia"/>
          <w:bCs/>
          <w:color w:val="000000"/>
          <w:kern w:val="0"/>
        </w:rPr>
        <w:t>党的十八大、十八届历次全会和习近平总书记系列重要讲话精神</w:t>
      </w:r>
      <w:r w:rsidR="00CD1ADA" w:rsidRPr="00BE21CC">
        <w:rPr>
          <w:rFonts w:hint="eastAsia"/>
        </w:rPr>
        <w:t>,主动服务产业转型升级和创新驱动发展新需求，</w:t>
      </w:r>
      <w:r w:rsidR="00CD1ADA">
        <w:rPr>
          <w:rFonts w:hint="eastAsia"/>
        </w:rPr>
        <w:t>围绕立德树人根本任务，</w:t>
      </w:r>
      <w:r w:rsidR="00CD1ADA" w:rsidRPr="00BE21CC">
        <w:rPr>
          <w:rFonts w:hint="eastAsia"/>
        </w:rPr>
        <w:t>以提高教育教学质量为主题，以全面深化教学改革为重点，引导和鼓励广大高校教师和教学管理工作者，紧密结合学校实际，紧紧围绕</w:t>
      </w:r>
      <w:r w:rsidR="00CD1ADA">
        <w:rPr>
          <w:rFonts w:hint="eastAsia"/>
        </w:rPr>
        <w:t>现</w:t>
      </w:r>
      <w:r w:rsidR="00CD1ADA" w:rsidRPr="00BE21CC">
        <w:rPr>
          <w:rFonts w:hint="eastAsia"/>
        </w:rPr>
        <w:t>阶段重点任务和重要教学环节存在的突出问题，积极开展理论研究和改革实践，大胆探索改革人才培养模式、教学内容和教学方法手段，推进产教融合、校企合作，加强教学基本建设，</w:t>
      </w:r>
      <w:r w:rsidR="00CD1ADA" w:rsidRPr="00BE21CC">
        <w:rPr>
          <w:rFonts w:hint="eastAsia"/>
        </w:rPr>
        <w:lastRenderedPageBreak/>
        <w:t>改进教学管理、教学评价和质量监控等的新思路、新举措，全面提高高等教育质量。</w:t>
      </w:r>
    </w:p>
    <w:p w:rsidR="00CD1ADA" w:rsidRPr="00BE21CC" w:rsidRDefault="00CD1ADA" w:rsidP="00CD1ADA">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二、工作任务</w:t>
      </w:r>
    </w:p>
    <w:p w:rsidR="00CD1ADA" w:rsidRPr="00BE21CC" w:rsidRDefault="00CD1ADA" w:rsidP="008C342B">
      <w:pPr>
        <w:ind w:firstLineChars="200" w:firstLine="603"/>
      </w:pPr>
      <w:r w:rsidRPr="00BE21CC">
        <w:rPr>
          <w:rFonts w:hint="eastAsia"/>
        </w:rPr>
        <w:t>1．</w:t>
      </w:r>
      <w:r w:rsidRPr="00770471">
        <w:rPr>
          <w:rFonts w:hint="eastAsia"/>
          <w:spacing w:val="-4"/>
        </w:rPr>
        <w:t>新项目申报立项。学校在开展校级教改项目研究的基础上</w:t>
      </w:r>
      <w:r w:rsidRPr="00BE21CC">
        <w:rPr>
          <w:rFonts w:hint="eastAsia"/>
        </w:rPr>
        <w:t>，</w:t>
      </w:r>
      <w:r>
        <w:rPr>
          <w:rFonts w:hint="eastAsia"/>
        </w:rPr>
        <w:t>择优</w:t>
      </w:r>
      <w:r w:rsidRPr="00BE21CC">
        <w:rPr>
          <w:rFonts w:hint="eastAsia"/>
        </w:rPr>
        <w:t>推荐省级立项项目。</w:t>
      </w:r>
    </w:p>
    <w:p w:rsidR="00CD1ADA" w:rsidRPr="00BE21CC" w:rsidRDefault="00CD1ADA" w:rsidP="008C342B">
      <w:pPr>
        <w:ind w:firstLineChars="200" w:firstLine="603"/>
      </w:pPr>
      <w:r w:rsidRPr="00BE21CC">
        <w:rPr>
          <w:rFonts w:hint="eastAsia"/>
        </w:rPr>
        <w:t>2．</w:t>
      </w:r>
      <w:r w:rsidRPr="00770471">
        <w:rPr>
          <w:rFonts w:hint="eastAsia"/>
          <w:spacing w:val="-4"/>
        </w:rPr>
        <w:t>已立项项目的结题验收。各高校在组织新项目申报的同时</w:t>
      </w:r>
      <w:r>
        <w:rPr>
          <w:rFonts w:hint="eastAsia"/>
        </w:rPr>
        <w:t>，必须同时</w:t>
      </w:r>
      <w:r w:rsidRPr="00BE21CC">
        <w:rPr>
          <w:rFonts w:hint="eastAsia"/>
        </w:rPr>
        <w:t>组织对已立项项目的中期检查和结题验收，督促项目主持人做好结题工作并报送结题报告，对到期应该结题而不能结题的项目应予撤销。</w:t>
      </w:r>
    </w:p>
    <w:p w:rsidR="00CD1ADA" w:rsidRPr="00BE21CC" w:rsidRDefault="00CD1ADA" w:rsidP="00CD1ADA">
      <w:pPr>
        <w:pStyle w:val="a5"/>
        <w:widowControl w:val="0"/>
        <w:ind w:firstLine="600"/>
        <w:rPr>
          <w:rFonts w:ascii="黑体" w:eastAsia="黑体"/>
          <w:sz w:val="32"/>
          <w:szCs w:val="32"/>
        </w:rPr>
      </w:pPr>
      <w:r w:rsidRPr="00BE21CC">
        <w:rPr>
          <w:rFonts w:ascii="黑体" w:eastAsia="黑体" w:hAnsi="黑体" w:hint="eastAsia"/>
          <w:color w:val="auto"/>
          <w:sz w:val="32"/>
          <w:szCs w:val="32"/>
        </w:rPr>
        <w:t>三、项目设置</w:t>
      </w:r>
    </w:p>
    <w:p w:rsidR="00CD1ADA" w:rsidRPr="00BE21CC" w:rsidRDefault="00CD1ADA" w:rsidP="008C342B">
      <w:pPr>
        <w:ind w:firstLineChars="200" w:firstLine="603"/>
      </w:pPr>
      <w:r w:rsidRPr="00BE21CC">
        <w:rPr>
          <w:rFonts w:hint="eastAsia"/>
        </w:rPr>
        <w:t>(一)项目名称</w:t>
      </w:r>
    </w:p>
    <w:p w:rsidR="00CD1ADA" w:rsidRPr="00BE21CC" w:rsidRDefault="00CD1ADA" w:rsidP="00CD1ADA">
      <w:pPr>
        <w:rPr>
          <w:rFonts w:hAnsi="宋体"/>
        </w:rPr>
      </w:pPr>
      <w:r w:rsidRPr="00BE21CC">
        <w:rPr>
          <w:rFonts w:hint="eastAsia"/>
        </w:rPr>
        <w:t xml:space="preserve">    教学改革研究项目分为普通教育项目、继续教育项目、公共英语项目</w:t>
      </w:r>
      <w:r w:rsidRPr="00BE21CC">
        <w:rPr>
          <w:rFonts w:hAnsi="宋体" w:hint="eastAsia"/>
        </w:rPr>
        <w:t>和其他项目。</w:t>
      </w:r>
    </w:p>
    <w:p w:rsidR="00CD1ADA" w:rsidRPr="00BE21CC" w:rsidRDefault="00CD1ADA" w:rsidP="008C342B">
      <w:pPr>
        <w:ind w:firstLineChars="200" w:firstLine="603"/>
      </w:pPr>
      <w:r w:rsidRPr="00BE21CC">
        <w:rPr>
          <w:rFonts w:hint="eastAsia"/>
        </w:rPr>
        <w:t>(二)项目面向</w:t>
      </w:r>
    </w:p>
    <w:p w:rsidR="00CD1ADA" w:rsidRPr="00BE21CC" w:rsidRDefault="00CD1ADA" w:rsidP="008C342B">
      <w:pPr>
        <w:ind w:firstLineChars="200" w:firstLine="603"/>
      </w:pPr>
      <w:r w:rsidRPr="00BE21CC">
        <w:rPr>
          <w:rFonts w:hint="eastAsia"/>
        </w:rPr>
        <w:t>项目面向全省普通高等学校在编在岗教师和教学管理工作者，申请人应具有良好的政治思想素质和开展相应项目研究与改革实践的能力，一般应具备讲师</w:t>
      </w:r>
      <w:r>
        <w:rPr>
          <w:rFonts w:hint="eastAsia"/>
        </w:rPr>
        <w:t>及</w:t>
      </w:r>
      <w:r w:rsidRPr="00BE21CC">
        <w:rPr>
          <w:rFonts w:hint="eastAsia"/>
        </w:rPr>
        <w:t>以上职称，年龄不超过60岁。</w:t>
      </w:r>
    </w:p>
    <w:p w:rsidR="00CD1ADA" w:rsidRPr="00BE21CC" w:rsidRDefault="00CD1ADA" w:rsidP="008C342B">
      <w:pPr>
        <w:ind w:firstLineChars="150" w:firstLine="453"/>
        <w:rPr>
          <w:rFonts w:hAnsi="宋体"/>
        </w:rPr>
      </w:pPr>
      <w:r w:rsidRPr="00BE21CC">
        <w:rPr>
          <w:rFonts w:hint="eastAsia"/>
        </w:rPr>
        <w:t xml:space="preserve"> 1．普通教育项目：为研究普通全日制本专科教育的项目，面向普通教育工作者。其中，独立学院的教学改革项目由学院自主组织申报并由举办学校统一把关，且必须是专门研究独立学院的教改问题并由独立学院的专职教师或教学管理人员承担。</w:t>
      </w:r>
    </w:p>
    <w:p w:rsidR="00CD1ADA" w:rsidRPr="00BE21CC" w:rsidRDefault="00CD1ADA" w:rsidP="008C342B">
      <w:pPr>
        <w:ind w:firstLineChars="200" w:firstLine="603"/>
      </w:pPr>
      <w:r w:rsidRPr="00BE21CC">
        <w:rPr>
          <w:rFonts w:hint="eastAsia"/>
        </w:rPr>
        <w:t>2．继续教育项目：为研究普通高校继续教育的项目（不包括</w:t>
      </w:r>
      <w:r w:rsidRPr="00BE21CC">
        <w:rPr>
          <w:rFonts w:hint="eastAsia"/>
        </w:rPr>
        <w:lastRenderedPageBreak/>
        <w:t>自学考试助考），继续教育项目必须是专门研究普通高校继续教育教改问题，并由实际从事继续教育工作的管理人员或任课教师承担。</w:t>
      </w:r>
    </w:p>
    <w:p w:rsidR="00CD1ADA" w:rsidRPr="00BE21CC" w:rsidRDefault="00CD1ADA" w:rsidP="008C342B">
      <w:pPr>
        <w:ind w:firstLineChars="200" w:firstLine="603"/>
        <w:rPr>
          <w:rFonts w:hAnsi="宋体"/>
        </w:rPr>
      </w:pPr>
      <w:r w:rsidRPr="00BE21CC">
        <w:rPr>
          <w:rFonts w:hint="eastAsia"/>
        </w:rPr>
        <w:t>3．公共英语项目：为研究公共英语教学的项目，</w:t>
      </w:r>
      <w:r>
        <w:rPr>
          <w:rFonts w:hint="eastAsia"/>
        </w:rPr>
        <w:t>面向</w:t>
      </w:r>
      <w:r w:rsidRPr="00BE21CC">
        <w:rPr>
          <w:rFonts w:hint="eastAsia"/>
        </w:rPr>
        <w:t>从事公共英语教学的教师。因单列了公共英语专项，普通教育和继续教育项目中不再立项公共英语类项目。</w:t>
      </w:r>
    </w:p>
    <w:p w:rsidR="00CD1ADA" w:rsidRPr="00BE21CC" w:rsidRDefault="00CD1ADA" w:rsidP="008C342B">
      <w:pPr>
        <w:ind w:firstLineChars="200" w:firstLine="603"/>
        <w:rPr>
          <w:rFonts w:hAnsi="宋体"/>
        </w:rPr>
      </w:pPr>
      <w:r>
        <w:rPr>
          <w:rFonts w:hAnsi="宋体" w:hint="eastAsia"/>
        </w:rPr>
        <w:t>4</w:t>
      </w:r>
      <w:r w:rsidRPr="00BE21CC">
        <w:rPr>
          <w:rFonts w:hint="eastAsia"/>
        </w:rPr>
        <w:t>．</w:t>
      </w:r>
      <w:r w:rsidRPr="00BE21CC">
        <w:rPr>
          <w:rFonts w:hAnsi="宋体" w:hint="eastAsia"/>
        </w:rPr>
        <w:t>其他项目</w:t>
      </w:r>
    </w:p>
    <w:p w:rsidR="00CD1ADA" w:rsidRPr="00BE21CC" w:rsidRDefault="00CD1ADA" w:rsidP="00CD1ADA">
      <w:pPr>
        <w:ind w:firstLine="600"/>
      </w:pPr>
      <w:r w:rsidRPr="00BE21CC">
        <w:rPr>
          <w:rFonts w:hint="eastAsia"/>
        </w:rPr>
        <w:t>①为发挥</w:t>
      </w:r>
      <w:r>
        <w:rPr>
          <w:rFonts w:hint="eastAsia"/>
        </w:rPr>
        <w:t>省级教学指导委员会和</w:t>
      </w:r>
      <w:r w:rsidRPr="00BE21CC">
        <w:rPr>
          <w:rFonts w:hint="eastAsia"/>
        </w:rPr>
        <w:t>相关学会对本科教学的研究、咨询、指导和服务等作用，</w:t>
      </w:r>
      <w:r>
        <w:rPr>
          <w:rFonts w:hint="eastAsia"/>
        </w:rPr>
        <w:t>各专业（类）教指委和相关学会、专业委员会</w:t>
      </w:r>
      <w:r w:rsidRPr="00BE21CC">
        <w:rPr>
          <w:rFonts w:hint="eastAsia"/>
        </w:rPr>
        <w:t>可分别推荐教学改革研究专题项目2-3项（不占学校指标）。项目推荐要求和程序：一是项目选题要结合我厅年度工作安排</w:t>
      </w:r>
      <w:r>
        <w:rPr>
          <w:rFonts w:hint="eastAsia"/>
        </w:rPr>
        <w:t>确定，一般是教学工作中的重点、难点和共性问题；二是要在广泛发动的基础上，集中相关学校力量开展协作研究；三是项目经</w:t>
      </w:r>
      <w:r w:rsidRPr="00BE21CC">
        <w:rPr>
          <w:rFonts w:hint="eastAsia"/>
        </w:rPr>
        <w:t>遴选推荐后，需报我厅统一审核确定。</w:t>
      </w:r>
    </w:p>
    <w:p w:rsidR="00CD1ADA" w:rsidRDefault="00CD1ADA" w:rsidP="00CD1ADA">
      <w:pPr>
        <w:ind w:firstLine="600"/>
      </w:pPr>
      <w:r w:rsidRPr="00BE21CC">
        <w:rPr>
          <w:rFonts w:hint="eastAsia"/>
        </w:rPr>
        <w:t>②为加强高校创新创业和就业指导工作，切实发挥省大学生创新创业就业学院助推创新创业教育改革的积极作用，由省就业指导中心组织推荐创新创业就业教育教学改革研究专题项目2-3项（不占学校指标）。省就业指导中心在广泛发动学校申报的基础上，经认真遴选后，报我厅统一审核确定。由从事创新创业教育工作者申报。</w:t>
      </w:r>
    </w:p>
    <w:p w:rsidR="00CD1ADA" w:rsidRPr="00BE21CC" w:rsidRDefault="00CD1ADA" w:rsidP="008C342B">
      <w:pPr>
        <w:ind w:firstLineChars="200" w:firstLine="603"/>
      </w:pPr>
      <w:r w:rsidRPr="00BE21CC">
        <w:rPr>
          <w:rFonts w:hint="eastAsia"/>
        </w:rPr>
        <w:t>(三)研究范围</w:t>
      </w:r>
    </w:p>
    <w:p w:rsidR="00CD1ADA" w:rsidRPr="00BE21CC" w:rsidRDefault="00CD1ADA" w:rsidP="00CD1ADA">
      <w:pPr>
        <w:ind w:firstLine="600"/>
      </w:pPr>
      <w:r w:rsidRPr="00BE21CC">
        <w:rPr>
          <w:rFonts w:hint="eastAsia"/>
        </w:rPr>
        <w:t>2017年度申报立项的教学改革研究项目主要围绕以下主题</w:t>
      </w:r>
      <w:r w:rsidRPr="00BE21CC">
        <w:rPr>
          <w:rFonts w:hint="eastAsia"/>
        </w:rPr>
        <w:lastRenderedPageBreak/>
        <w:t>开展研究与实践:</w:t>
      </w:r>
    </w:p>
    <w:p w:rsidR="00CD1ADA" w:rsidRPr="00BE21CC" w:rsidRDefault="00CD1ADA" w:rsidP="008C342B">
      <w:pPr>
        <w:ind w:firstLineChars="200" w:firstLine="603"/>
      </w:pPr>
      <w:r w:rsidRPr="00BE21CC">
        <w:rPr>
          <w:rFonts w:hint="eastAsia"/>
        </w:rPr>
        <w:t>1．提高教育教学质量。研究内容主要包括教学中心地位的落实、教学条件的保障、教师教学积极性的激发、教学科研互动促进教学等。</w:t>
      </w:r>
    </w:p>
    <w:p w:rsidR="00CD1ADA" w:rsidRPr="00BE21CC" w:rsidRDefault="00CD1ADA" w:rsidP="00CD1ADA">
      <w:pPr>
        <w:ind w:firstLine="600"/>
      </w:pPr>
      <w:r w:rsidRPr="00BE21CC">
        <w:rPr>
          <w:rFonts w:hint="eastAsia"/>
        </w:rPr>
        <w:t>2．</w:t>
      </w:r>
      <w:r>
        <w:rPr>
          <w:rFonts w:hint="eastAsia"/>
        </w:rPr>
        <w:t>拔尖创新人才培养</w:t>
      </w:r>
      <w:r w:rsidRPr="00BE21CC">
        <w:rPr>
          <w:rFonts w:hint="eastAsia"/>
        </w:rPr>
        <w:t>。研究内容主要包括一流</w:t>
      </w:r>
      <w:r>
        <w:rPr>
          <w:rFonts w:hint="eastAsia"/>
        </w:rPr>
        <w:t>专业</w:t>
      </w:r>
      <w:r w:rsidRPr="00BE21CC">
        <w:rPr>
          <w:rFonts w:hint="eastAsia"/>
        </w:rPr>
        <w:t>的建设、</w:t>
      </w:r>
      <w:r>
        <w:rPr>
          <w:rFonts w:hint="eastAsia"/>
        </w:rPr>
        <w:t>各类</w:t>
      </w:r>
      <w:r w:rsidRPr="00BE21CC">
        <w:rPr>
          <w:rFonts w:hint="eastAsia"/>
        </w:rPr>
        <w:t>拔尖创新人才培养</w:t>
      </w:r>
      <w:r>
        <w:rPr>
          <w:rFonts w:hint="eastAsia"/>
        </w:rPr>
        <w:t>的改革实践</w:t>
      </w:r>
      <w:r w:rsidRPr="00BE21CC">
        <w:rPr>
          <w:rFonts w:hint="eastAsia"/>
        </w:rPr>
        <w:t>等。</w:t>
      </w:r>
    </w:p>
    <w:p w:rsidR="00CD1ADA" w:rsidRPr="00BE21CC" w:rsidRDefault="00CD1ADA" w:rsidP="00CD1ADA">
      <w:pPr>
        <w:ind w:firstLine="600"/>
      </w:pPr>
      <w:r w:rsidRPr="00BE21CC">
        <w:rPr>
          <w:rFonts w:hint="eastAsia"/>
        </w:rPr>
        <w:t>3．应用型本科人才培养。研究内容主要包括与应用型人才培养相关的专业建设、教学内容和课程体系建设、实践教学改革</w:t>
      </w:r>
      <w:r>
        <w:rPr>
          <w:rFonts w:hint="eastAsia"/>
        </w:rPr>
        <w:t>、</w:t>
      </w:r>
      <w:r w:rsidRPr="00BE21CC">
        <w:rPr>
          <w:rFonts w:hint="eastAsia"/>
        </w:rPr>
        <w:t>课堂教学及考试评价改革、产学研政联合培养人才等。</w:t>
      </w:r>
    </w:p>
    <w:p w:rsidR="00CD1ADA" w:rsidRPr="00BE21CC" w:rsidRDefault="00CD1ADA" w:rsidP="008C342B">
      <w:pPr>
        <w:ind w:firstLineChars="200" w:firstLine="603"/>
      </w:pPr>
      <w:r w:rsidRPr="00BE21CC">
        <w:rPr>
          <w:rFonts w:hint="eastAsia"/>
        </w:rPr>
        <w:t>4．大学生创新创业教育。研究内容主要包括创新创业教育课程体系建设、创新创业实践平台建设、创新创业</w:t>
      </w:r>
      <w:r>
        <w:rPr>
          <w:rFonts w:hint="eastAsia"/>
        </w:rPr>
        <w:t>教育实践</w:t>
      </w:r>
      <w:r w:rsidRPr="00BE21CC">
        <w:rPr>
          <w:rFonts w:hint="eastAsia"/>
        </w:rPr>
        <w:t>、创新创业教育管理改革等。</w:t>
      </w:r>
    </w:p>
    <w:p w:rsidR="00CD1ADA" w:rsidRPr="00BE21CC" w:rsidRDefault="00CD1ADA" w:rsidP="00CD1ADA">
      <w:pPr>
        <w:ind w:firstLine="600"/>
      </w:pPr>
      <w:r w:rsidRPr="00BE21CC">
        <w:rPr>
          <w:rFonts w:hint="eastAsia"/>
        </w:rPr>
        <w:t>5．</w:t>
      </w:r>
      <w:r w:rsidRPr="00770471">
        <w:rPr>
          <w:rFonts w:hint="eastAsia"/>
          <w:spacing w:val="-4"/>
        </w:rPr>
        <w:t>校企合作产教融合。研究内容主要包括实践教学体系改</w:t>
      </w:r>
      <w:r w:rsidRPr="00BE21CC">
        <w:rPr>
          <w:rFonts w:hint="eastAsia"/>
        </w:rPr>
        <w:t>革、实践教学基地建设、高校教师与行业企业、实务部门专家互聘和联合编写教材、教学案例等。</w:t>
      </w:r>
    </w:p>
    <w:p w:rsidR="00CD1ADA" w:rsidRPr="00BE21CC" w:rsidRDefault="00CD1ADA" w:rsidP="00CD1ADA">
      <w:pPr>
        <w:ind w:firstLine="600"/>
      </w:pPr>
      <w:r w:rsidRPr="00BE21CC">
        <w:rPr>
          <w:rFonts w:hint="eastAsia"/>
        </w:rPr>
        <w:t>6．新工科研究与实践。研究内容主要包括工程教育的改革新理念、学科专业的新结构、人才培养的新模式、教育教学的新质量、分类发展的新体系等。</w:t>
      </w:r>
    </w:p>
    <w:p w:rsidR="00CD1ADA" w:rsidRPr="00BE21CC" w:rsidRDefault="00CD1ADA" w:rsidP="00CD1ADA">
      <w:pPr>
        <w:ind w:firstLine="600"/>
      </w:pPr>
      <w:r>
        <w:rPr>
          <w:rFonts w:hint="eastAsia"/>
        </w:rPr>
        <w:t>7</w:t>
      </w:r>
      <w:r w:rsidRPr="00BE21CC">
        <w:rPr>
          <w:rFonts w:hint="eastAsia"/>
        </w:rPr>
        <w:t>．信息技术与教学的融合。研究内容主要包括微课、在线开放课程建设、优质课程资源共享机制建设、翻转课堂、教学方法改革等。</w:t>
      </w:r>
    </w:p>
    <w:p w:rsidR="00CD1ADA" w:rsidRDefault="00CD1ADA" w:rsidP="008C342B">
      <w:pPr>
        <w:ind w:firstLineChars="200" w:firstLine="603"/>
      </w:pPr>
      <w:r>
        <w:rPr>
          <w:rFonts w:hint="eastAsia"/>
        </w:rPr>
        <w:t>8</w:t>
      </w:r>
      <w:r w:rsidRPr="00BE21CC">
        <w:rPr>
          <w:rFonts w:hint="eastAsia"/>
        </w:rPr>
        <w:t>．教学质量评价。研究内容主要包括学校教学质量保障体系</w:t>
      </w:r>
      <w:r w:rsidRPr="00BE21CC">
        <w:rPr>
          <w:rFonts w:hint="eastAsia"/>
        </w:rPr>
        <w:lastRenderedPageBreak/>
        <w:t>建设、专业办学质量评价、专业认证、课程评价、考试评价等。</w:t>
      </w:r>
    </w:p>
    <w:p w:rsidR="00CD1ADA" w:rsidRPr="00BE21CC" w:rsidRDefault="00CD1ADA" w:rsidP="008C342B">
      <w:pPr>
        <w:ind w:firstLineChars="200" w:firstLine="603"/>
      </w:pPr>
      <w:r>
        <w:rPr>
          <w:rFonts w:hint="eastAsia"/>
        </w:rPr>
        <w:t>9</w:t>
      </w:r>
      <w:r w:rsidRPr="00BE21CC">
        <w:rPr>
          <w:rFonts w:hint="eastAsia"/>
        </w:rPr>
        <w:t>．</w:t>
      </w:r>
      <w:r>
        <w:rPr>
          <w:rFonts w:hint="eastAsia"/>
        </w:rPr>
        <w:t>教学管理研究与实践。研究内容主要包括教学计划、课堂教学、实验教学、教材选用、学籍管理、学风建设等。</w:t>
      </w:r>
    </w:p>
    <w:p w:rsidR="00CD1ADA" w:rsidRPr="00BE21CC" w:rsidRDefault="00CD1ADA" w:rsidP="008C342B">
      <w:pPr>
        <w:ind w:firstLineChars="200" w:firstLine="603"/>
      </w:pPr>
      <w:r w:rsidRPr="00BE21CC">
        <w:rPr>
          <w:rFonts w:hint="eastAsia"/>
        </w:rPr>
        <w:t>(四)项目任务</w:t>
      </w:r>
    </w:p>
    <w:p w:rsidR="00CD1ADA" w:rsidRPr="00BE21CC" w:rsidRDefault="00CD1ADA" w:rsidP="008C342B">
      <w:pPr>
        <w:ind w:firstLineChars="200" w:firstLine="603"/>
      </w:pPr>
      <w:r w:rsidRPr="00BE21CC">
        <w:rPr>
          <w:rFonts w:hint="eastAsia"/>
        </w:rPr>
        <w:t>通过组织项目研究与实践，达到以下目标任务:</w:t>
      </w:r>
    </w:p>
    <w:p w:rsidR="00CD1ADA" w:rsidRPr="00BE21CC" w:rsidRDefault="00CD1ADA" w:rsidP="008C342B">
      <w:pPr>
        <w:ind w:firstLineChars="200" w:firstLine="603"/>
      </w:pPr>
      <w:r w:rsidRPr="00BE21CC">
        <w:rPr>
          <w:rFonts w:hint="eastAsia"/>
        </w:rPr>
        <w:t xml:space="preserve">1．丰富和完善教育教学体系； </w:t>
      </w:r>
    </w:p>
    <w:p w:rsidR="00CD1ADA" w:rsidRPr="00BE21CC" w:rsidRDefault="00CD1ADA" w:rsidP="008C342B">
      <w:pPr>
        <w:ind w:firstLineChars="200" w:firstLine="603"/>
      </w:pPr>
      <w:r w:rsidRPr="00BE21CC">
        <w:rPr>
          <w:rFonts w:hint="eastAsia"/>
        </w:rPr>
        <w:t>2．探索和完善学科专业建设机制；</w:t>
      </w:r>
    </w:p>
    <w:p w:rsidR="00CD1ADA" w:rsidRPr="00BE21CC" w:rsidRDefault="00CD1ADA" w:rsidP="008C342B">
      <w:pPr>
        <w:ind w:firstLineChars="200" w:firstLine="603"/>
      </w:pPr>
      <w:r w:rsidRPr="00BE21CC">
        <w:rPr>
          <w:rFonts w:hint="eastAsia"/>
        </w:rPr>
        <w:t>3．改革和丰富课程教学方式方法；</w:t>
      </w:r>
    </w:p>
    <w:p w:rsidR="00CD1ADA" w:rsidRPr="00BE21CC" w:rsidRDefault="00CD1ADA" w:rsidP="008C342B">
      <w:pPr>
        <w:ind w:firstLineChars="200" w:firstLine="603"/>
      </w:pPr>
      <w:r w:rsidRPr="00BE21CC">
        <w:rPr>
          <w:rFonts w:hint="eastAsia"/>
        </w:rPr>
        <w:t>4．改进和完善与各类型高校办学定位相适应的人才培养模式；</w:t>
      </w:r>
    </w:p>
    <w:p w:rsidR="00CD1ADA" w:rsidRDefault="00CD1ADA" w:rsidP="008C342B">
      <w:pPr>
        <w:ind w:firstLineChars="200" w:firstLine="603"/>
      </w:pPr>
      <w:r w:rsidRPr="00BE21CC">
        <w:rPr>
          <w:rFonts w:hint="eastAsia"/>
        </w:rPr>
        <w:t>5．完善教学质量评价体系和评价方法。</w:t>
      </w:r>
    </w:p>
    <w:p w:rsidR="00CD1ADA" w:rsidRPr="00BE21CC" w:rsidRDefault="00CD1ADA" w:rsidP="008C342B">
      <w:pPr>
        <w:ind w:firstLineChars="200" w:firstLine="603"/>
      </w:pPr>
      <w:r>
        <w:rPr>
          <w:rFonts w:hint="eastAsia"/>
        </w:rPr>
        <w:t>6. 加强教学管理。</w:t>
      </w:r>
    </w:p>
    <w:p w:rsidR="00CD1ADA" w:rsidRPr="00BE21CC" w:rsidRDefault="00CD1ADA" w:rsidP="008C342B">
      <w:pPr>
        <w:ind w:firstLineChars="200" w:firstLine="603"/>
      </w:pPr>
      <w:r w:rsidRPr="00BE21CC">
        <w:rPr>
          <w:rFonts w:hint="eastAsia"/>
        </w:rPr>
        <w:t>(五)项目要求</w:t>
      </w:r>
    </w:p>
    <w:p w:rsidR="00CD1ADA" w:rsidRPr="00BE21CC" w:rsidRDefault="00CD1ADA" w:rsidP="008C342B">
      <w:pPr>
        <w:ind w:firstLineChars="196" w:firstLine="591"/>
      </w:pPr>
      <w:r w:rsidRPr="00BE21CC">
        <w:rPr>
          <w:rFonts w:hint="eastAsia"/>
        </w:rPr>
        <w:t>项目研究与改革应具备方向性、科学性、实践性、创新性、实用性。</w:t>
      </w:r>
    </w:p>
    <w:p w:rsidR="00CD1ADA" w:rsidRPr="00BE21CC" w:rsidRDefault="00CD1ADA" w:rsidP="008C342B">
      <w:pPr>
        <w:ind w:firstLineChars="196" w:firstLine="591"/>
      </w:pPr>
      <w:r w:rsidRPr="00BE21CC">
        <w:rPr>
          <w:rFonts w:hint="eastAsia"/>
        </w:rPr>
        <w:t>1．方向性。项目符合“十三五”教育发展改革方向，符合我厅公布的选题要求。</w:t>
      </w:r>
    </w:p>
    <w:p w:rsidR="00CD1ADA" w:rsidRPr="00BE21CC" w:rsidRDefault="00CD1ADA" w:rsidP="008C342B">
      <w:pPr>
        <w:ind w:firstLineChars="196" w:firstLine="591"/>
      </w:pPr>
      <w:r w:rsidRPr="00BE21CC">
        <w:rPr>
          <w:rFonts w:hint="eastAsia"/>
        </w:rPr>
        <w:t>2．科学性。项目研究目标明确，有较好的研究和改革实践基础，研究力量较强。项目研究设计科学合理，遵循教育教学规律，反映教改项目立项的指导思想，体现教育改革发展新要求，改革路线清晰，改革举措切实可行。</w:t>
      </w:r>
    </w:p>
    <w:p w:rsidR="00CD1ADA" w:rsidRPr="00BE21CC" w:rsidRDefault="00CD1ADA" w:rsidP="008C342B">
      <w:pPr>
        <w:ind w:firstLineChars="196" w:firstLine="591"/>
      </w:pPr>
      <w:r w:rsidRPr="00BE21CC">
        <w:rPr>
          <w:rFonts w:hint="eastAsia"/>
        </w:rPr>
        <w:t>3．实践性。项目注重实际应用，</w:t>
      </w:r>
      <w:r>
        <w:rPr>
          <w:rFonts w:hint="eastAsia"/>
        </w:rPr>
        <w:t>注重</w:t>
      </w:r>
      <w:r w:rsidRPr="00BE21CC">
        <w:rPr>
          <w:rFonts w:hint="eastAsia"/>
        </w:rPr>
        <w:t>理论研究与改革实践</w:t>
      </w:r>
      <w:r>
        <w:rPr>
          <w:rFonts w:hint="eastAsia"/>
        </w:rPr>
        <w:t>的</w:t>
      </w:r>
      <w:r w:rsidRPr="00BE21CC">
        <w:rPr>
          <w:rFonts w:hint="eastAsia"/>
        </w:rPr>
        <w:t>结合，研究方法和实践途径可行。</w:t>
      </w:r>
    </w:p>
    <w:p w:rsidR="00CD1ADA" w:rsidRPr="00BE21CC" w:rsidRDefault="00CD1ADA" w:rsidP="008C342B">
      <w:pPr>
        <w:ind w:firstLineChars="196" w:firstLine="591"/>
      </w:pPr>
      <w:r w:rsidRPr="00BE21CC">
        <w:rPr>
          <w:rFonts w:hint="eastAsia"/>
        </w:rPr>
        <w:lastRenderedPageBreak/>
        <w:t>4．</w:t>
      </w:r>
      <w:r w:rsidRPr="00770471">
        <w:rPr>
          <w:rFonts w:hint="eastAsia"/>
          <w:spacing w:val="-4"/>
        </w:rPr>
        <w:t>创新性。项目在理论研究和实践改革上具备一定的创新</w:t>
      </w:r>
      <w:r w:rsidRPr="00BE21CC">
        <w:rPr>
          <w:rFonts w:hint="eastAsia"/>
        </w:rPr>
        <w:t>性。近3年已有相同或相近立项项目，相比之下没有明显创新的申报项目原则上不再重复立项。</w:t>
      </w:r>
    </w:p>
    <w:p w:rsidR="00CD1ADA" w:rsidRPr="00BE21CC" w:rsidRDefault="00CD1ADA" w:rsidP="008C342B">
      <w:pPr>
        <w:ind w:firstLineChars="196" w:firstLine="591"/>
      </w:pPr>
      <w:r w:rsidRPr="00BE21CC">
        <w:rPr>
          <w:rFonts w:hint="eastAsia"/>
        </w:rPr>
        <w:t>5．实用性。项目预期成果对提高人才培养质量和改善教学管理有指导作用和推广应用价值，项目完成后可在一定范围内发挥示范辐射作用。</w:t>
      </w:r>
    </w:p>
    <w:p w:rsidR="00CD1ADA" w:rsidRPr="00BE21CC" w:rsidRDefault="00CD1ADA" w:rsidP="008C342B">
      <w:pPr>
        <w:ind w:firstLineChars="200" w:firstLine="603"/>
      </w:pPr>
      <w:r w:rsidRPr="00BE21CC">
        <w:rPr>
          <w:rFonts w:hint="eastAsia"/>
        </w:rPr>
        <w:t>(六)项目数量</w:t>
      </w:r>
      <w:r>
        <w:rPr>
          <w:rFonts w:hint="eastAsia"/>
        </w:rPr>
        <w:t>和经费资助</w:t>
      </w:r>
    </w:p>
    <w:p w:rsidR="00CD1ADA" w:rsidRDefault="00CD1ADA" w:rsidP="008C342B">
      <w:pPr>
        <w:ind w:firstLineChars="196" w:firstLine="591"/>
        <w:rPr>
          <w:rFonts w:hAnsi="宋体"/>
        </w:rPr>
      </w:pPr>
      <w:r>
        <w:rPr>
          <w:rFonts w:hAnsi="宋体" w:hint="eastAsia"/>
        </w:rPr>
        <w:t>根据专项经费管理要求，我厅今后不再单独安排教学改革研究项目资助经费，项目经费由学校统筹安排。</w:t>
      </w:r>
      <w:r w:rsidRPr="00BE21CC">
        <w:rPr>
          <w:rFonts w:hAnsi="宋体" w:hint="eastAsia"/>
        </w:rPr>
        <w:t>学校</w:t>
      </w:r>
      <w:r>
        <w:rPr>
          <w:rFonts w:hAnsi="宋体" w:hint="eastAsia"/>
        </w:rPr>
        <w:t>在保证每个项目</w:t>
      </w:r>
      <w:r w:rsidRPr="00BE21CC">
        <w:rPr>
          <w:rFonts w:hAnsi="宋体" w:hint="eastAsia"/>
        </w:rPr>
        <w:t>提供</w:t>
      </w:r>
      <w:r>
        <w:rPr>
          <w:rFonts w:hAnsi="宋体" w:hint="eastAsia"/>
        </w:rPr>
        <w:t>不少于1万元</w:t>
      </w:r>
      <w:r w:rsidRPr="00BE21CC">
        <w:rPr>
          <w:rFonts w:hAnsi="宋体" w:hint="eastAsia"/>
        </w:rPr>
        <w:t>经费</w:t>
      </w:r>
      <w:r>
        <w:rPr>
          <w:rFonts w:hAnsi="宋体" w:hint="eastAsia"/>
        </w:rPr>
        <w:t>资助的前提下，可在附件1分配的限额内自主确定申报数量，推荐省级项目。申报其他项目（含教指委、学会和创新创业就业相关项目）需取得所在学校资助承诺，每个项目的资助经费不少于1万元。</w:t>
      </w:r>
    </w:p>
    <w:p w:rsidR="00CD1ADA" w:rsidRPr="00BE21CC" w:rsidRDefault="00CD1ADA" w:rsidP="008C342B">
      <w:pPr>
        <w:ind w:firstLineChars="196" w:firstLine="591"/>
      </w:pPr>
      <w:r>
        <w:rPr>
          <w:rFonts w:hAnsi="宋体" w:hint="eastAsia"/>
        </w:rPr>
        <w:t>公共英语项目由</w:t>
      </w:r>
      <w:r w:rsidRPr="00BE21CC">
        <w:rPr>
          <w:rFonts w:hint="eastAsia"/>
        </w:rPr>
        <w:t>外语教学与研究出版社提供资助</w:t>
      </w:r>
      <w:r>
        <w:rPr>
          <w:rFonts w:hint="eastAsia"/>
        </w:rPr>
        <w:t>。</w:t>
      </w:r>
    </w:p>
    <w:p w:rsidR="00CD1ADA" w:rsidRPr="00BE21CC" w:rsidRDefault="00CD1ADA" w:rsidP="00CD1ADA">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四、新项目申报及评审</w:t>
      </w:r>
    </w:p>
    <w:p w:rsidR="00CD1ADA" w:rsidRPr="00BE21CC" w:rsidRDefault="00CD1ADA" w:rsidP="008C342B">
      <w:pPr>
        <w:ind w:firstLineChars="200" w:firstLine="603"/>
      </w:pPr>
      <w:r w:rsidRPr="00BE21CC">
        <w:rPr>
          <w:rFonts w:hAnsi="宋体" w:hint="eastAsia"/>
        </w:rPr>
        <w:t>(一)校内发动。学校转发申报通知，对申报工作进行宣传和动员，鼓励广大教师和教学管理工作者积极申报。</w:t>
      </w:r>
      <w:r w:rsidRPr="00BE21CC">
        <w:rPr>
          <w:rFonts w:hint="eastAsia"/>
        </w:rPr>
        <w:t>申报的项目中教学一线教师主持的项目应占2/3以上（一线教师是指在高校从事一线教学的专任教师，学校领导和学校行政部门工作人员不属此列）。</w:t>
      </w:r>
    </w:p>
    <w:p w:rsidR="00CD1ADA" w:rsidRPr="00BE21CC" w:rsidRDefault="00CD1ADA" w:rsidP="008C342B">
      <w:pPr>
        <w:ind w:firstLineChars="200" w:firstLine="603"/>
        <w:rPr>
          <w:rFonts w:hAnsi="宋体"/>
        </w:rPr>
      </w:pPr>
      <w:r w:rsidRPr="00BE21CC">
        <w:rPr>
          <w:rFonts w:hAnsi="宋体" w:hint="eastAsia"/>
        </w:rPr>
        <w:t>(二)公开评审推荐。学校依据项目申报要求制定评审办法，按</w:t>
      </w:r>
      <w:r>
        <w:rPr>
          <w:rFonts w:hAnsi="宋体" w:hint="eastAsia"/>
        </w:rPr>
        <w:t>公开公正的原则</w:t>
      </w:r>
      <w:r w:rsidRPr="00BE21CC">
        <w:rPr>
          <w:rFonts w:hAnsi="宋体" w:hint="eastAsia"/>
        </w:rPr>
        <w:t>组织评审推荐。</w:t>
      </w:r>
      <w:r w:rsidRPr="00BE21CC">
        <w:rPr>
          <w:rFonts w:hint="eastAsia"/>
        </w:rPr>
        <w:t>申请人每次只能申报主持一个</w:t>
      </w:r>
      <w:r w:rsidRPr="00BE21CC">
        <w:rPr>
          <w:rFonts w:hint="eastAsia"/>
        </w:rPr>
        <w:lastRenderedPageBreak/>
        <w:t>项目，原则上应组成课题组申报，课题组成员一般不超过5人。申请人年度申报主持和参与的项目不超过2项。项目主持人已承担省级教改项目尚未</w:t>
      </w:r>
      <w:r>
        <w:rPr>
          <w:rFonts w:hint="eastAsia"/>
        </w:rPr>
        <w:t>正式</w:t>
      </w:r>
      <w:r w:rsidRPr="00BE21CC">
        <w:rPr>
          <w:rFonts w:hint="eastAsia"/>
        </w:rPr>
        <w:t>结题的，不得主持申报项目。</w:t>
      </w:r>
      <w:r w:rsidRPr="00BE21CC">
        <w:rPr>
          <w:rFonts w:hAnsi="宋体" w:hint="eastAsia"/>
        </w:rPr>
        <w:t>评审推荐结果应予公示，公示时间不少于一周，并开通监督举报电话和邮箱,公示无异议后方可上报。</w:t>
      </w:r>
    </w:p>
    <w:p w:rsidR="00CD1ADA" w:rsidRPr="00BE21CC" w:rsidRDefault="00CD1ADA" w:rsidP="008C342B">
      <w:pPr>
        <w:ind w:firstLineChars="200" w:firstLine="603"/>
        <w:rPr>
          <w:rFonts w:hAnsi="宋体"/>
        </w:rPr>
      </w:pPr>
      <w:r w:rsidRPr="00BE21CC">
        <w:rPr>
          <w:rFonts w:hAnsi="宋体" w:hint="eastAsia"/>
        </w:rPr>
        <w:t>(三)省教育厅</w:t>
      </w:r>
      <w:r>
        <w:rPr>
          <w:rFonts w:hAnsi="宋体" w:hint="eastAsia"/>
        </w:rPr>
        <w:t>审核</w:t>
      </w:r>
      <w:r w:rsidRPr="00BE21CC">
        <w:rPr>
          <w:rFonts w:hAnsi="宋体" w:hint="eastAsia"/>
        </w:rPr>
        <w:t>确认。我厅将组织专家依据公布的项目范围、项目任务、项目要求对各高校的推荐项目进行严格审核，不符合要求的将不予立项。</w:t>
      </w:r>
    </w:p>
    <w:p w:rsidR="00CD1ADA" w:rsidRPr="00BE21CC" w:rsidRDefault="00CD1ADA" w:rsidP="008C342B">
      <w:pPr>
        <w:ind w:firstLineChars="200" w:firstLine="603"/>
        <w:rPr>
          <w:rFonts w:hAnsi="宋体"/>
        </w:rPr>
      </w:pPr>
      <w:r w:rsidRPr="00BE21CC">
        <w:rPr>
          <w:rFonts w:hint="eastAsia"/>
        </w:rPr>
        <w:t>普通教育项目、继续教育项目</w:t>
      </w:r>
      <w:r w:rsidRPr="00BE21CC">
        <w:rPr>
          <w:rFonts w:hAnsi="宋体" w:hint="eastAsia"/>
        </w:rPr>
        <w:t>和其他项目</w:t>
      </w:r>
      <w:r w:rsidRPr="00BE21CC">
        <w:rPr>
          <w:rFonts w:hint="eastAsia"/>
        </w:rPr>
        <w:t>由学校或</w:t>
      </w:r>
      <w:r>
        <w:rPr>
          <w:rFonts w:hint="eastAsia"/>
        </w:rPr>
        <w:t>各专业（类）教指委、学会、</w:t>
      </w:r>
      <w:r w:rsidRPr="00BE21CC">
        <w:rPr>
          <w:rFonts w:hint="eastAsia"/>
        </w:rPr>
        <w:t>省就业指导中心自主评审</w:t>
      </w:r>
      <w:r>
        <w:rPr>
          <w:rFonts w:hint="eastAsia"/>
        </w:rPr>
        <w:t>，公共英语项目由我厅组织</w:t>
      </w:r>
      <w:r w:rsidRPr="00BE21CC">
        <w:rPr>
          <w:rFonts w:hint="eastAsia"/>
        </w:rPr>
        <w:t>专家评审。</w:t>
      </w:r>
      <w:r w:rsidRPr="00BE21CC">
        <w:rPr>
          <w:rFonts w:hAnsi="宋体" w:hint="eastAsia"/>
        </w:rPr>
        <w:t>所有申报项目通过审核确认立项后，一并发文公布，纳入统一管理。</w:t>
      </w:r>
    </w:p>
    <w:p w:rsidR="00CD1ADA" w:rsidRPr="00BE21CC" w:rsidRDefault="00CD1ADA" w:rsidP="00CD1ADA">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五、结题项目申报及评审</w:t>
      </w:r>
    </w:p>
    <w:p w:rsidR="00CD1ADA" w:rsidRPr="00BE21CC" w:rsidRDefault="00CD1ADA" w:rsidP="008C342B">
      <w:pPr>
        <w:ind w:firstLineChars="200" w:firstLine="603"/>
      </w:pPr>
      <w:r w:rsidRPr="00BE21CC">
        <w:rPr>
          <w:rFonts w:hint="eastAsia"/>
        </w:rPr>
        <w:t>向我厅申请项目结题的，项目主持人应填写结题报告书，并提供以下材料：项目申请书复印件、成果主件及附件（反映成果的教学方案、论文）、研究工作总结报告、实践效果评议材料，经学校审核同意后上报（项目结题材料不退，请自行留存备份）。</w:t>
      </w:r>
    </w:p>
    <w:p w:rsidR="00CD1ADA" w:rsidRPr="00BE21CC" w:rsidRDefault="00CD1ADA" w:rsidP="008C342B">
      <w:pPr>
        <w:ind w:firstLineChars="200" w:firstLine="603"/>
      </w:pPr>
      <w:r w:rsidRPr="00BE21CC">
        <w:rPr>
          <w:rFonts w:hint="eastAsia"/>
        </w:rPr>
        <w:t>我厅将组织专家依据项目申报书和教改项目管理办法中的结题要求对结题项目进行评审，验收结论分为通过、未通过、撤销三种。</w:t>
      </w:r>
    </w:p>
    <w:p w:rsidR="00CD1ADA" w:rsidRPr="00BE21CC" w:rsidRDefault="00CD1ADA" w:rsidP="008C342B">
      <w:pPr>
        <w:ind w:firstLineChars="200" w:firstLine="603"/>
      </w:pPr>
      <w:r w:rsidRPr="00BE21CC">
        <w:rPr>
          <w:rFonts w:hint="eastAsia"/>
        </w:rPr>
        <w:t>按管理办法要求，项目中期检查和自筹经费项目的结题验收委托项目所属学校进行，必要时省教育厅组织抽查。中期检查结</w:t>
      </w:r>
      <w:r w:rsidRPr="00BE21CC">
        <w:rPr>
          <w:rFonts w:hint="eastAsia"/>
        </w:rPr>
        <w:lastRenderedPageBreak/>
        <w:t>论分为优秀、合格、不合格三种。中期检查不合格的，学校应敦促其进行整改或撤销立项。在项目申报时，学校应将中期检查情况、自筹项目结题验收结果、撤销立项项目情况以正式文件向我厅报告。</w:t>
      </w:r>
    </w:p>
    <w:p w:rsidR="00CD1ADA" w:rsidRPr="00BE21CC" w:rsidRDefault="00CD1ADA" w:rsidP="00CD1ADA">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六、项目管理</w:t>
      </w:r>
    </w:p>
    <w:p w:rsidR="00CD1ADA" w:rsidRPr="00BE21CC" w:rsidRDefault="00CD1ADA" w:rsidP="008C342B">
      <w:pPr>
        <w:ind w:firstLineChars="200" w:firstLine="603"/>
        <w:rPr>
          <w:color w:val="000000"/>
        </w:rPr>
      </w:pPr>
      <w:r w:rsidRPr="00BE21CC">
        <w:rPr>
          <w:rFonts w:hAnsi="宋体" w:hint="eastAsia"/>
        </w:rPr>
        <w:t>我厅依据</w:t>
      </w:r>
      <w:r>
        <w:rPr>
          <w:rFonts w:hAnsi="宋体" w:hint="eastAsia"/>
        </w:rPr>
        <w:t>《湖南省高等教育发展专项资金管理办法》、</w:t>
      </w:r>
      <w:r w:rsidRPr="00BE21CC">
        <w:rPr>
          <w:rFonts w:hint="eastAsia"/>
        </w:rPr>
        <w:t>《湖南省普通高等学校教学改革研究项目管理办法》对项目实施管理。</w:t>
      </w:r>
      <w:r w:rsidRPr="00BE21CC">
        <w:rPr>
          <w:rFonts w:hAnsi="宋体" w:hint="eastAsia"/>
        </w:rPr>
        <w:t>各高校要根</w:t>
      </w:r>
      <w:r w:rsidRPr="00BE21CC">
        <w:rPr>
          <w:rFonts w:hint="eastAsia"/>
        </w:rPr>
        <w:t>据我厅的管理办法，制定完善切合本校实际的具体实施方案，严格规范项目申报和遴选推荐各环节的工作，强化对立项项目的过程管理，</w:t>
      </w:r>
      <w:r>
        <w:rPr>
          <w:rFonts w:hint="eastAsia"/>
        </w:rPr>
        <w:t>规范经费使用，</w:t>
      </w:r>
      <w:r w:rsidRPr="00BE21CC">
        <w:rPr>
          <w:rFonts w:hint="eastAsia"/>
        </w:rPr>
        <w:t>确保项目实施取得实际成效。教改项目的组织实施和管理一般应由</w:t>
      </w:r>
      <w:r w:rsidRPr="00BE21CC">
        <w:rPr>
          <w:rFonts w:hint="eastAsia"/>
          <w:color w:val="000000"/>
        </w:rPr>
        <w:t>教务处负责，职能明确在高教所等专门机构的学校，教务处应全程参与项目的申报、遴选和结题验收等工作。</w:t>
      </w:r>
    </w:p>
    <w:p w:rsidR="00CD1ADA" w:rsidRPr="00BE21CC" w:rsidRDefault="00CD1ADA" w:rsidP="00CD1ADA">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七、项目材料申报</w:t>
      </w:r>
    </w:p>
    <w:p w:rsidR="00CD1ADA" w:rsidRPr="00BE21CC" w:rsidRDefault="00CD1ADA" w:rsidP="00CD1ADA">
      <w:pPr>
        <w:ind w:firstLine="600"/>
      </w:pPr>
      <w:r w:rsidRPr="00BE21CC">
        <w:rPr>
          <w:rFonts w:hint="eastAsia"/>
        </w:rPr>
        <w:t>为加强教学改革研究项目的常态化管理，从今年开始，项目的全过程管理都在湖南省普通高等学校教学改革研究项目管理平台（以下简称平台）进行。平台具体工作流程另行通知。</w:t>
      </w:r>
    </w:p>
    <w:p w:rsidR="00CD1ADA" w:rsidRPr="00BE21CC" w:rsidRDefault="00CD1ADA" w:rsidP="008C342B">
      <w:pPr>
        <w:ind w:firstLineChars="200" w:firstLine="603"/>
      </w:pPr>
      <w:r w:rsidRPr="00BE21CC">
        <w:rPr>
          <w:rFonts w:hint="eastAsia"/>
        </w:rPr>
        <w:t>1．往年项目</w:t>
      </w:r>
      <w:r>
        <w:rPr>
          <w:rFonts w:hint="eastAsia"/>
        </w:rPr>
        <w:t>信息填报</w:t>
      </w:r>
    </w:p>
    <w:p w:rsidR="00CD1ADA" w:rsidRPr="00BE21CC" w:rsidRDefault="00CD1ADA" w:rsidP="008C342B">
      <w:pPr>
        <w:ind w:firstLineChars="200" w:firstLine="603"/>
      </w:pPr>
      <w:r w:rsidRPr="00BE21CC">
        <w:rPr>
          <w:rFonts w:hint="eastAsia"/>
        </w:rPr>
        <w:t>为做好教学改革研究项目的全过程管理，往年项目信息都应在平台中填报，具体项目名单和填报指南另行通知。学校教改项目管理部门要积极组织做好往年项目的填报工作，平台开放时间为</w:t>
      </w:r>
      <w:smartTag w:uri="urn:schemas-microsoft-com:office:smarttags" w:element="chsdate">
        <w:smartTagPr>
          <w:attr w:name="IsROCDate" w:val="False"/>
          <w:attr w:name="IsLunarDate" w:val="False"/>
          <w:attr w:name="Day" w:val="16"/>
          <w:attr w:name="Month" w:val="9"/>
          <w:attr w:name="Year" w:val="2017"/>
        </w:smartTagPr>
        <w:r w:rsidRPr="00BE21CC">
          <w:rPr>
            <w:rFonts w:hint="eastAsia"/>
          </w:rPr>
          <w:t>2017年</w:t>
        </w:r>
        <w:r>
          <w:rPr>
            <w:rFonts w:hint="eastAsia"/>
          </w:rPr>
          <w:t>9</w:t>
        </w:r>
        <w:r w:rsidRPr="00BE21CC">
          <w:rPr>
            <w:rFonts w:hint="eastAsia"/>
          </w:rPr>
          <w:t>月</w:t>
        </w:r>
        <w:r>
          <w:rPr>
            <w:rFonts w:hint="eastAsia"/>
          </w:rPr>
          <w:t>16</w:t>
        </w:r>
        <w:r w:rsidRPr="00BE21CC">
          <w:rPr>
            <w:rFonts w:hint="eastAsia"/>
          </w:rPr>
          <w:t>日</w:t>
        </w:r>
      </w:smartTag>
      <w:r w:rsidRPr="00BE21CC">
        <w:rPr>
          <w:rFonts w:hint="eastAsia"/>
        </w:rPr>
        <w:t>-</w:t>
      </w:r>
      <w:smartTag w:uri="urn:schemas-microsoft-com:office:smarttags" w:element="chsdate">
        <w:smartTagPr>
          <w:attr w:name="IsROCDate" w:val="False"/>
          <w:attr w:name="IsLunarDate" w:val="False"/>
          <w:attr w:name="Day" w:val="29"/>
          <w:attr w:name="Month" w:val="9"/>
          <w:attr w:name="Year" w:val="2017"/>
        </w:smartTagPr>
        <w:r>
          <w:rPr>
            <w:rFonts w:hint="eastAsia"/>
          </w:rPr>
          <w:t>9</w:t>
        </w:r>
        <w:r w:rsidRPr="00BE21CC">
          <w:rPr>
            <w:rFonts w:hint="eastAsia"/>
          </w:rPr>
          <w:t>月</w:t>
        </w:r>
        <w:r>
          <w:rPr>
            <w:rFonts w:hint="eastAsia"/>
          </w:rPr>
          <w:t>29</w:t>
        </w:r>
        <w:r w:rsidRPr="00BE21CC">
          <w:rPr>
            <w:rFonts w:hint="eastAsia"/>
          </w:rPr>
          <w:t>日</w:t>
        </w:r>
      </w:smartTag>
      <w:r w:rsidRPr="00BE21CC">
        <w:rPr>
          <w:rFonts w:hint="eastAsia"/>
        </w:rPr>
        <w:t>。未按时完成填报工作的学校，</w:t>
      </w:r>
      <w:r w:rsidRPr="00BE21CC">
        <w:rPr>
          <w:rFonts w:hint="eastAsia"/>
        </w:rPr>
        <w:lastRenderedPageBreak/>
        <w:t>我厅将不受理该学校今年项目的申报。</w:t>
      </w:r>
    </w:p>
    <w:p w:rsidR="00CD1ADA" w:rsidRPr="00BE21CC" w:rsidRDefault="00CD1ADA" w:rsidP="008C342B">
      <w:pPr>
        <w:ind w:firstLineChars="200" w:firstLine="603"/>
      </w:pPr>
      <w:r w:rsidRPr="00BE21CC">
        <w:rPr>
          <w:rFonts w:hint="eastAsia"/>
        </w:rPr>
        <w:t>2．今年项目</w:t>
      </w:r>
      <w:r>
        <w:rPr>
          <w:rFonts w:hint="eastAsia"/>
        </w:rPr>
        <w:t>申报与结题</w:t>
      </w:r>
    </w:p>
    <w:p w:rsidR="00CD1ADA" w:rsidRPr="00BE21CC" w:rsidRDefault="00CD1ADA" w:rsidP="008C342B">
      <w:pPr>
        <w:ind w:firstLineChars="200" w:firstLine="603"/>
      </w:pPr>
      <w:r w:rsidRPr="00BE21CC">
        <w:rPr>
          <w:rFonts w:hint="eastAsia"/>
        </w:rPr>
        <w:t>①申报项目立项填写《201</w:t>
      </w:r>
      <w:r>
        <w:rPr>
          <w:rFonts w:hint="eastAsia"/>
        </w:rPr>
        <w:t>7</w:t>
      </w:r>
      <w:r w:rsidRPr="00BE21CC">
        <w:rPr>
          <w:rFonts w:hint="eastAsia"/>
        </w:rPr>
        <w:t>年湖南省普通高等学校教学改革研究项目申请书》（附件2）；申报项目结题</w:t>
      </w:r>
      <w:r>
        <w:rPr>
          <w:rFonts w:hint="eastAsia"/>
        </w:rPr>
        <w:t>需</w:t>
      </w:r>
      <w:r w:rsidRPr="00BE21CC">
        <w:rPr>
          <w:rFonts w:hint="eastAsia"/>
        </w:rPr>
        <w:t>填写《湖南省普通高等学校教学改革立项项目结题报告书》（附件3）。同时，应在平台中完成申报工作，项目结题还需上传佐证材料。</w:t>
      </w:r>
    </w:p>
    <w:p w:rsidR="00CD1ADA" w:rsidRPr="00BE21CC" w:rsidRDefault="00CD1ADA" w:rsidP="00CD1ADA">
      <w:pPr>
        <w:pStyle w:val="a5"/>
        <w:widowControl w:val="0"/>
        <w:ind w:firstLine="640"/>
        <w:rPr>
          <w:rFonts w:ascii="仿宋_GB2312" w:eastAsia="仿宋_GB2312"/>
          <w:color w:val="auto"/>
          <w:sz w:val="32"/>
          <w:szCs w:val="32"/>
        </w:rPr>
      </w:pPr>
      <w:r w:rsidRPr="00BE21CC">
        <w:rPr>
          <w:rFonts w:ascii="仿宋_GB2312" w:eastAsia="仿宋_GB2312" w:hint="eastAsia"/>
          <w:color w:val="auto"/>
          <w:sz w:val="32"/>
          <w:szCs w:val="32"/>
        </w:rPr>
        <w:t>②</w:t>
      </w:r>
      <w:r w:rsidRPr="00FC4251">
        <w:rPr>
          <w:rFonts w:ascii="仿宋_GB2312" w:eastAsia="仿宋_GB2312" w:hint="eastAsia"/>
          <w:color w:val="auto"/>
          <w:sz w:val="32"/>
          <w:szCs w:val="32"/>
        </w:rPr>
        <w:t>申报单位须提交资助经费承诺报告，并</w:t>
      </w:r>
      <w:r w:rsidRPr="00BE21CC">
        <w:rPr>
          <w:rFonts w:ascii="仿宋_GB2312" w:eastAsia="仿宋_GB2312" w:hint="eastAsia"/>
          <w:color w:val="auto"/>
          <w:sz w:val="32"/>
          <w:szCs w:val="32"/>
        </w:rPr>
        <w:t>填写《2017年湖南省普通高等学校教学改革研究项目申请汇总表》（附件4）、《湖南省普通高等学校教学改革研究项目结题汇总表》（附件5</w:t>
      </w:r>
      <w:r>
        <w:rPr>
          <w:rFonts w:ascii="仿宋_GB2312" w:eastAsia="仿宋_GB2312" w:hint="eastAsia"/>
          <w:color w:val="auto"/>
          <w:sz w:val="32"/>
          <w:szCs w:val="32"/>
        </w:rPr>
        <w:t>）、</w:t>
      </w:r>
      <w:r w:rsidRPr="00BE21CC">
        <w:rPr>
          <w:rFonts w:ascii="仿宋_GB2312" w:eastAsia="仿宋_GB2312" w:hint="eastAsia"/>
          <w:color w:val="auto"/>
          <w:sz w:val="32"/>
          <w:szCs w:val="32"/>
        </w:rPr>
        <w:t>《湖南省普通高等学校教学改革研究项目中期检查结果汇总表》（附件6）</w:t>
      </w:r>
      <w:r>
        <w:rPr>
          <w:rFonts w:ascii="仿宋_GB2312" w:eastAsia="仿宋_GB2312" w:hint="eastAsia"/>
          <w:color w:val="auto"/>
          <w:sz w:val="32"/>
          <w:szCs w:val="32"/>
        </w:rPr>
        <w:t>和《湖南省普通高等学校教改项目成果统计表》（附件7）</w:t>
      </w:r>
      <w:r w:rsidRPr="00BE21CC">
        <w:rPr>
          <w:rFonts w:ascii="仿宋_GB2312" w:eastAsia="仿宋_GB2312" w:hint="eastAsia"/>
          <w:color w:val="auto"/>
          <w:sz w:val="32"/>
          <w:szCs w:val="32"/>
        </w:rPr>
        <w:t>。相应材料及电子文档请各学校于</w:t>
      </w:r>
      <w:smartTag w:uri="urn:schemas-microsoft-com:office:smarttags" w:element="chsdate">
        <w:smartTagPr>
          <w:attr w:name="IsROCDate" w:val="False"/>
          <w:attr w:name="IsLunarDate" w:val="False"/>
          <w:attr w:name="Day" w:val="13"/>
          <w:attr w:name="Month" w:val="10"/>
          <w:attr w:name="Year" w:val="2017"/>
        </w:smartTagPr>
        <w:r w:rsidRPr="00BE21CC">
          <w:rPr>
            <w:rFonts w:ascii="仿宋_GB2312" w:eastAsia="仿宋_GB2312" w:hint="eastAsia"/>
            <w:color w:val="auto"/>
            <w:sz w:val="32"/>
            <w:szCs w:val="32"/>
          </w:rPr>
          <w:t>2017年</w:t>
        </w:r>
        <w:r>
          <w:rPr>
            <w:rFonts w:ascii="仿宋_GB2312" w:eastAsia="仿宋_GB2312" w:hint="eastAsia"/>
            <w:color w:val="auto"/>
            <w:sz w:val="32"/>
            <w:szCs w:val="32"/>
          </w:rPr>
          <w:t>10</w:t>
        </w:r>
        <w:r w:rsidRPr="00BE21CC">
          <w:rPr>
            <w:rFonts w:ascii="仿宋_GB2312" w:eastAsia="仿宋_GB2312" w:hint="eastAsia"/>
            <w:color w:val="auto"/>
            <w:sz w:val="32"/>
            <w:szCs w:val="32"/>
          </w:rPr>
          <w:t>月</w:t>
        </w:r>
        <w:r>
          <w:rPr>
            <w:rFonts w:ascii="仿宋_GB2312" w:eastAsia="仿宋_GB2312" w:hint="eastAsia"/>
            <w:color w:val="auto"/>
            <w:sz w:val="32"/>
            <w:szCs w:val="32"/>
          </w:rPr>
          <w:t>13</w:t>
        </w:r>
        <w:r w:rsidRPr="00BE21CC">
          <w:rPr>
            <w:rFonts w:ascii="仿宋_GB2312" w:eastAsia="仿宋_GB2312" w:hint="eastAsia"/>
            <w:color w:val="auto"/>
            <w:sz w:val="32"/>
            <w:szCs w:val="32"/>
          </w:rPr>
          <w:t>日前</w:t>
        </w:r>
      </w:smartTag>
      <w:r w:rsidRPr="00BE21CC">
        <w:rPr>
          <w:rFonts w:ascii="仿宋_GB2312" w:eastAsia="仿宋_GB2312" w:hint="eastAsia"/>
          <w:color w:val="auto"/>
          <w:sz w:val="32"/>
          <w:szCs w:val="32"/>
        </w:rPr>
        <w:t>报送至我厅高等教育处。同时，应在平台中完成推荐审核工作。</w:t>
      </w:r>
    </w:p>
    <w:p w:rsidR="00CD1ADA" w:rsidRPr="00BE21CC" w:rsidRDefault="00CD1ADA" w:rsidP="008C342B">
      <w:pPr>
        <w:ind w:firstLineChars="200" w:firstLine="603"/>
      </w:pPr>
      <w:r w:rsidRPr="00BE21CC">
        <w:rPr>
          <w:rFonts w:hint="eastAsia"/>
        </w:rPr>
        <w:t>③平台开放时间为</w:t>
      </w:r>
      <w:smartTag w:uri="urn:schemas-microsoft-com:office:smarttags" w:element="chsdate">
        <w:smartTagPr>
          <w:attr w:name="IsROCDate" w:val="False"/>
          <w:attr w:name="IsLunarDate" w:val="False"/>
          <w:attr w:name="Day" w:val="9"/>
          <w:attr w:name="Month" w:val="10"/>
          <w:attr w:name="Year" w:val="2017"/>
        </w:smartTagPr>
        <w:r w:rsidRPr="00BE21CC">
          <w:rPr>
            <w:rFonts w:hint="eastAsia"/>
          </w:rPr>
          <w:t>2017年</w:t>
        </w:r>
        <w:r>
          <w:rPr>
            <w:rFonts w:hint="eastAsia"/>
          </w:rPr>
          <w:t>10</w:t>
        </w:r>
        <w:r w:rsidRPr="00BE21CC">
          <w:rPr>
            <w:rFonts w:hint="eastAsia"/>
          </w:rPr>
          <w:t>月</w:t>
        </w:r>
        <w:r>
          <w:rPr>
            <w:rFonts w:hint="eastAsia"/>
          </w:rPr>
          <w:t>9</w:t>
        </w:r>
        <w:r w:rsidRPr="00BE21CC">
          <w:rPr>
            <w:rFonts w:hint="eastAsia"/>
          </w:rPr>
          <w:t>日</w:t>
        </w:r>
      </w:smartTag>
      <w:r w:rsidRPr="00BE21CC">
        <w:rPr>
          <w:rFonts w:hint="eastAsia"/>
        </w:rPr>
        <w:t>-</w:t>
      </w:r>
      <w:smartTag w:uri="urn:schemas-microsoft-com:office:smarttags" w:element="chsdate">
        <w:smartTagPr>
          <w:attr w:name="IsROCDate" w:val="False"/>
          <w:attr w:name="IsLunarDate" w:val="False"/>
          <w:attr w:name="Day" w:val="13"/>
          <w:attr w:name="Month" w:val="10"/>
          <w:attr w:name="Year" w:val="2017"/>
        </w:smartTagPr>
        <w:r>
          <w:rPr>
            <w:rFonts w:hint="eastAsia"/>
          </w:rPr>
          <w:t>10</w:t>
        </w:r>
        <w:r w:rsidRPr="00BE21CC">
          <w:rPr>
            <w:rFonts w:hint="eastAsia"/>
          </w:rPr>
          <w:t>月</w:t>
        </w:r>
        <w:r>
          <w:rPr>
            <w:rFonts w:hint="eastAsia"/>
          </w:rPr>
          <w:t>13</w:t>
        </w:r>
        <w:r w:rsidRPr="00BE21CC">
          <w:rPr>
            <w:rFonts w:hint="eastAsia"/>
          </w:rPr>
          <w:t>日</w:t>
        </w:r>
      </w:smartTag>
      <w:r w:rsidRPr="00BE21CC">
        <w:rPr>
          <w:rFonts w:hint="eastAsia"/>
        </w:rPr>
        <w:t>。</w:t>
      </w:r>
    </w:p>
    <w:p w:rsidR="00CD1ADA" w:rsidRPr="00BE21CC" w:rsidRDefault="00CD1ADA" w:rsidP="00CD1ADA">
      <w:pPr>
        <w:pStyle w:val="a5"/>
        <w:widowControl w:val="0"/>
        <w:ind w:firstLine="640"/>
        <w:rPr>
          <w:rFonts w:ascii="仿宋_GB2312" w:eastAsia="仿宋_GB2312"/>
          <w:color w:val="auto"/>
          <w:sz w:val="32"/>
          <w:szCs w:val="32"/>
        </w:rPr>
      </w:pPr>
      <w:r w:rsidRPr="00BE21CC">
        <w:rPr>
          <w:rFonts w:ascii="仿宋_GB2312" w:eastAsia="仿宋_GB2312" w:hint="eastAsia"/>
          <w:color w:val="auto"/>
          <w:sz w:val="32"/>
          <w:szCs w:val="32"/>
        </w:rPr>
        <w:t>3</w:t>
      </w:r>
      <w:r w:rsidRPr="00BE21CC">
        <w:rPr>
          <w:rFonts w:ascii="仿宋_GB2312" w:hint="eastAsia"/>
        </w:rPr>
        <w:t>．</w:t>
      </w:r>
      <w:r w:rsidRPr="00BE21CC">
        <w:rPr>
          <w:rFonts w:ascii="仿宋_GB2312" w:eastAsia="仿宋_GB2312" w:hint="eastAsia"/>
          <w:color w:val="auto"/>
          <w:sz w:val="32"/>
          <w:szCs w:val="32"/>
        </w:rPr>
        <w:t>联系人：贺毅、曾思亮；联系电话：0731-84720851，电子邮箱</w:t>
      </w:r>
      <w:hyperlink r:id="rId8" w:history="1">
        <w:r w:rsidRPr="00BE21CC">
          <w:rPr>
            <w:rFonts w:ascii="仿宋_GB2312" w:eastAsia="仿宋_GB2312"/>
            <w:color w:val="auto"/>
            <w:sz w:val="32"/>
            <w:szCs w:val="32"/>
          </w:rPr>
          <w:t>26396969</w:t>
        </w:r>
        <w:r w:rsidRPr="00BE21CC">
          <w:rPr>
            <w:rFonts w:ascii="仿宋_GB2312" w:eastAsia="仿宋_GB2312" w:hint="eastAsia"/>
            <w:color w:val="auto"/>
            <w:sz w:val="32"/>
            <w:szCs w:val="32"/>
          </w:rPr>
          <w:t>@qq.com</w:t>
        </w:r>
      </w:hyperlink>
      <w:r w:rsidRPr="00BE21CC">
        <w:rPr>
          <w:rFonts w:ascii="仿宋_GB2312" w:eastAsia="仿宋_GB2312" w:hint="eastAsia"/>
          <w:color w:val="auto"/>
          <w:sz w:val="32"/>
          <w:szCs w:val="32"/>
        </w:rPr>
        <w:t>。</w:t>
      </w:r>
    </w:p>
    <w:p w:rsidR="00CD1ADA" w:rsidRPr="00BE21CC" w:rsidRDefault="00CD1ADA" w:rsidP="00CD1ADA"/>
    <w:p w:rsidR="00CD1ADA" w:rsidRPr="00C50801" w:rsidRDefault="00CD1ADA" w:rsidP="008C342B">
      <w:pPr>
        <w:ind w:firstLineChars="639" w:firstLine="1928"/>
      </w:pPr>
    </w:p>
    <w:p w:rsidR="00CD1ADA" w:rsidRPr="00C50801" w:rsidRDefault="00CD1ADA" w:rsidP="008C342B">
      <w:pPr>
        <w:ind w:firstLineChars="1777" w:firstLine="5361"/>
      </w:pPr>
      <w:r w:rsidRPr="00C50801">
        <w:rPr>
          <w:rFonts w:hint="eastAsia"/>
        </w:rPr>
        <w:t>湖南省教育厅</w:t>
      </w:r>
    </w:p>
    <w:p w:rsidR="00CD1ADA" w:rsidRDefault="00CD1ADA" w:rsidP="008C342B">
      <w:pPr>
        <w:ind w:firstLineChars="1704" w:firstLine="5141"/>
      </w:pPr>
      <w:r w:rsidRPr="00C50801">
        <w:rPr>
          <w:rFonts w:hint="eastAsia"/>
        </w:rPr>
        <w:t>2017年</w:t>
      </w:r>
      <w:r>
        <w:rPr>
          <w:rFonts w:hint="eastAsia"/>
        </w:rPr>
        <w:t>7</w:t>
      </w:r>
      <w:r w:rsidRPr="00C50801">
        <w:rPr>
          <w:rFonts w:hint="eastAsia"/>
        </w:rPr>
        <w:t>月</w:t>
      </w:r>
      <w:r>
        <w:rPr>
          <w:rFonts w:hint="eastAsia"/>
        </w:rPr>
        <w:t>21</w:t>
      </w:r>
      <w:r w:rsidRPr="00C50801">
        <w:rPr>
          <w:rFonts w:hint="eastAsia"/>
        </w:rPr>
        <w:t>日</w:t>
      </w:r>
      <w:bookmarkEnd w:id="2"/>
      <w:bookmarkEnd w:id="3"/>
    </w:p>
    <w:p w:rsidR="00CD1ADA" w:rsidRDefault="00CD1ADA" w:rsidP="008C342B">
      <w:pPr>
        <w:ind w:firstLineChars="1704" w:firstLine="5141"/>
      </w:pPr>
    </w:p>
    <w:p w:rsidR="00CD1ADA" w:rsidRDefault="00CD1ADA" w:rsidP="00CD1ADA">
      <w:pPr>
        <w:spacing w:afterLines="50" w:after="304" w:line="500" w:lineRule="exact"/>
        <w:jc w:val="center"/>
      </w:pPr>
    </w:p>
    <w:p w:rsidR="00CD1ADA" w:rsidRPr="008C342B" w:rsidRDefault="00CD1ADA" w:rsidP="00CD1ADA">
      <w:pPr>
        <w:spacing w:afterLines="50" w:after="304" w:line="500" w:lineRule="exact"/>
        <w:jc w:val="left"/>
        <w:rPr>
          <w:b/>
          <w:szCs w:val="32"/>
        </w:rPr>
      </w:pPr>
      <w:r w:rsidRPr="008C342B">
        <w:rPr>
          <w:rFonts w:hint="eastAsia"/>
          <w:b/>
          <w:szCs w:val="32"/>
        </w:rPr>
        <w:lastRenderedPageBreak/>
        <w:t>附件7：</w:t>
      </w:r>
    </w:p>
    <w:p w:rsidR="00CD1ADA" w:rsidRPr="00D458A3" w:rsidRDefault="00CD1ADA" w:rsidP="00CD1ADA">
      <w:pPr>
        <w:spacing w:afterLines="50" w:after="304" w:line="500" w:lineRule="exact"/>
        <w:jc w:val="center"/>
        <w:rPr>
          <w:b/>
          <w:szCs w:val="32"/>
        </w:rPr>
      </w:pPr>
      <w:r w:rsidRPr="00D458A3">
        <w:rPr>
          <w:rFonts w:hint="eastAsia"/>
          <w:b/>
          <w:szCs w:val="32"/>
        </w:rPr>
        <w:t>新增2017年省教改项目“新工科研究与实践”项目指南</w:t>
      </w:r>
    </w:p>
    <w:p w:rsidR="00CD1ADA" w:rsidRPr="00D458A3" w:rsidRDefault="00CD1ADA" w:rsidP="00CD1ADA">
      <w:pPr>
        <w:spacing w:line="520" w:lineRule="exact"/>
        <w:rPr>
          <w:b/>
          <w:szCs w:val="32"/>
        </w:rPr>
      </w:pPr>
      <w:r w:rsidRPr="00D458A3">
        <w:rPr>
          <w:rFonts w:hint="eastAsia"/>
          <w:b/>
          <w:szCs w:val="32"/>
        </w:rPr>
        <w:t>各教学院部：</w:t>
      </w:r>
    </w:p>
    <w:p w:rsidR="00CD1ADA" w:rsidRPr="00D458A3" w:rsidRDefault="00CD1ADA" w:rsidP="008C342B">
      <w:pPr>
        <w:spacing w:line="520" w:lineRule="exact"/>
        <w:ind w:firstLineChars="250" w:firstLine="754"/>
        <w:rPr>
          <w:rFonts w:hAnsi="宋体"/>
          <w:color w:val="000000"/>
          <w:szCs w:val="32"/>
        </w:rPr>
      </w:pPr>
      <w:r w:rsidRPr="00D458A3">
        <w:rPr>
          <w:rFonts w:hAnsi="宋体" w:cs="宋体" w:hint="eastAsia"/>
          <w:szCs w:val="32"/>
        </w:rPr>
        <w:t>2017年省教育教学改革项目即将启动申报，</w:t>
      </w:r>
      <w:r w:rsidRPr="00D458A3">
        <w:rPr>
          <w:rFonts w:hAnsi="宋体" w:hint="eastAsia"/>
          <w:color w:val="000000"/>
          <w:szCs w:val="32"/>
        </w:rPr>
        <w:t>省教育厅将在今年的省教学改革研究项目中重点支持新工科教育研究。特提前下发通知，请准备省教改课题申报者提前做好申报准备，请科研秘书及时转发此通知。研究指南如下：</w:t>
      </w:r>
    </w:p>
    <w:p w:rsidR="00CD1ADA" w:rsidRPr="00D458A3" w:rsidRDefault="00CD1ADA" w:rsidP="00CD1ADA">
      <w:pPr>
        <w:spacing w:line="520" w:lineRule="exact"/>
        <w:rPr>
          <w:b/>
          <w:szCs w:val="32"/>
        </w:rPr>
      </w:pPr>
      <w:r w:rsidRPr="00D458A3">
        <w:rPr>
          <w:rFonts w:hint="eastAsia"/>
          <w:b/>
          <w:szCs w:val="32"/>
        </w:rPr>
        <w:t>一、新理念选题</w:t>
      </w:r>
    </w:p>
    <w:p w:rsidR="00CD1ADA" w:rsidRPr="00D458A3" w:rsidRDefault="00CD1ADA" w:rsidP="008C342B">
      <w:pPr>
        <w:spacing w:line="520" w:lineRule="exact"/>
        <w:ind w:firstLineChars="200" w:firstLine="603"/>
        <w:rPr>
          <w:szCs w:val="32"/>
        </w:rPr>
      </w:pPr>
      <w:r w:rsidRPr="00D458A3">
        <w:rPr>
          <w:rFonts w:hint="eastAsia"/>
          <w:szCs w:val="32"/>
        </w:rPr>
        <w:t>此类项目应结合工程教育发展的历史与现实、国内外工程教育改革的经验和教训，分析研究新工科的内涵、特征、规律和发展趋势等，提出工程教育改革创新的理念和思路。</w:t>
      </w:r>
    </w:p>
    <w:p w:rsidR="00CD1ADA" w:rsidRPr="00D458A3" w:rsidRDefault="00CD1ADA" w:rsidP="00CD1ADA">
      <w:pPr>
        <w:numPr>
          <w:ilvl w:val="0"/>
          <w:numId w:val="3"/>
        </w:numPr>
        <w:spacing w:line="520" w:lineRule="exact"/>
        <w:rPr>
          <w:b/>
          <w:szCs w:val="32"/>
        </w:rPr>
      </w:pPr>
      <w:r w:rsidRPr="00D458A3">
        <w:rPr>
          <w:rFonts w:hint="eastAsia"/>
          <w:b/>
          <w:szCs w:val="32"/>
        </w:rPr>
        <w:t>新工科建设的若干基本问题研究</w:t>
      </w:r>
    </w:p>
    <w:p w:rsidR="00CD1ADA" w:rsidRPr="00D458A3" w:rsidRDefault="00CD1ADA" w:rsidP="008C342B">
      <w:pPr>
        <w:spacing w:line="520" w:lineRule="exact"/>
        <w:ind w:firstLineChars="150" w:firstLine="453"/>
        <w:rPr>
          <w:szCs w:val="32"/>
        </w:rPr>
      </w:pPr>
      <w:r w:rsidRPr="00D458A3">
        <w:rPr>
          <w:rFonts w:hint="eastAsia"/>
          <w:szCs w:val="32"/>
        </w:rPr>
        <w:t>目标：揭示新工科的内涵、特征、规律和发展趋势；分析新工科建设面临的机遇和挑战；提出工程教育改革的新理念和新思路。</w:t>
      </w:r>
    </w:p>
    <w:p w:rsidR="00CD1ADA" w:rsidRPr="00D458A3" w:rsidRDefault="00CD1ADA" w:rsidP="008C342B">
      <w:pPr>
        <w:spacing w:line="520" w:lineRule="exact"/>
        <w:ind w:firstLineChars="150" w:firstLine="453"/>
        <w:rPr>
          <w:szCs w:val="32"/>
        </w:rPr>
      </w:pPr>
      <w:r w:rsidRPr="00D458A3">
        <w:rPr>
          <w:rFonts w:hint="eastAsia"/>
          <w:szCs w:val="32"/>
        </w:rPr>
        <w:t>内容：新工科的内涵、特征、规律和发展趋势；新工科与传统工科、应用理科的关系；新工科的主要范围和划分标准；不同类型院校新工科发展的重点和难点；新工科建设面临的机遇和挑战；工程教育的范式迁移研究；我国工程教育改革或新工科建设的新理念和新思路等。</w:t>
      </w:r>
    </w:p>
    <w:p w:rsidR="00CD1ADA" w:rsidRPr="00D458A3" w:rsidRDefault="00CD1ADA" w:rsidP="00CD1ADA">
      <w:pPr>
        <w:spacing w:line="520" w:lineRule="exact"/>
        <w:rPr>
          <w:b/>
          <w:szCs w:val="32"/>
        </w:rPr>
      </w:pPr>
      <w:r w:rsidRPr="00D458A3">
        <w:rPr>
          <w:rFonts w:hint="eastAsia"/>
          <w:b/>
          <w:szCs w:val="32"/>
        </w:rPr>
        <w:t>2、新经济对工科人才需求的调研分析</w:t>
      </w:r>
    </w:p>
    <w:p w:rsidR="00CD1ADA" w:rsidRPr="00D458A3" w:rsidRDefault="00CD1ADA" w:rsidP="008C342B">
      <w:pPr>
        <w:spacing w:line="520" w:lineRule="exact"/>
        <w:ind w:firstLineChars="150" w:firstLine="453"/>
        <w:rPr>
          <w:szCs w:val="32"/>
        </w:rPr>
      </w:pPr>
      <w:r w:rsidRPr="00D458A3">
        <w:rPr>
          <w:rFonts w:hint="eastAsia"/>
          <w:szCs w:val="32"/>
        </w:rPr>
        <w:t>目标：围绕新技术、新业态、新产业和新模式，进行分行业、大规模的行业企业调研，为高校工程专业设置和人才培养提供依据和指导。</w:t>
      </w:r>
    </w:p>
    <w:p w:rsidR="00CD1ADA" w:rsidRPr="00D458A3" w:rsidRDefault="00CD1ADA" w:rsidP="008C342B">
      <w:pPr>
        <w:spacing w:line="520" w:lineRule="exact"/>
        <w:ind w:firstLineChars="150" w:firstLine="453"/>
        <w:rPr>
          <w:szCs w:val="32"/>
        </w:rPr>
      </w:pPr>
      <w:r w:rsidRPr="00D458A3">
        <w:rPr>
          <w:rFonts w:hint="eastAsia"/>
          <w:szCs w:val="32"/>
        </w:rPr>
        <w:lastRenderedPageBreak/>
        <w:t>内容：调研大数据、云计算、物联网应用、人工智能、虚拟现实、基因工程、生物医药、集成电路、新材料等新产业对工程科技人才的需求状况及趋势，为新工科建设和专业结构调整提供数据支撑、人才需求分析及前瞻性思路和建设。</w:t>
      </w:r>
    </w:p>
    <w:p w:rsidR="00CD1ADA" w:rsidRPr="00D458A3" w:rsidRDefault="00CD1ADA" w:rsidP="00CD1ADA">
      <w:pPr>
        <w:spacing w:line="520" w:lineRule="exact"/>
        <w:rPr>
          <w:b/>
          <w:szCs w:val="32"/>
        </w:rPr>
      </w:pPr>
      <w:r w:rsidRPr="00D458A3">
        <w:rPr>
          <w:rFonts w:hint="eastAsia"/>
          <w:b/>
          <w:szCs w:val="32"/>
        </w:rPr>
        <w:t>3、国际工程教育改革经验的比较与借鉴</w:t>
      </w:r>
    </w:p>
    <w:p w:rsidR="00CD1ADA" w:rsidRPr="00D458A3" w:rsidRDefault="00CD1ADA" w:rsidP="008C342B">
      <w:pPr>
        <w:spacing w:line="520" w:lineRule="exact"/>
        <w:ind w:firstLineChars="150" w:firstLine="453"/>
        <w:rPr>
          <w:szCs w:val="32"/>
        </w:rPr>
      </w:pPr>
      <w:r w:rsidRPr="00D458A3">
        <w:rPr>
          <w:rFonts w:hint="eastAsia"/>
          <w:szCs w:val="32"/>
        </w:rPr>
        <w:t>目标：从国际比较的视野进行总结分析，为我国工程教育改革提供经验和借鉴。</w:t>
      </w:r>
    </w:p>
    <w:p w:rsidR="00CD1ADA" w:rsidRPr="00D458A3" w:rsidRDefault="00CD1ADA" w:rsidP="008C342B">
      <w:pPr>
        <w:spacing w:line="520" w:lineRule="exact"/>
        <w:ind w:firstLineChars="150" w:firstLine="453"/>
        <w:rPr>
          <w:szCs w:val="32"/>
        </w:rPr>
      </w:pPr>
      <w:r w:rsidRPr="00D458A3">
        <w:rPr>
          <w:rFonts w:hint="eastAsia"/>
          <w:szCs w:val="32"/>
        </w:rPr>
        <w:t>内容：分析欧美日等主要发达国家工程教育改革的历史和经验，总结高等教育与历次产业革命互动的规律，特别是第三次工业革命以来的工程教育改革趋势；从工程教育发展的背景、政策、体制机制、人才培养模式、学科和专业、课程与教学、师资队伍建设、评价体系等维度进行对比分析；总结国际工程教育发展的规律，提出可资借鉴的经验。</w:t>
      </w:r>
    </w:p>
    <w:p w:rsidR="00CD1ADA" w:rsidRPr="00D458A3" w:rsidRDefault="00CD1ADA" w:rsidP="00CD1ADA">
      <w:pPr>
        <w:spacing w:line="520" w:lineRule="exact"/>
        <w:rPr>
          <w:b/>
          <w:szCs w:val="32"/>
        </w:rPr>
      </w:pPr>
      <w:r w:rsidRPr="00D458A3">
        <w:rPr>
          <w:rFonts w:hint="eastAsia"/>
          <w:b/>
          <w:szCs w:val="32"/>
        </w:rPr>
        <w:t>4、我国工程教育改革的历程与经验分析</w:t>
      </w:r>
    </w:p>
    <w:p w:rsidR="00CD1ADA" w:rsidRPr="00D458A3" w:rsidRDefault="00CD1ADA" w:rsidP="008C342B">
      <w:pPr>
        <w:spacing w:line="520" w:lineRule="exact"/>
        <w:ind w:firstLineChars="150" w:firstLine="453"/>
        <w:rPr>
          <w:szCs w:val="32"/>
        </w:rPr>
      </w:pPr>
      <w:r w:rsidRPr="00D458A3">
        <w:rPr>
          <w:rFonts w:hint="eastAsia"/>
          <w:szCs w:val="32"/>
        </w:rPr>
        <w:t>目标：梳理我国工程教育改革发展的历史、总结成功经验，揭示存在问题。分析未来发展趋势。</w:t>
      </w:r>
    </w:p>
    <w:p w:rsidR="00CD1ADA" w:rsidRPr="00D458A3" w:rsidRDefault="00CD1ADA" w:rsidP="008C342B">
      <w:pPr>
        <w:spacing w:line="520" w:lineRule="exact"/>
        <w:ind w:firstLineChars="150" w:firstLine="453"/>
        <w:rPr>
          <w:szCs w:val="32"/>
        </w:rPr>
      </w:pPr>
      <w:r w:rsidRPr="00D458A3">
        <w:rPr>
          <w:rFonts w:hint="eastAsia"/>
          <w:szCs w:val="32"/>
        </w:rPr>
        <w:t>内容：深入调研改革开放以来我国工程教育改革的实施情况，包括卓越工程师教育培养计划、战略性新兴产业新专业建设、专业认证、示范性软件学院和微电子学院等前期探索；；全面总结我国工程教育改革发展的传统与特色，分析当前工程教育面临的问题；揭示我国工程教育发展的规律；分析我国工程教育改革的趋势。</w:t>
      </w:r>
    </w:p>
    <w:p w:rsidR="00CD1ADA" w:rsidRPr="00D458A3" w:rsidRDefault="00CD1ADA" w:rsidP="00CD1ADA">
      <w:pPr>
        <w:spacing w:line="520" w:lineRule="exact"/>
        <w:rPr>
          <w:b/>
          <w:szCs w:val="32"/>
        </w:rPr>
      </w:pPr>
      <w:r w:rsidRPr="00D458A3">
        <w:rPr>
          <w:rFonts w:hint="eastAsia"/>
          <w:b/>
          <w:szCs w:val="32"/>
        </w:rPr>
        <w:t>二、新结构选题</w:t>
      </w:r>
    </w:p>
    <w:p w:rsidR="00CD1ADA" w:rsidRPr="00D458A3" w:rsidRDefault="00CD1ADA" w:rsidP="008C342B">
      <w:pPr>
        <w:spacing w:line="520" w:lineRule="exact"/>
        <w:ind w:firstLineChars="200" w:firstLine="603"/>
        <w:rPr>
          <w:b/>
          <w:szCs w:val="32"/>
        </w:rPr>
      </w:pPr>
      <w:r w:rsidRPr="00D458A3">
        <w:rPr>
          <w:rFonts w:hint="eastAsia"/>
          <w:szCs w:val="32"/>
        </w:rPr>
        <w:t>此类项目应面向新经济发展需要、面向世界、面向未来；开展新兴工科专业的研究与探索，对传统工科专业进行更新升级等，</w:t>
      </w:r>
      <w:r w:rsidRPr="00D458A3">
        <w:rPr>
          <w:rFonts w:hint="eastAsia"/>
          <w:szCs w:val="32"/>
        </w:rPr>
        <w:lastRenderedPageBreak/>
        <w:t>推动学科专业结构改革与组织模式变革，形成一批新的课程体系。</w:t>
      </w:r>
    </w:p>
    <w:p w:rsidR="00CD1ADA" w:rsidRPr="00D458A3" w:rsidRDefault="00CD1ADA" w:rsidP="00CD1ADA">
      <w:pPr>
        <w:spacing w:line="520" w:lineRule="exact"/>
        <w:rPr>
          <w:b/>
          <w:szCs w:val="32"/>
        </w:rPr>
      </w:pPr>
      <w:r w:rsidRPr="00D458A3">
        <w:rPr>
          <w:rFonts w:hint="eastAsia"/>
          <w:b/>
          <w:szCs w:val="32"/>
        </w:rPr>
        <w:t>5、面向新经济的工科专业改造升级路径探索</w:t>
      </w:r>
    </w:p>
    <w:p w:rsidR="00CD1ADA" w:rsidRPr="00D458A3" w:rsidRDefault="00CD1ADA" w:rsidP="008C342B">
      <w:pPr>
        <w:spacing w:line="520" w:lineRule="exact"/>
        <w:ind w:firstLineChars="150" w:firstLine="453"/>
        <w:rPr>
          <w:szCs w:val="32"/>
        </w:rPr>
      </w:pPr>
      <w:r w:rsidRPr="00D458A3">
        <w:rPr>
          <w:rFonts w:hint="eastAsia"/>
          <w:szCs w:val="32"/>
        </w:rPr>
        <w:t>目标：根据培育壮大新兴产业和改造提升传统产业的发展需求，推动高新技术与工科专业的知识、能力、素质要求深度融合，探索工科专业改造升级的实施路径。</w:t>
      </w:r>
    </w:p>
    <w:p w:rsidR="00CD1ADA" w:rsidRPr="00D458A3" w:rsidRDefault="00CD1ADA" w:rsidP="008C342B">
      <w:pPr>
        <w:spacing w:line="520" w:lineRule="exact"/>
        <w:ind w:firstLineChars="150" w:firstLine="453"/>
        <w:rPr>
          <w:szCs w:val="32"/>
        </w:rPr>
      </w:pPr>
      <w:r w:rsidRPr="00D458A3">
        <w:rPr>
          <w:rFonts w:hint="eastAsia"/>
          <w:szCs w:val="32"/>
        </w:rPr>
        <w:t>内容：研究分析新经济对传统工科专业人才培养提出的新要求，更新教学内容和课程体系，探索传统工科专业信息化，数字化改造的途径与方式；面向人工智能、大数据、云计算、物联网等新技术、探索基于现有工科专业的新方向、新领域、逐步形成新的课程体系等。</w:t>
      </w:r>
    </w:p>
    <w:p w:rsidR="00CD1ADA" w:rsidRPr="00D458A3" w:rsidRDefault="00CD1ADA" w:rsidP="00CD1ADA">
      <w:pPr>
        <w:spacing w:line="520" w:lineRule="exact"/>
        <w:rPr>
          <w:b/>
          <w:szCs w:val="32"/>
        </w:rPr>
      </w:pPr>
      <w:r w:rsidRPr="00D458A3">
        <w:rPr>
          <w:rFonts w:hint="eastAsia"/>
          <w:b/>
          <w:szCs w:val="32"/>
        </w:rPr>
        <w:t>6、多学科交叉复合的新兴工科专业建设</w:t>
      </w:r>
    </w:p>
    <w:p w:rsidR="00CD1ADA" w:rsidRPr="00D458A3" w:rsidRDefault="00CD1ADA" w:rsidP="008C342B">
      <w:pPr>
        <w:spacing w:line="520" w:lineRule="exact"/>
        <w:ind w:firstLineChars="150" w:firstLine="453"/>
        <w:rPr>
          <w:szCs w:val="32"/>
        </w:rPr>
      </w:pPr>
      <w:r w:rsidRPr="00D458A3">
        <w:rPr>
          <w:rFonts w:hint="eastAsia"/>
          <w:szCs w:val="32"/>
        </w:rPr>
        <w:t>目标：根据新技术和新产业发展趋势，促进学科交叉与跨界整合，推动工科专业之间、工科与其他学科专业交叉融合，培育建设新兴工科专业。</w:t>
      </w:r>
    </w:p>
    <w:p w:rsidR="00CD1ADA" w:rsidRPr="00D458A3" w:rsidRDefault="00CD1ADA" w:rsidP="008C342B">
      <w:pPr>
        <w:spacing w:line="520" w:lineRule="exact"/>
        <w:ind w:firstLineChars="150" w:firstLine="453"/>
        <w:rPr>
          <w:szCs w:val="32"/>
        </w:rPr>
      </w:pPr>
      <w:r w:rsidRPr="00D458A3">
        <w:rPr>
          <w:rFonts w:hint="eastAsia"/>
          <w:szCs w:val="32"/>
        </w:rPr>
        <w:t>内容：探索设置面向正在蓬勃兴起的新技术，新产业以及未来技术的新兴工科专业。研究以多学科交叉为特征的新兴工科专业课程体系，重组并优化涵盖各学科基础知识的教学内容，研究创新性实验和实践的实现方式，使学生具备多学科背景。拥有跨学科能力和创新思维；研究多学科交叉的新兴工科专业对师资结构的要求以及实现途径。</w:t>
      </w:r>
    </w:p>
    <w:p w:rsidR="00CD1ADA" w:rsidRPr="00D458A3" w:rsidRDefault="00CD1ADA" w:rsidP="00CD1ADA">
      <w:pPr>
        <w:spacing w:line="520" w:lineRule="exact"/>
        <w:rPr>
          <w:b/>
          <w:szCs w:val="32"/>
        </w:rPr>
      </w:pPr>
      <w:r w:rsidRPr="00D458A3">
        <w:rPr>
          <w:rFonts w:hint="eastAsia"/>
          <w:b/>
          <w:szCs w:val="32"/>
        </w:rPr>
        <w:t>7、理科衍生的新兴工科专业建设</w:t>
      </w:r>
    </w:p>
    <w:p w:rsidR="00CD1ADA" w:rsidRPr="00D458A3" w:rsidRDefault="00CD1ADA" w:rsidP="008C342B">
      <w:pPr>
        <w:spacing w:line="520" w:lineRule="exact"/>
        <w:ind w:firstLineChars="150" w:firstLine="453"/>
        <w:rPr>
          <w:szCs w:val="32"/>
        </w:rPr>
      </w:pPr>
      <w:r w:rsidRPr="00D458A3">
        <w:rPr>
          <w:rFonts w:hint="eastAsia"/>
          <w:szCs w:val="32"/>
        </w:rPr>
        <w:t>目标：以引领未来技术和产业为目标，探索理科在技术前沿的应用，促进理、工、医等学科交叉发展，推动应用理科向工科延伸，孕育产生新兴工科专业。</w:t>
      </w:r>
    </w:p>
    <w:p w:rsidR="00CD1ADA" w:rsidRPr="00D458A3" w:rsidRDefault="00CD1ADA" w:rsidP="008C342B">
      <w:pPr>
        <w:spacing w:line="520" w:lineRule="exact"/>
        <w:ind w:firstLineChars="150" w:firstLine="453"/>
        <w:rPr>
          <w:szCs w:val="32"/>
        </w:rPr>
      </w:pPr>
      <w:r w:rsidRPr="00D458A3">
        <w:rPr>
          <w:rFonts w:hint="eastAsia"/>
          <w:szCs w:val="32"/>
        </w:rPr>
        <w:t>内容：聚焦国家战略和未来产业需求，探究理科与工科之间</w:t>
      </w:r>
      <w:r w:rsidRPr="00D458A3">
        <w:rPr>
          <w:rFonts w:hint="eastAsia"/>
          <w:szCs w:val="32"/>
        </w:rPr>
        <w:lastRenderedPageBreak/>
        <w:t>交叉融合的路径，推动应用理科与环境、医学、材料、能源、通讯、人工智能等领域交叉融合，培育新兴工科领域，构建新兴工科专业，根据复合型人才培育要求，确立新兴工科专业的建设目标，形成与之相适应的知识结构和能力要求等。</w:t>
      </w:r>
    </w:p>
    <w:p w:rsidR="00CD1ADA" w:rsidRPr="00D458A3" w:rsidRDefault="00CD1ADA" w:rsidP="00CD1ADA">
      <w:pPr>
        <w:spacing w:line="520" w:lineRule="exact"/>
        <w:rPr>
          <w:b/>
          <w:szCs w:val="32"/>
        </w:rPr>
      </w:pPr>
      <w:r w:rsidRPr="00D458A3">
        <w:rPr>
          <w:rFonts w:hint="eastAsia"/>
          <w:b/>
          <w:szCs w:val="32"/>
        </w:rPr>
        <w:t>8、面向区域经济发展的工科专业设置及动态调整机制研究与实践</w:t>
      </w:r>
    </w:p>
    <w:p w:rsidR="00CD1ADA" w:rsidRPr="00D458A3" w:rsidRDefault="00CD1ADA" w:rsidP="008C342B">
      <w:pPr>
        <w:spacing w:line="520" w:lineRule="exact"/>
        <w:ind w:firstLineChars="150" w:firstLine="453"/>
        <w:rPr>
          <w:szCs w:val="32"/>
        </w:rPr>
      </w:pPr>
      <w:r w:rsidRPr="00D458A3">
        <w:rPr>
          <w:rFonts w:hint="eastAsia"/>
          <w:szCs w:val="32"/>
        </w:rPr>
        <w:t>目标：结合区域产业结构优化升级以及高校分类发展要求，对专业设置和动态调整与区域经济发展的适配性开展研究和实践，提升工程人才培养对区域经济发展的适应性和支撑能力。</w:t>
      </w:r>
    </w:p>
    <w:p w:rsidR="00CD1ADA" w:rsidRPr="00D458A3" w:rsidRDefault="00CD1ADA" w:rsidP="008C342B">
      <w:pPr>
        <w:spacing w:line="520" w:lineRule="exact"/>
        <w:ind w:firstLineChars="150" w:firstLine="453"/>
        <w:rPr>
          <w:szCs w:val="32"/>
        </w:rPr>
      </w:pPr>
      <w:r w:rsidRPr="00D458A3">
        <w:rPr>
          <w:rFonts w:hint="eastAsia"/>
          <w:szCs w:val="32"/>
        </w:rPr>
        <w:t>内容：研究区域产业发展内涵特征及其对工程人才培养的要求与挑战，构建面向区域产业发展的工科专业设置及动态调整机制。</w:t>
      </w:r>
    </w:p>
    <w:p w:rsidR="00CD1ADA" w:rsidRPr="00D458A3" w:rsidRDefault="00CD1ADA" w:rsidP="00CD1ADA">
      <w:pPr>
        <w:numPr>
          <w:ilvl w:val="0"/>
          <w:numId w:val="4"/>
        </w:numPr>
        <w:spacing w:line="520" w:lineRule="exact"/>
        <w:rPr>
          <w:b/>
          <w:szCs w:val="32"/>
        </w:rPr>
      </w:pPr>
      <w:r w:rsidRPr="00D458A3">
        <w:rPr>
          <w:rFonts w:hint="eastAsia"/>
          <w:b/>
          <w:szCs w:val="32"/>
        </w:rPr>
        <w:t>新模式选题</w:t>
      </w:r>
    </w:p>
    <w:p w:rsidR="00CD1ADA" w:rsidRPr="00D458A3" w:rsidRDefault="00CD1ADA" w:rsidP="008C342B">
      <w:pPr>
        <w:spacing w:line="520" w:lineRule="exact"/>
        <w:ind w:firstLineChars="250" w:firstLine="754"/>
        <w:rPr>
          <w:szCs w:val="32"/>
        </w:rPr>
      </w:pPr>
      <w:r w:rsidRPr="00D458A3">
        <w:rPr>
          <w:rFonts w:hint="eastAsia"/>
          <w:szCs w:val="32"/>
        </w:rPr>
        <w:t>此类项目应在总结卓越工程师教育培养计划、CDIO等工程教育人才培养模式改革经验的基础上，深化产教融合、校企合作的人才培养模式改革、体制机制改革和大学组织模式创新。</w:t>
      </w:r>
    </w:p>
    <w:p w:rsidR="00CD1ADA" w:rsidRPr="00D458A3" w:rsidRDefault="00CD1ADA" w:rsidP="00CD1ADA">
      <w:pPr>
        <w:spacing w:line="520" w:lineRule="exact"/>
        <w:rPr>
          <w:b/>
          <w:szCs w:val="32"/>
        </w:rPr>
      </w:pPr>
      <w:r w:rsidRPr="00D458A3">
        <w:rPr>
          <w:rFonts w:hint="eastAsia"/>
          <w:b/>
          <w:szCs w:val="32"/>
        </w:rPr>
        <w:t>9、新工科多方协同育人模式改革与实践</w:t>
      </w:r>
    </w:p>
    <w:p w:rsidR="00CD1ADA" w:rsidRPr="00D458A3" w:rsidRDefault="00CD1ADA" w:rsidP="008C342B">
      <w:pPr>
        <w:spacing w:line="520" w:lineRule="exact"/>
        <w:ind w:firstLineChars="150" w:firstLine="453"/>
        <w:rPr>
          <w:szCs w:val="32"/>
        </w:rPr>
      </w:pPr>
      <w:r w:rsidRPr="00D458A3">
        <w:rPr>
          <w:rFonts w:hint="eastAsia"/>
          <w:szCs w:val="32"/>
        </w:rPr>
        <w:t>目标：进一步推动开放式办学，创新大学组织模式，从高校内部突破社会参与人才培养的体制机制障碍。创新政校企等多主体协同育人模式，推进科教结合、产学融合、校企合作的协同育人体制机制改革。</w:t>
      </w:r>
    </w:p>
    <w:p w:rsidR="00CD1ADA" w:rsidRPr="00D458A3" w:rsidRDefault="00CD1ADA" w:rsidP="008C342B">
      <w:pPr>
        <w:spacing w:line="520" w:lineRule="exact"/>
        <w:ind w:firstLineChars="150" w:firstLine="453"/>
        <w:rPr>
          <w:szCs w:val="32"/>
        </w:rPr>
      </w:pPr>
      <w:r w:rsidRPr="00D458A3">
        <w:rPr>
          <w:rFonts w:hint="eastAsia"/>
          <w:szCs w:val="32"/>
        </w:rPr>
        <w:t>内容：整合校内资源，争取社会资源，创新“校校、校地、校所、校企、国际”协同育人模式，构建优势互补、项目共建、成果共享、利益共赢的人才培养共同体；结合新经济发展趋势和产业需求，构建多主体参与、多学科交叉、产学融合的新工科人</w:t>
      </w:r>
      <w:r w:rsidRPr="00D458A3">
        <w:rPr>
          <w:rFonts w:hint="eastAsia"/>
          <w:szCs w:val="32"/>
        </w:rPr>
        <w:lastRenderedPageBreak/>
        <w:t>才协同培养模式；推动大学组织创新，探索建设产业化学院等新型学院组织模式。</w:t>
      </w:r>
    </w:p>
    <w:p w:rsidR="00CD1ADA" w:rsidRPr="00D458A3" w:rsidRDefault="00CD1ADA" w:rsidP="00CD1ADA">
      <w:pPr>
        <w:spacing w:line="520" w:lineRule="exact"/>
        <w:rPr>
          <w:b/>
          <w:szCs w:val="32"/>
        </w:rPr>
      </w:pPr>
      <w:r w:rsidRPr="00D458A3">
        <w:rPr>
          <w:rFonts w:hint="eastAsia"/>
          <w:b/>
          <w:szCs w:val="32"/>
        </w:rPr>
        <w:t>10、多学科交叉融合的工程人才培养模式探索与实践</w:t>
      </w:r>
    </w:p>
    <w:p w:rsidR="00CD1ADA" w:rsidRPr="00D458A3" w:rsidRDefault="00CD1ADA" w:rsidP="008C342B">
      <w:pPr>
        <w:spacing w:line="520" w:lineRule="exact"/>
        <w:ind w:firstLineChars="200" w:firstLine="603"/>
        <w:rPr>
          <w:szCs w:val="32"/>
        </w:rPr>
      </w:pPr>
      <w:r w:rsidRPr="00D458A3">
        <w:rPr>
          <w:rFonts w:hint="eastAsia"/>
          <w:szCs w:val="32"/>
        </w:rPr>
        <w:t>目标：探索形成体现多学科交叉融合特征的工程人才培养模式。</w:t>
      </w:r>
    </w:p>
    <w:p w:rsidR="00CD1ADA" w:rsidRPr="00D458A3" w:rsidRDefault="00CD1ADA" w:rsidP="008C342B">
      <w:pPr>
        <w:spacing w:line="520" w:lineRule="exact"/>
        <w:ind w:firstLineChars="200" w:firstLine="603"/>
        <w:rPr>
          <w:szCs w:val="32"/>
        </w:rPr>
      </w:pPr>
      <w:r w:rsidRPr="00D458A3">
        <w:rPr>
          <w:rFonts w:hint="eastAsia"/>
          <w:szCs w:val="32"/>
        </w:rPr>
        <w:t>内容：优化学院组织模式，建立跨学科交融的新型机构，为跨院系、跨学科、跨专业培养新工科人才提供组织保障；开设跨学科课程，探索面向复杂工程问题解决的新型课程模式，组建跨学科教学团队。跨学科项目平台，推进跨学科合作学习等，研究制定多学科交叉融合能力达成的评价标准和考核办法，建立质量监控体系，开展体现学校优势与特色的专业集群建设。</w:t>
      </w:r>
    </w:p>
    <w:p w:rsidR="00CD1ADA" w:rsidRPr="00D458A3" w:rsidRDefault="00CD1ADA" w:rsidP="00CD1ADA">
      <w:pPr>
        <w:spacing w:line="520" w:lineRule="exact"/>
        <w:rPr>
          <w:b/>
          <w:szCs w:val="32"/>
        </w:rPr>
      </w:pPr>
      <w:r w:rsidRPr="00D458A3">
        <w:rPr>
          <w:rFonts w:hint="eastAsia"/>
          <w:b/>
          <w:szCs w:val="32"/>
        </w:rPr>
        <w:t>11、新工科人才的创新创业能力培养探索</w:t>
      </w:r>
    </w:p>
    <w:p w:rsidR="00CD1ADA" w:rsidRPr="00D458A3" w:rsidRDefault="00CD1ADA" w:rsidP="008C342B">
      <w:pPr>
        <w:spacing w:line="520" w:lineRule="exact"/>
        <w:ind w:firstLineChars="200" w:firstLine="603"/>
        <w:rPr>
          <w:szCs w:val="32"/>
        </w:rPr>
      </w:pPr>
      <w:r w:rsidRPr="00D458A3">
        <w:rPr>
          <w:rFonts w:hint="eastAsia"/>
          <w:szCs w:val="32"/>
        </w:rPr>
        <w:t>目标：完善工科人才“创意、创新、创业”教育体系，提升工科人才创新创业能力，探索建立创新型工程人才培养模式。</w:t>
      </w:r>
    </w:p>
    <w:p w:rsidR="00CD1ADA" w:rsidRPr="00D458A3" w:rsidRDefault="00CD1ADA" w:rsidP="008C342B">
      <w:pPr>
        <w:spacing w:line="520" w:lineRule="exact"/>
        <w:ind w:firstLineChars="200" w:firstLine="603"/>
        <w:rPr>
          <w:szCs w:val="32"/>
        </w:rPr>
      </w:pPr>
      <w:r w:rsidRPr="00D458A3">
        <w:rPr>
          <w:rFonts w:hint="eastAsia"/>
          <w:szCs w:val="32"/>
        </w:rPr>
        <w:t>内容：完善创新创业教育课程体系和管理制度，加强创新创业通识教育，积极探索设置学科前沿课程、综合性课程、问题导向课程、交叉学科研讨课程；强化毕业论文、毕业设计的创新创业导向；探索“工科＋”创业双学位、主辅修制度等多样化培养模式；建设基于工科优势特色的高校创新创业平台，引导鼓励学生积极参与创新活动和创业实践。</w:t>
      </w:r>
    </w:p>
    <w:p w:rsidR="00CD1ADA" w:rsidRPr="00D458A3" w:rsidRDefault="00CD1ADA" w:rsidP="00CD1ADA">
      <w:pPr>
        <w:spacing w:line="520" w:lineRule="exact"/>
        <w:rPr>
          <w:b/>
          <w:szCs w:val="32"/>
        </w:rPr>
      </w:pPr>
      <w:r w:rsidRPr="00D458A3">
        <w:rPr>
          <w:rFonts w:hint="eastAsia"/>
          <w:b/>
          <w:szCs w:val="32"/>
        </w:rPr>
        <w:t>12、新工科个性化人才培养模式探索与实践</w:t>
      </w:r>
    </w:p>
    <w:p w:rsidR="00CD1ADA" w:rsidRPr="00D458A3" w:rsidRDefault="00CD1ADA" w:rsidP="008C342B">
      <w:pPr>
        <w:spacing w:line="520" w:lineRule="exact"/>
        <w:ind w:firstLineChars="200" w:firstLine="603"/>
        <w:rPr>
          <w:szCs w:val="32"/>
        </w:rPr>
      </w:pPr>
      <w:r w:rsidRPr="00D458A3">
        <w:rPr>
          <w:rFonts w:hint="eastAsia"/>
          <w:szCs w:val="32"/>
        </w:rPr>
        <w:t>目标：落实以学生为中心的理念，加大学生选择空间，改革教学方法和考核方式，探索形成以学习者为中心的工程教育模式。</w:t>
      </w:r>
    </w:p>
    <w:p w:rsidR="00CD1ADA" w:rsidRPr="00D458A3" w:rsidRDefault="00CD1ADA" w:rsidP="008C342B">
      <w:pPr>
        <w:spacing w:line="520" w:lineRule="exact"/>
        <w:ind w:firstLineChars="200" w:firstLine="603"/>
        <w:rPr>
          <w:szCs w:val="32"/>
        </w:rPr>
      </w:pPr>
      <w:r w:rsidRPr="00D458A3">
        <w:rPr>
          <w:rFonts w:hint="eastAsia"/>
          <w:szCs w:val="32"/>
        </w:rPr>
        <w:t>内容：调研分析互联网时代大学生的思维方式、行为方式、学习目标和方法，总结借鉴国内外高校培养学生专业兴趣、提升</w:t>
      </w:r>
      <w:r w:rsidRPr="00D458A3">
        <w:rPr>
          <w:rFonts w:hint="eastAsia"/>
          <w:szCs w:val="32"/>
        </w:rPr>
        <w:lastRenderedPageBreak/>
        <w:t>综合素质的经验，建立以学生为中心的专业课程模块与自主灵活学习模式，鼓励学生在导师指导下自主设计成长路线、选修相应课程，允许学生选择专业和自由组合课程，总结借鉴“拔尖计划”等教学改革经验，探索新工科个性化人才培养模式，鼓励学生展示天赋特征，研究制定自主设计培养方案和自创专业的标准和程序，建立必要的支撑保障条件，完善以学生评价为基础的教学质量保障机制，推进课程体系与培养方案持续改进。</w:t>
      </w:r>
    </w:p>
    <w:p w:rsidR="00CD1ADA" w:rsidRPr="00D458A3" w:rsidRDefault="00CD1ADA" w:rsidP="00CD1ADA">
      <w:pPr>
        <w:spacing w:line="520" w:lineRule="exact"/>
        <w:rPr>
          <w:b/>
          <w:szCs w:val="32"/>
        </w:rPr>
      </w:pPr>
      <w:r w:rsidRPr="00D458A3">
        <w:rPr>
          <w:rFonts w:hint="eastAsia"/>
          <w:b/>
          <w:szCs w:val="32"/>
        </w:rPr>
        <w:t>13、本研衔接新工科人才培养模式探索与实践</w:t>
      </w:r>
    </w:p>
    <w:p w:rsidR="00CD1ADA" w:rsidRPr="00D458A3" w:rsidRDefault="00CD1ADA" w:rsidP="008C342B">
      <w:pPr>
        <w:spacing w:line="520" w:lineRule="exact"/>
        <w:ind w:firstLineChars="200" w:firstLine="603"/>
        <w:rPr>
          <w:szCs w:val="32"/>
        </w:rPr>
      </w:pPr>
      <w:r w:rsidRPr="00D458A3">
        <w:rPr>
          <w:rFonts w:hint="eastAsia"/>
          <w:szCs w:val="32"/>
        </w:rPr>
        <w:t>目标：面向产业高层次工程科技人才需求，探索本研衔接的知识结构‘课程体系、培养模式及配套制度体系。</w:t>
      </w:r>
    </w:p>
    <w:p w:rsidR="00CD1ADA" w:rsidRPr="00D458A3" w:rsidRDefault="00CD1ADA" w:rsidP="008C342B">
      <w:pPr>
        <w:spacing w:line="520" w:lineRule="exact"/>
        <w:ind w:firstLineChars="200" w:firstLine="603"/>
        <w:rPr>
          <w:szCs w:val="32"/>
        </w:rPr>
      </w:pPr>
      <w:r w:rsidRPr="00D458A3">
        <w:rPr>
          <w:rFonts w:hint="eastAsia"/>
          <w:szCs w:val="32"/>
        </w:rPr>
        <w:t>内容：分别对本硕博阶段学习目标、课程体系、学习成果评价等进行深入分析，探索相关专业本研阶段的核心知识体系和能力需求如何衔接，形成多样化的学生发展路径，探索本科高年级课程与研究生课程的互认方式，建立适应不同培养方案的选课体系，完善不同学科的学分确认机制，探索实施学生自主选择和基于相应准入条件的学生分流方案等，本选题应强调问题导向，针对本研连续学习的学生制定合适的培养模式和选课体系。</w:t>
      </w:r>
    </w:p>
    <w:p w:rsidR="00CD1ADA" w:rsidRPr="00D458A3" w:rsidRDefault="00CD1ADA" w:rsidP="00CD1ADA">
      <w:pPr>
        <w:spacing w:line="520" w:lineRule="exact"/>
        <w:rPr>
          <w:b/>
          <w:szCs w:val="32"/>
        </w:rPr>
      </w:pPr>
      <w:r w:rsidRPr="00D458A3">
        <w:rPr>
          <w:rFonts w:hint="eastAsia"/>
          <w:b/>
          <w:szCs w:val="32"/>
        </w:rPr>
        <w:t>四、新质量选题</w:t>
      </w:r>
    </w:p>
    <w:p w:rsidR="00CD1ADA" w:rsidRPr="00D458A3" w:rsidRDefault="00CD1ADA" w:rsidP="008C342B">
      <w:pPr>
        <w:spacing w:line="520" w:lineRule="exact"/>
        <w:ind w:firstLineChars="150" w:firstLine="453"/>
        <w:rPr>
          <w:szCs w:val="32"/>
        </w:rPr>
      </w:pPr>
      <w:r w:rsidRPr="00D458A3">
        <w:rPr>
          <w:rFonts w:hint="eastAsia"/>
          <w:szCs w:val="32"/>
        </w:rPr>
        <w:t>此类项目应在完善中国特色、国际实质等效的工程教育专业认证制度的基础上，研究制订新工科专业人才培养质量标准、教师评价标准和专业评估体系，开展多维度的质量评价等</w:t>
      </w:r>
    </w:p>
    <w:p w:rsidR="00CD1ADA" w:rsidRPr="00D458A3" w:rsidRDefault="00CD1ADA" w:rsidP="00CD1ADA">
      <w:pPr>
        <w:spacing w:line="520" w:lineRule="exact"/>
        <w:rPr>
          <w:b/>
          <w:szCs w:val="32"/>
        </w:rPr>
      </w:pPr>
      <w:r w:rsidRPr="00D458A3">
        <w:rPr>
          <w:rFonts w:hint="eastAsia"/>
          <w:b/>
          <w:szCs w:val="32"/>
        </w:rPr>
        <w:t>14、新兴工科专业人才培养质量标准研制</w:t>
      </w:r>
    </w:p>
    <w:p w:rsidR="00CD1ADA" w:rsidRPr="00D458A3" w:rsidRDefault="00CD1ADA" w:rsidP="008C342B">
      <w:pPr>
        <w:spacing w:line="520" w:lineRule="exact"/>
        <w:ind w:firstLineChars="200" w:firstLine="603"/>
        <w:rPr>
          <w:szCs w:val="32"/>
        </w:rPr>
      </w:pPr>
      <w:r w:rsidRPr="00D458A3">
        <w:rPr>
          <w:rFonts w:hint="eastAsia"/>
          <w:szCs w:val="32"/>
        </w:rPr>
        <w:t>目标：制订新兴工科人才培养质量标准。</w:t>
      </w:r>
    </w:p>
    <w:p w:rsidR="00CD1ADA" w:rsidRPr="00D458A3" w:rsidRDefault="00CD1ADA" w:rsidP="008C342B">
      <w:pPr>
        <w:spacing w:line="520" w:lineRule="exact"/>
        <w:ind w:firstLineChars="200" w:firstLine="603"/>
        <w:rPr>
          <w:szCs w:val="32"/>
        </w:rPr>
      </w:pPr>
      <w:r w:rsidRPr="00D458A3">
        <w:rPr>
          <w:rFonts w:hint="eastAsia"/>
          <w:szCs w:val="32"/>
        </w:rPr>
        <w:t>内容：立足国际工程教育改革发展前沿，研判发达国家工程教育新趋势、新策略，以面向未来和领跑世界为目标追求，提出</w:t>
      </w:r>
      <w:r w:rsidRPr="00D458A3">
        <w:rPr>
          <w:rFonts w:hint="eastAsia"/>
          <w:szCs w:val="32"/>
        </w:rPr>
        <w:lastRenderedPageBreak/>
        <w:t>新兴工科人才培养的质量标准，包括培养规格和基本要求、课程体系、教学规范、师资队伍等内容，作为专业设置、专业建设、教学质量评估的基本遵循。</w:t>
      </w:r>
    </w:p>
    <w:p w:rsidR="00CD1ADA" w:rsidRPr="00D458A3" w:rsidRDefault="00CD1ADA" w:rsidP="00CD1ADA">
      <w:pPr>
        <w:spacing w:line="520" w:lineRule="exact"/>
        <w:rPr>
          <w:b/>
          <w:szCs w:val="32"/>
        </w:rPr>
      </w:pPr>
      <w:r w:rsidRPr="00D458A3">
        <w:rPr>
          <w:rFonts w:hint="eastAsia"/>
          <w:b/>
          <w:szCs w:val="32"/>
        </w:rPr>
        <w:t>15、新工科基础课程体系与通识教育课程体系构建</w:t>
      </w:r>
    </w:p>
    <w:p w:rsidR="00CD1ADA" w:rsidRPr="00D458A3" w:rsidRDefault="00CD1ADA" w:rsidP="008C342B">
      <w:pPr>
        <w:spacing w:line="520" w:lineRule="exact"/>
        <w:ind w:firstLineChars="200" w:firstLine="603"/>
        <w:rPr>
          <w:szCs w:val="32"/>
        </w:rPr>
      </w:pPr>
      <w:r w:rsidRPr="00D458A3">
        <w:rPr>
          <w:rFonts w:hint="eastAsia"/>
          <w:szCs w:val="32"/>
        </w:rPr>
        <w:t>目标：构建面向新工科的基础课程体系和通识教育课程体系。</w:t>
      </w:r>
    </w:p>
    <w:p w:rsidR="00CD1ADA" w:rsidRPr="00D458A3" w:rsidRDefault="00CD1ADA" w:rsidP="008C342B">
      <w:pPr>
        <w:spacing w:line="520" w:lineRule="exact"/>
        <w:ind w:firstLineChars="200" w:firstLine="603"/>
        <w:rPr>
          <w:szCs w:val="32"/>
        </w:rPr>
      </w:pPr>
      <w:r w:rsidRPr="00D458A3">
        <w:rPr>
          <w:rFonts w:hint="eastAsia"/>
          <w:szCs w:val="32"/>
        </w:rPr>
        <w:t>内容：依据新工科人才培养的要求，针对工科专业的基础课程体系进行整合、优化、重组、提高学生的学习效率和效果；探索如何有效培养工科学生批判性思维、设计思维、数字化思维、工程管理思维、工程伦理、跨文化沟通素养等，研究新工科人才应具备的数字化思维与能力，面向非计算机类工科专业开展计算机通识课程体系的改革与实践等。</w:t>
      </w:r>
    </w:p>
    <w:p w:rsidR="00CD1ADA" w:rsidRPr="00D458A3" w:rsidRDefault="00CD1ADA" w:rsidP="00CD1ADA">
      <w:pPr>
        <w:spacing w:line="520" w:lineRule="exact"/>
        <w:rPr>
          <w:b/>
          <w:szCs w:val="32"/>
        </w:rPr>
      </w:pPr>
      <w:r w:rsidRPr="00D458A3">
        <w:rPr>
          <w:rFonts w:hint="eastAsia"/>
          <w:b/>
          <w:szCs w:val="32"/>
        </w:rPr>
        <w:t>16、面向新工科的工程实践教育体系与平台构建</w:t>
      </w:r>
    </w:p>
    <w:p w:rsidR="00CD1ADA" w:rsidRPr="00D458A3" w:rsidRDefault="00CD1ADA" w:rsidP="008C342B">
      <w:pPr>
        <w:spacing w:line="520" w:lineRule="exact"/>
        <w:ind w:firstLineChars="200" w:firstLine="603"/>
        <w:rPr>
          <w:szCs w:val="32"/>
        </w:rPr>
      </w:pPr>
      <w:r w:rsidRPr="00D458A3">
        <w:rPr>
          <w:rFonts w:hint="eastAsia"/>
          <w:szCs w:val="32"/>
        </w:rPr>
        <w:t>目标：构建面向新工科的工程实践教育体系与平台。</w:t>
      </w:r>
    </w:p>
    <w:p w:rsidR="00CD1ADA" w:rsidRPr="00D458A3" w:rsidRDefault="00CD1ADA" w:rsidP="008C342B">
      <w:pPr>
        <w:spacing w:line="520" w:lineRule="exact"/>
        <w:ind w:firstLineChars="200" w:firstLine="603"/>
        <w:rPr>
          <w:szCs w:val="32"/>
        </w:rPr>
      </w:pPr>
      <w:r w:rsidRPr="00D458A3">
        <w:rPr>
          <w:rFonts w:hint="eastAsia"/>
          <w:szCs w:val="32"/>
        </w:rPr>
        <w:t>内容：围绕工科学生工程实践能力培养的目标、课程设置、实习实训安排、经费投入、体制机制、雇主反馈等关键环节开展调查，深入分析我国工科学生工程实践能力的现状与问题，推荐基于成果导向的工科学生工程实践能力的现状与问题，推荐基于成果导向的工科学生工程实践能力培养，设计评价体系，指导改革实践，征选全国范围内的制造业企业和高科技企业，建立工程类大学生实习基地，形成校企间长期稳定合作关系，从政策配套、学校体制机制、企业深度参与等维度提出相关对策建议。</w:t>
      </w:r>
    </w:p>
    <w:p w:rsidR="00CD1ADA" w:rsidRPr="00D458A3" w:rsidRDefault="00CD1ADA" w:rsidP="00CD1ADA">
      <w:pPr>
        <w:spacing w:line="520" w:lineRule="exact"/>
        <w:rPr>
          <w:b/>
          <w:szCs w:val="32"/>
        </w:rPr>
      </w:pPr>
      <w:r w:rsidRPr="00D458A3">
        <w:rPr>
          <w:rFonts w:hint="eastAsia"/>
          <w:b/>
          <w:szCs w:val="32"/>
        </w:rPr>
        <w:t>17、面向新工科建设的教师发展与评价激励机制探索</w:t>
      </w:r>
    </w:p>
    <w:p w:rsidR="00CD1ADA" w:rsidRPr="00D458A3" w:rsidRDefault="00CD1ADA" w:rsidP="008C342B">
      <w:pPr>
        <w:spacing w:line="520" w:lineRule="exact"/>
        <w:ind w:firstLineChars="200" w:firstLine="603"/>
        <w:rPr>
          <w:szCs w:val="32"/>
        </w:rPr>
      </w:pPr>
      <w:r w:rsidRPr="00D458A3">
        <w:rPr>
          <w:rFonts w:hint="eastAsia"/>
          <w:szCs w:val="32"/>
        </w:rPr>
        <w:t>目标：制订符合工程教育特点的师资考核与评价标准、教师发展机制。</w:t>
      </w:r>
    </w:p>
    <w:p w:rsidR="00CD1ADA" w:rsidRPr="00D458A3" w:rsidRDefault="00CD1ADA" w:rsidP="008C342B">
      <w:pPr>
        <w:spacing w:line="520" w:lineRule="exact"/>
        <w:ind w:firstLineChars="200" w:firstLine="603"/>
        <w:rPr>
          <w:szCs w:val="32"/>
        </w:rPr>
      </w:pPr>
      <w:r w:rsidRPr="00D458A3">
        <w:rPr>
          <w:rFonts w:hint="eastAsia"/>
          <w:szCs w:val="32"/>
        </w:rPr>
        <w:t>内容：结合不同类型高校的特点，探索与新工科相匹配的师</w:t>
      </w:r>
      <w:r w:rsidRPr="00D458A3">
        <w:rPr>
          <w:rFonts w:hint="eastAsia"/>
          <w:szCs w:val="32"/>
        </w:rPr>
        <w:lastRenderedPageBreak/>
        <w:t>资队伍建设路径，制定实施教师分类评价标准，强化教师工程背景、对教师的产业经历提出明确要求并积极创造条件。</w:t>
      </w:r>
    </w:p>
    <w:p w:rsidR="00CD1ADA" w:rsidRPr="00D458A3" w:rsidRDefault="00CD1ADA" w:rsidP="00CD1ADA">
      <w:pPr>
        <w:spacing w:line="520" w:lineRule="exact"/>
        <w:rPr>
          <w:b/>
          <w:szCs w:val="32"/>
        </w:rPr>
      </w:pPr>
      <w:r w:rsidRPr="00D458A3">
        <w:rPr>
          <w:rFonts w:hint="eastAsia"/>
          <w:b/>
          <w:szCs w:val="32"/>
        </w:rPr>
        <w:t>18、新兴工程教育信息化的探索与实践</w:t>
      </w:r>
    </w:p>
    <w:p w:rsidR="00CD1ADA" w:rsidRPr="00D458A3" w:rsidRDefault="00CD1ADA" w:rsidP="008C342B">
      <w:pPr>
        <w:spacing w:line="520" w:lineRule="exact"/>
        <w:ind w:firstLineChars="200" w:firstLine="603"/>
        <w:rPr>
          <w:szCs w:val="32"/>
        </w:rPr>
      </w:pPr>
      <w:r w:rsidRPr="00D458A3">
        <w:rPr>
          <w:rFonts w:hint="eastAsia"/>
          <w:szCs w:val="32"/>
        </w:rPr>
        <w:t>目标：推进信息技术与工程教育深度融合，创新“互联合网＋”环境下工程教育教学方法，提高工程教育效率，改进教学效果。</w:t>
      </w:r>
    </w:p>
    <w:p w:rsidR="00CD1ADA" w:rsidRPr="00D458A3" w:rsidRDefault="00CD1ADA" w:rsidP="008C342B">
      <w:pPr>
        <w:spacing w:line="520" w:lineRule="exact"/>
        <w:ind w:firstLineChars="200" w:firstLine="603"/>
        <w:rPr>
          <w:szCs w:val="32"/>
        </w:rPr>
      </w:pPr>
      <w:r w:rsidRPr="00D458A3">
        <w:rPr>
          <w:rFonts w:hint="eastAsia"/>
          <w:szCs w:val="32"/>
        </w:rPr>
        <w:t>内容：探索优质教学资源共享、学生自主学习和交流、学习行为分析和教学持续改进的信息化手段，培养学生数字化思维，提升信息技术应用能力，针对新工科领域，建设一批优质在线课程，既服务高校人才培养，也满足企业培训需求，探索工程实践教学中虚拟仿真等信息技术的深度应用，实现优质实验教学资源开放共享。</w:t>
      </w:r>
    </w:p>
    <w:p w:rsidR="00CD1ADA" w:rsidRPr="00D458A3" w:rsidRDefault="00CD1ADA" w:rsidP="00CD1ADA">
      <w:pPr>
        <w:spacing w:line="520" w:lineRule="exact"/>
        <w:rPr>
          <w:b/>
          <w:szCs w:val="32"/>
        </w:rPr>
      </w:pPr>
      <w:r w:rsidRPr="00D458A3">
        <w:rPr>
          <w:rFonts w:hint="eastAsia"/>
          <w:b/>
          <w:szCs w:val="32"/>
        </w:rPr>
        <w:t>19、新工科专业评价制度研究和探索</w:t>
      </w:r>
    </w:p>
    <w:p w:rsidR="00CD1ADA" w:rsidRPr="00D458A3" w:rsidRDefault="00CD1ADA" w:rsidP="008C342B">
      <w:pPr>
        <w:spacing w:line="520" w:lineRule="exact"/>
        <w:ind w:firstLineChars="150" w:firstLine="453"/>
        <w:rPr>
          <w:szCs w:val="32"/>
        </w:rPr>
      </w:pPr>
      <w:r w:rsidRPr="00D458A3">
        <w:rPr>
          <w:rFonts w:hint="eastAsia"/>
          <w:szCs w:val="32"/>
        </w:rPr>
        <w:t>目标：以适应经济社会发展需求、促进人的全面发展作为衡量人才培养质量的根本标准，推进校内评价与外部评价相结合，建立完善的新工科专业评价制度。</w:t>
      </w:r>
    </w:p>
    <w:p w:rsidR="00CD1ADA" w:rsidRPr="00D458A3" w:rsidRDefault="00CD1ADA" w:rsidP="008C342B">
      <w:pPr>
        <w:spacing w:line="520" w:lineRule="exact"/>
        <w:ind w:firstLineChars="150" w:firstLine="453"/>
        <w:rPr>
          <w:szCs w:val="32"/>
        </w:rPr>
      </w:pPr>
      <w:r w:rsidRPr="00D458A3">
        <w:rPr>
          <w:rFonts w:hint="eastAsia"/>
          <w:szCs w:val="32"/>
        </w:rPr>
        <w:t>内容：研究新新工科专业评价指标体系，研究面向培养目标达成度的定量和定性相结合的评价方法，探索形成新工科专业评价的实施机制，包括完善评价主体、优化评价过程、合理化应用评价结果等。</w:t>
      </w:r>
    </w:p>
    <w:p w:rsidR="00CD1ADA" w:rsidRPr="00D458A3" w:rsidRDefault="00CD1ADA" w:rsidP="00CD1ADA">
      <w:pPr>
        <w:spacing w:line="520" w:lineRule="exact"/>
        <w:rPr>
          <w:b/>
          <w:szCs w:val="32"/>
        </w:rPr>
      </w:pPr>
      <w:r w:rsidRPr="00D458A3">
        <w:rPr>
          <w:rFonts w:hint="eastAsia"/>
          <w:b/>
          <w:szCs w:val="32"/>
        </w:rPr>
        <w:t>五、新体系选题</w:t>
      </w:r>
    </w:p>
    <w:p w:rsidR="00CD1ADA" w:rsidRPr="00D458A3" w:rsidRDefault="00CD1ADA" w:rsidP="00CD1ADA">
      <w:pPr>
        <w:spacing w:line="520" w:lineRule="exact"/>
        <w:rPr>
          <w:szCs w:val="32"/>
        </w:rPr>
      </w:pPr>
      <w:r w:rsidRPr="00D458A3">
        <w:rPr>
          <w:rFonts w:hint="eastAsia"/>
          <w:b/>
          <w:szCs w:val="32"/>
        </w:rPr>
        <w:t xml:space="preserve">  </w:t>
      </w:r>
      <w:r w:rsidRPr="00D458A3">
        <w:rPr>
          <w:rFonts w:hint="eastAsia"/>
          <w:szCs w:val="32"/>
        </w:rPr>
        <w:t xml:space="preserve">  此类项目应分析研究高校分类发展、工程人才分类培养的体系结构、提出推进工程教育办出特色和水平的宏观政策、组织和运行机制等。</w:t>
      </w:r>
    </w:p>
    <w:p w:rsidR="00CD1ADA" w:rsidRPr="00D458A3" w:rsidRDefault="00CD1ADA" w:rsidP="00CD1ADA">
      <w:pPr>
        <w:spacing w:line="520" w:lineRule="exact"/>
        <w:rPr>
          <w:b/>
          <w:szCs w:val="32"/>
        </w:rPr>
      </w:pPr>
      <w:r w:rsidRPr="00D458A3">
        <w:rPr>
          <w:rFonts w:hint="eastAsia"/>
          <w:b/>
          <w:szCs w:val="32"/>
        </w:rPr>
        <w:t>20、工科优势高校新工科建设进展研究</w:t>
      </w:r>
    </w:p>
    <w:p w:rsidR="00CD1ADA" w:rsidRPr="00D458A3" w:rsidRDefault="00CD1ADA" w:rsidP="008C342B">
      <w:pPr>
        <w:spacing w:line="520" w:lineRule="exact"/>
        <w:ind w:firstLineChars="200" w:firstLine="603"/>
        <w:rPr>
          <w:szCs w:val="32"/>
        </w:rPr>
      </w:pPr>
      <w:r w:rsidRPr="00D458A3">
        <w:rPr>
          <w:rFonts w:hint="eastAsia"/>
          <w:szCs w:val="32"/>
        </w:rPr>
        <w:lastRenderedPageBreak/>
        <w:t>目标：跟踪总结工科优势高校新工科建设相关进展。</w:t>
      </w:r>
    </w:p>
    <w:p w:rsidR="00CD1ADA" w:rsidRPr="00D458A3" w:rsidRDefault="00CD1ADA" w:rsidP="008C342B">
      <w:pPr>
        <w:spacing w:line="520" w:lineRule="exact"/>
        <w:ind w:firstLineChars="200" w:firstLine="603"/>
        <w:rPr>
          <w:szCs w:val="32"/>
        </w:rPr>
      </w:pPr>
      <w:r w:rsidRPr="00D458A3">
        <w:rPr>
          <w:rFonts w:hint="eastAsia"/>
          <w:szCs w:val="32"/>
        </w:rPr>
        <w:t>内容：调研分析工科优势高校新工科建设的计划和实施情况，总结相关经验和实践案例，分析存在问题和障碍，提出对策建议。</w:t>
      </w:r>
    </w:p>
    <w:p w:rsidR="00CD1ADA" w:rsidRPr="00D458A3" w:rsidRDefault="00CD1ADA" w:rsidP="00CD1ADA">
      <w:pPr>
        <w:spacing w:line="520" w:lineRule="exact"/>
        <w:rPr>
          <w:b/>
          <w:szCs w:val="32"/>
        </w:rPr>
      </w:pPr>
      <w:r w:rsidRPr="00D458A3">
        <w:rPr>
          <w:rFonts w:hint="eastAsia"/>
          <w:b/>
          <w:szCs w:val="32"/>
        </w:rPr>
        <w:t>21、综合性高校新工科建设进展研究</w:t>
      </w:r>
    </w:p>
    <w:p w:rsidR="00CD1ADA" w:rsidRPr="00D458A3" w:rsidRDefault="00CD1ADA" w:rsidP="008C342B">
      <w:pPr>
        <w:spacing w:line="520" w:lineRule="exact"/>
        <w:ind w:firstLineChars="200" w:firstLine="603"/>
        <w:rPr>
          <w:szCs w:val="32"/>
        </w:rPr>
      </w:pPr>
      <w:r w:rsidRPr="00D458A3">
        <w:rPr>
          <w:rFonts w:hint="eastAsia"/>
          <w:szCs w:val="32"/>
        </w:rPr>
        <w:t>目标：跟踪总结综合性高校新工科建设进展。</w:t>
      </w:r>
    </w:p>
    <w:p w:rsidR="00CD1ADA" w:rsidRPr="00D458A3" w:rsidRDefault="00CD1ADA" w:rsidP="008C342B">
      <w:pPr>
        <w:spacing w:line="520" w:lineRule="exact"/>
        <w:ind w:firstLineChars="200" w:firstLine="603"/>
        <w:rPr>
          <w:szCs w:val="32"/>
        </w:rPr>
      </w:pPr>
      <w:r w:rsidRPr="00D458A3">
        <w:rPr>
          <w:rFonts w:hint="eastAsia"/>
          <w:szCs w:val="32"/>
        </w:rPr>
        <w:t>内容：研究调研分析综合性高校新工科建设的计划和实施情况，总结相关经验和实践案例，分析存在问题和障碍，提出相应对策建议。</w:t>
      </w:r>
    </w:p>
    <w:p w:rsidR="00CD1ADA" w:rsidRPr="00D458A3" w:rsidRDefault="00CD1ADA" w:rsidP="00CD1ADA">
      <w:pPr>
        <w:spacing w:line="520" w:lineRule="exact"/>
        <w:rPr>
          <w:b/>
          <w:szCs w:val="32"/>
        </w:rPr>
      </w:pPr>
      <w:r w:rsidRPr="00D458A3">
        <w:rPr>
          <w:rFonts w:hint="eastAsia"/>
          <w:b/>
          <w:szCs w:val="32"/>
        </w:rPr>
        <w:t>2</w:t>
      </w:r>
      <w:r>
        <w:rPr>
          <w:rFonts w:hint="eastAsia"/>
          <w:b/>
          <w:szCs w:val="32"/>
        </w:rPr>
        <w:t>2</w:t>
      </w:r>
      <w:r w:rsidRPr="00D458A3">
        <w:rPr>
          <w:rFonts w:hint="eastAsia"/>
          <w:b/>
          <w:szCs w:val="32"/>
        </w:rPr>
        <w:t>、工科专业类教学指导委员会分类推进新工科建设的研究与实践</w:t>
      </w:r>
    </w:p>
    <w:p w:rsidR="00CD1ADA" w:rsidRPr="00D458A3" w:rsidRDefault="00CD1ADA" w:rsidP="008C342B">
      <w:pPr>
        <w:spacing w:line="520" w:lineRule="exact"/>
        <w:ind w:firstLineChars="200" w:firstLine="603"/>
        <w:rPr>
          <w:szCs w:val="32"/>
        </w:rPr>
      </w:pPr>
      <w:r w:rsidRPr="00D458A3">
        <w:rPr>
          <w:rFonts w:hint="eastAsia"/>
          <w:szCs w:val="32"/>
        </w:rPr>
        <w:t>目标：充分发挥工科专业类教学指导委员会作用，统筹各领域相关高校，分类推进新工科建设。</w:t>
      </w:r>
    </w:p>
    <w:p w:rsidR="00CD1ADA" w:rsidRPr="00D458A3" w:rsidRDefault="00CD1ADA" w:rsidP="008C342B">
      <w:pPr>
        <w:spacing w:line="520" w:lineRule="exact"/>
        <w:ind w:firstLineChars="200" w:firstLine="603"/>
        <w:rPr>
          <w:szCs w:val="32"/>
        </w:rPr>
      </w:pPr>
      <w:r w:rsidRPr="00D458A3">
        <w:rPr>
          <w:rFonts w:hint="eastAsia"/>
          <w:szCs w:val="32"/>
        </w:rPr>
        <w:t>内容：在全面分析产业需求和技术趋势的基础上，对传统工科专业改造升级和新兴工科专业建设提出建议，探索满足不同人才培养定位的差异化培养方案，修订或制订专业质量标准，组织开展新工科建设的经验交流，提炼形成可推广、可复制的经验。</w:t>
      </w:r>
    </w:p>
    <w:p w:rsidR="00CD1ADA" w:rsidRPr="00D458A3" w:rsidRDefault="00CD1ADA" w:rsidP="00CD1ADA">
      <w:pPr>
        <w:spacing w:line="520" w:lineRule="exact"/>
        <w:rPr>
          <w:b/>
          <w:szCs w:val="32"/>
        </w:rPr>
      </w:pPr>
      <w:r w:rsidRPr="00D458A3">
        <w:rPr>
          <w:rFonts w:hint="eastAsia"/>
          <w:b/>
          <w:szCs w:val="32"/>
        </w:rPr>
        <w:t>2</w:t>
      </w:r>
      <w:r>
        <w:rPr>
          <w:rFonts w:hint="eastAsia"/>
          <w:b/>
          <w:szCs w:val="32"/>
        </w:rPr>
        <w:t>3</w:t>
      </w:r>
      <w:r w:rsidRPr="00D458A3">
        <w:rPr>
          <w:rFonts w:hint="eastAsia"/>
          <w:b/>
          <w:szCs w:val="32"/>
        </w:rPr>
        <w:t>、面向“一带一路”的工程教育国际化研究与实践</w:t>
      </w:r>
    </w:p>
    <w:p w:rsidR="00CD1ADA" w:rsidRPr="00D458A3" w:rsidRDefault="00CD1ADA" w:rsidP="008C342B">
      <w:pPr>
        <w:spacing w:line="520" w:lineRule="exact"/>
        <w:ind w:firstLineChars="200" w:firstLine="603"/>
        <w:rPr>
          <w:szCs w:val="32"/>
        </w:rPr>
      </w:pPr>
      <w:r w:rsidRPr="00D458A3">
        <w:rPr>
          <w:rFonts w:hint="eastAsia"/>
          <w:szCs w:val="32"/>
        </w:rPr>
        <w:t>目标：围绕“一带一路”战略实施，扎根中国、放眼全球，推进工程教育国际化，提升我国工程教育国际影响力和对国家战略的支撑能力。</w:t>
      </w:r>
    </w:p>
    <w:p w:rsidR="00CD1ADA" w:rsidRPr="00D458A3" w:rsidRDefault="00CD1ADA" w:rsidP="008C342B">
      <w:pPr>
        <w:spacing w:line="520" w:lineRule="exact"/>
        <w:ind w:firstLineChars="200" w:firstLine="603"/>
        <w:rPr>
          <w:szCs w:val="32"/>
        </w:rPr>
      </w:pPr>
      <w:r w:rsidRPr="00D458A3">
        <w:rPr>
          <w:rFonts w:hint="eastAsia"/>
          <w:szCs w:val="32"/>
        </w:rPr>
        <w:t>内容：探索构建“一带一路”工科高校战略联盟，共同打造工程教育共同体，推动“一带一路”沿线国家和地区大学之间在工程人才培养、科学研究、文化交流等方面的全面合作。</w:t>
      </w:r>
    </w:p>
    <w:p w:rsidR="00CD1ADA" w:rsidRPr="00D458A3" w:rsidRDefault="00CD1ADA" w:rsidP="00CD1ADA">
      <w:pPr>
        <w:spacing w:line="520" w:lineRule="exact"/>
        <w:rPr>
          <w:rFonts w:hAnsi="宋体"/>
          <w:szCs w:val="32"/>
        </w:rPr>
      </w:pPr>
      <w:r w:rsidRPr="00D458A3">
        <w:rPr>
          <w:rFonts w:hAnsi="宋体" w:hint="eastAsia"/>
          <w:szCs w:val="32"/>
        </w:rPr>
        <w:t>2</w:t>
      </w:r>
      <w:r>
        <w:rPr>
          <w:rFonts w:hAnsi="宋体" w:hint="eastAsia"/>
          <w:szCs w:val="32"/>
        </w:rPr>
        <w:t>4</w:t>
      </w:r>
      <w:r w:rsidRPr="00D458A3">
        <w:rPr>
          <w:rFonts w:hAnsi="宋体" w:hint="eastAsia"/>
          <w:szCs w:val="32"/>
        </w:rPr>
        <w:t>. 工程教育的新理念：结合工程教育发展的历史与现实、国内外工程教育改革的经验和教训，分析研究新工科的内涵、特征、</w:t>
      </w:r>
      <w:r w:rsidRPr="00D458A3">
        <w:rPr>
          <w:rFonts w:hAnsi="宋体" w:hint="eastAsia"/>
          <w:szCs w:val="32"/>
        </w:rPr>
        <w:lastRenderedPageBreak/>
        <w:t>规律和发展趋势等，提出工程教育改革创新的理念和思路。</w:t>
      </w:r>
    </w:p>
    <w:p w:rsidR="00CD1ADA" w:rsidRPr="00D458A3" w:rsidRDefault="00CD1ADA" w:rsidP="00CD1ADA">
      <w:pPr>
        <w:spacing w:line="520" w:lineRule="exact"/>
        <w:rPr>
          <w:rFonts w:hAnsi="宋体"/>
          <w:szCs w:val="32"/>
        </w:rPr>
      </w:pPr>
      <w:r w:rsidRPr="00D458A3">
        <w:rPr>
          <w:rFonts w:hAnsi="宋体" w:hint="eastAsia"/>
          <w:szCs w:val="32"/>
        </w:rPr>
        <w:t>2</w:t>
      </w:r>
      <w:r>
        <w:rPr>
          <w:rFonts w:hAnsi="宋体" w:hint="eastAsia"/>
          <w:szCs w:val="32"/>
        </w:rPr>
        <w:t>5</w:t>
      </w:r>
      <w:r w:rsidRPr="00D458A3">
        <w:rPr>
          <w:rFonts w:hAnsi="宋体" w:hint="eastAsia"/>
          <w:szCs w:val="32"/>
        </w:rPr>
        <w:t>.基于学生广泛性应用创新能力培养的学科专业新结构研究：面向新经济发展需要、面向未来、面向世界，开展</w:t>
      </w:r>
      <w:r w:rsidRPr="00D458A3">
        <w:rPr>
          <w:rFonts w:hAnsi="宋体" w:hint="eastAsia"/>
          <w:kern w:val="0"/>
          <w:szCs w:val="32"/>
        </w:rPr>
        <w:t>新兴工科专业的研究与探索，对传统工科专业进行更新升级等。</w:t>
      </w:r>
    </w:p>
    <w:p w:rsidR="00CD1ADA" w:rsidRPr="00D458A3" w:rsidRDefault="00CD1ADA" w:rsidP="00CD1ADA">
      <w:pPr>
        <w:spacing w:line="520" w:lineRule="exact"/>
        <w:rPr>
          <w:rFonts w:hAnsi="宋体"/>
          <w:szCs w:val="32"/>
        </w:rPr>
      </w:pPr>
      <w:r w:rsidRPr="00D458A3">
        <w:rPr>
          <w:rFonts w:hAnsi="宋体" w:hint="eastAsia"/>
          <w:szCs w:val="32"/>
        </w:rPr>
        <w:t>2</w:t>
      </w:r>
      <w:r>
        <w:rPr>
          <w:rFonts w:hAnsi="宋体" w:hint="eastAsia"/>
          <w:szCs w:val="32"/>
        </w:rPr>
        <w:t>6</w:t>
      </w:r>
      <w:r w:rsidRPr="00D458A3">
        <w:rPr>
          <w:rFonts w:hAnsi="宋体" w:hint="eastAsia"/>
          <w:szCs w:val="32"/>
        </w:rPr>
        <w:t>. 跨界人才培养的新模式研究：在总结卓越工程师教育培养计划、CDIO等工程教育人才培养模式改革经验的基础上，开展深化产教融合、校企合作的体制机制和人才培养模式改革研究和实践。</w:t>
      </w:r>
    </w:p>
    <w:p w:rsidR="00CD1ADA" w:rsidRPr="00D458A3" w:rsidRDefault="00CD1ADA" w:rsidP="00CD1ADA">
      <w:pPr>
        <w:spacing w:line="520" w:lineRule="exact"/>
        <w:rPr>
          <w:rFonts w:hAnsi="宋体"/>
          <w:szCs w:val="32"/>
        </w:rPr>
      </w:pPr>
      <w:r w:rsidRPr="00D458A3">
        <w:rPr>
          <w:rFonts w:hAnsi="宋体" w:hint="eastAsia"/>
          <w:szCs w:val="32"/>
        </w:rPr>
        <w:t>2</w:t>
      </w:r>
      <w:r>
        <w:rPr>
          <w:rFonts w:hAnsi="宋体" w:hint="eastAsia"/>
          <w:szCs w:val="32"/>
        </w:rPr>
        <w:t>7</w:t>
      </w:r>
      <w:r w:rsidRPr="00D458A3">
        <w:rPr>
          <w:rFonts w:hAnsi="宋体" w:hint="eastAsia"/>
          <w:szCs w:val="32"/>
        </w:rPr>
        <w:t>.以创新创业和跨界能力为导向的新工科教育质量的评价：在完善中国特色、国际实质等效的工程教育专业认证制度的基础上，研究制订新兴工科专业教学质量标准，开展多维度跨界培养的教育教学质量评价等。</w:t>
      </w:r>
    </w:p>
    <w:p w:rsidR="00CD1ADA" w:rsidRPr="00D458A3" w:rsidRDefault="00CD1ADA" w:rsidP="00CD1ADA">
      <w:pPr>
        <w:spacing w:line="520" w:lineRule="exact"/>
        <w:rPr>
          <w:szCs w:val="32"/>
        </w:rPr>
      </w:pPr>
      <w:r w:rsidRPr="00D458A3">
        <w:rPr>
          <w:rFonts w:hint="eastAsia"/>
          <w:szCs w:val="32"/>
        </w:rPr>
        <w:t>2</w:t>
      </w:r>
      <w:r>
        <w:rPr>
          <w:rFonts w:hint="eastAsia"/>
          <w:szCs w:val="32"/>
        </w:rPr>
        <w:t>8</w:t>
      </w:r>
      <w:r w:rsidRPr="00D458A3">
        <w:rPr>
          <w:rFonts w:hint="eastAsia"/>
          <w:szCs w:val="32"/>
        </w:rPr>
        <w:t>.科教融合提升新工科教育质量的途径探索。</w:t>
      </w:r>
    </w:p>
    <w:p w:rsidR="00CD1ADA" w:rsidRPr="00D458A3" w:rsidRDefault="00CD1ADA" w:rsidP="00CD1ADA">
      <w:pPr>
        <w:spacing w:line="520" w:lineRule="exact"/>
        <w:rPr>
          <w:szCs w:val="32"/>
        </w:rPr>
      </w:pPr>
      <w:r>
        <w:rPr>
          <w:rFonts w:hint="eastAsia"/>
          <w:szCs w:val="32"/>
        </w:rPr>
        <w:t>29</w:t>
      </w:r>
      <w:r w:rsidRPr="00D458A3">
        <w:rPr>
          <w:rFonts w:hint="eastAsia"/>
          <w:szCs w:val="32"/>
        </w:rPr>
        <w:t>.以兴趣为导向、项目驱动的多学科实验室创新共享平台机制研究。</w:t>
      </w:r>
    </w:p>
    <w:p w:rsidR="00CD1ADA" w:rsidRPr="00D458A3" w:rsidRDefault="00CD1ADA" w:rsidP="00CD1ADA">
      <w:pPr>
        <w:spacing w:line="520" w:lineRule="exact"/>
        <w:rPr>
          <w:szCs w:val="32"/>
        </w:rPr>
      </w:pPr>
      <w:r w:rsidRPr="00D458A3">
        <w:rPr>
          <w:rFonts w:hint="eastAsia"/>
          <w:szCs w:val="32"/>
        </w:rPr>
        <w:t>3</w:t>
      </w:r>
      <w:r>
        <w:rPr>
          <w:rFonts w:hint="eastAsia"/>
          <w:szCs w:val="32"/>
        </w:rPr>
        <w:t>0</w:t>
      </w:r>
      <w:r w:rsidRPr="00D458A3">
        <w:rPr>
          <w:rFonts w:hint="eastAsia"/>
          <w:szCs w:val="32"/>
        </w:rPr>
        <w:t>.地方高校新工科教育发展体系研究</w:t>
      </w:r>
    </w:p>
    <w:p w:rsidR="00CD1ADA" w:rsidRPr="00D458A3" w:rsidRDefault="00CD1ADA" w:rsidP="00CD1ADA">
      <w:pPr>
        <w:spacing w:line="520" w:lineRule="exact"/>
        <w:rPr>
          <w:szCs w:val="32"/>
        </w:rPr>
      </w:pPr>
      <w:r w:rsidRPr="00D458A3">
        <w:rPr>
          <w:rFonts w:hint="eastAsia"/>
          <w:szCs w:val="32"/>
        </w:rPr>
        <w:t>3</w:t>
      </w:r>
      <w:r>
        <w:rPr>
          <w:rFonts w:hint="eastAsia"/>
          <w:szCs w:val="32"/>
        </w:rPr>
        <w:t>1</w:t>
      </w:r>
      <w:r w:rsidRPr="00D458A3">
        <w:rPr>
          <w:rFonts w:hint="eastAsia"/>
          <w:szCs w:val="32"/>
        </w:rPr>
        <w:t>.新工科教育的专业素质与社会情商的拓展培养体系研究。</w:t>
      </w:r>
    </w:p>
    <w:p w:rsidR="00CD1ADA" w:rsidRPr="00D458A3" w:rsidRDefault="00CD1ADA" w:rsidP="00CD1ADA">
      <w:pPr>
        <w:spacing w:line="520" w:lineRule="exact"/>
        <w:rPr>
          <w:szCs w:val="32"/>
        </w:rPr>
      </w:pPr>
      <w:r w:rsidRPr="00D458A3">
        <w:rPr>
          <w:rFonts w:hint="eastAsia"/>
          <w:szCs w:val="32"/>
        </w:rPr>
        <w:t>3</w:t>
      </w:r>
      <w:r>
        <w:rPr>
          <w:rFonts w:hint="eastAsia"/>
          <w:szCs w:val="32"/>
        </w:rPr>
        <w:t>2</w:t>
      </w:r>
      <w:r w:rsidRPr="00D458A3">
        <w:rPr>
          <w:rFonts w:hint="eastAsia"/>
          <w:szCs w:val="32"/>
        </w:rPr>
        <w:t>.新工科教育背景下，课堂教学方法的创新研究。</w:t>
      </w:r>
    </w:p>
    <w:p w:rsidR="00CD1ADA" w:rsidRPr="00D458A3" w:rsidRDefault="00CD1ADA" w:rsidP="00CD1ADA">
      <w:pPr>
        <w:spacing w:line="520" w:lineRule="exact"/>
        <w:rPr>
          <w:szCs w:val="32"/>
        </w:rPr>
      </w:pPr>
      <w:r w:rsidRPr="00D458A3">
        <w:rPr>
          <w:rFonts w:hint="eastAsia"/>
          <w:szCs w:val="32"/>
        </w:rPr>
        <w:t>3</w:t>
      </w:r>
      <w:r>
        <w:rPr>
          <w:rFonts w:hint="eastAsia"/>
          <w:szCs w:val="32"/>
        </w:rPr>
        <w:t>3</w:t>
      </w:r>
      <w:r w:rsidRPr="00D458A3">
        <w:rPr>
          <w:rFonts w:hint="eastAsia"/>
          <w:szCs w:val="32"/>
        </w:rPr>
        <w:t>.文科类专业跨界培养体系的创新途径研究。</w:t>
      </w:r>
    </w:p>
    <w:p w:rsidR="00CD1ADA" w:rsidRPr="00D458A3" w:rsidRDefault="00CD1ADA" w:rsidP="00CD1ADA">
      <w:pPr>
        <w:spacing w:line="520" w:lineRule="exact"/>
        <w:ind w:firstLine="630"/>
        <w:rPr>
          <w:szCs w:val="32"/>
        </w:rPr>
      </w:pPr>
    </w:p>
    <w:p w:rsidR="00CD1ADA" w:rsidRPr="00D458A3" w:rsidRDefault="00CD1ADA" w:rsidP="008C342B">
      <w:pPr>
        <w:spacing w:line="520" w:lineRule="exact"/>
        <w:ind w:leftChars="297" w:left="5421" w:hangingChars="1500" w:hanging="4525"/>
        <w:rPr>
          <w:szCs w:val="32"/>
        </w:rPr>
      </w:pPr>
      <w:r w:rsidRPr="00D458A3">
        <w:rPr>
          <w:rFonts w:hint="eastAsia"/>
          <w:szCs w:val="32"/>
        </w:rPr>
        <w:t xml:space="preserve">                      </w:t>
      </w:r>
      <w:r>
        <w:rPr>
          <w:rFonts w:hint="eastAsia"/>
          <w:szCs w:val="32"/>
        </w:rPr>
        <w:t xml:space="preserve">         </w:t>
      </w:r>
      <w:r w:rsidRPr="00D458A3">
        <w:rPr>
          <w:rFonts w:hint="eastAsia"/>
          <w:szCs w:val="32"/>
        </w:rPr>
        <w:t xml:space="preserve"> 高教所</w:t>
      </w:r>
    </w:p>
    <w:p w:rsidR="00CD1ADA" w:rsidRPr="00D458A3" w:rsidRDefault="00CD1ADA" w:rsidP="00CD1ADA">
      <w:pPr>
        <w:spacing w:line="520" w:lineRule="exact"/>
        <w:ind w:firstLine="630"/>
        <w:rPr>
          <w:szCs w:val="32"/>
        </w:rPr>
      </w:pPr>
      <w:r w:rsidRPr="00D458A3">
        <w:rPr>
          <w:rFonts w:hint="eastAsia"/>
          <w:szCs w:val="32"/>
        </w:rPr>
        <w:t xml:space="preserve">                     </w:t>
      </w:r>
      <w:r>
        <w:rPr>
          <w:rFonts w:hint="eastAsia"/>
          <w:szCs w:val="32"/>
        </w:rPr>
        <w:t xml:space="preserve">       </w:t>
      </w:r>
      <w:r w:rsidRPr="00D458A3">
        <w:rPr>
          <w:rFonts w:hint="eastAsia"/>
          <w:szCs w:val="32"/>
        </w:rPr>
        <w:t xml:space="preserve"> </w:t>
      </w:r>
      <w:smartTag w:uri="urn:schemas-microsoft-com:office:smarttags" w:element="chsdate">
        <w:smartTagPr>
          <w:attr w:name="IsROCDate" w:val="False"/>
          <w:attr w:name="IsLunarDate" w:val="False"/>
          <w:attr w:name="Day" w:val="17"/>
          <w:attr w:name="Month" w:val="5"/>
          <w:attr w:name="Year" w:val="2017"/>
        </w:smartTagPr>
        <w:r w:rsidRPr="00D458A3">
          <w:rPr>
            <w:rFonts w:hint="eastAsia"/>
            <w:szCs w:val="32"/>
          </w:rPr>
          <w:t>2017年5月17日</w:t>
        </w:r>
      </w:smartTag>
    </w:p>
    <w:p w:rsidR="00CD1ADA" w:rsidRDefault="00CD1ADA" w:rsidP="008C342B">
      <w:pPr>
        <w:spacing w:line="520" w:lineRule="exact"/>
        <w:ind w:firstLineChars="1704" w:firstLine="5141"/>
      </w:pPr>
    </w:p>
    <w:p w:rsidR="00563DA0" w:rsidRDefault="00563DA0">
      <w:pPr>
        <w:widowControl/>
        <w:jc w:val="left"/>
      </w:pPr>
      <w:r>
        <w:br w:type="page"/>
      </w:r>
    </w:p>
    <w:p w:rsidR="008C342B" w:rsidRPr="00CB42EE" w:rsidRDefault="008C342B" w:rsidP="008C342B">
      <w:pPr>
        <w:rPr>
          <w:rFonts w:ascii="黑体" w:eastAsia="黑体"/>
        </w:rPr>
      </w:pPr>
      <w:r w:rsidRPr="00CB42EE">
        <w:rPr>
          <w:rFonts w:ascii="黑体" w:eastAsia="黑体" w:hint="eastAsia"/>
        </w:rPr>
        <w:lastRenderedPageBreak/>
        <w:t>附件</w:t>
      </w:r>
      <w:r>
        <w:rPr>
          <w:rFonts w:ascii="黑体" w:eastAsia="黑体" w:hint="eastAsia"/>
        </w:rPr>
        <w:t>8</w:t>
      </w:r>
      <w:r w:rsidRPr="00CB42EE">
        <w:rPr>
          <w:rFonts w:ascii="黑体" w:eastAsia="黑体" w:hint="eastAsia"/>
        </w:rPr>
        <w:t>：</w:t>
      </w:r>
    </w:p>
    <w:p w:rsidR="008C342B" w:rsidRPr="00F24652" w:rsidRDefault="008C342B" w:rsidP="008C342B">
      <w:pPr>
        <w:pStyle w:val="a5"/>
        <w:ind w:firstLine="0"/>
        <w:jc w:val="center"/>
        <w:rPr>
          <w:rFonts w:ascii="方正小标宋_GBK" w:eastAsia="方正小标宋_GBK"/>
          <w:color w:val="auto"/>
          <w:w w:val="80"/>
          <w:sz w:val="48"/>
          <w:szCs w:val="48"/>
        </w:rPr>
      </w:pPr>
      <w:r w:rsidRPr="00F24652">
        <w:rPr>
          <w:rFonts w:ascii="方正小标宋_GBK" w:eastAsia="方正小标宋_GBK"/>
          <w:color w:val="auto"/>
          <w:w w:val="80"/>
          <w:sz w:val="48"/>
          <w:szCs w:val="48"/>
        </w:rPr>
        <w:t>2017</w:t>
      </w:r>
      <w:r w:rsidRPr="00F24652">
        <w:rPr>
          <w:rFonts w:ascii="方正小标宋_GBK" w:eastAsia="方正小标宋_GBK" w:hint="eastAsia"/>
          <w:color w:val="auto"/>
          <w:w w:val="80"/>
          <w:sz w:val="48"/>
          <w:szCs w:val="48"/>
        </w:rPr>
        <w:t>年湖南省普通高等学校教学改革研究项目</w:t>
      </w:r>
    </w:p>
    <w:p w:rsidR="008C342B" w:rsidRPr="00F24652" w:rsidRDefault="008C342B" w:rsidP="008C342B">
      <w:pPr>
        <w:pStyle w:val="a5"/>
        <w:ind w:firstLine="0"/>
        <w:jc w:val="center"/>
        <w:rPr>
          <w:rFonts w:ascii="方正小标宋_GBK" w:eastAsia="方正小标宋_GBK"/>
          <w:color w:val="auto"/>
          <w:sz w:val="90"/>
          <w:szCs w:val="90"/>
        </w:rPr>
      </w:pPr>
      <w:r w:rsidRPr="00F24652">
        <w:rPr>
          <w:rFonts w:ascii="方正小标宋_GBK" w:eastAsia="方正小标宋_GBK" w:hint="eastAsia"/>
          <w:color w:val="auto"/>
          <w:spacing w:val="600"/>
          <w:sz w:val="90"/>
          <w:szCs w:val="90"/>
        </w:rPr>
        <w:t>申请</w:t>
      </w:r>
      <w:r w:rsidRPr="00F24652">
        <w:rPr>
          <w:rFonts w:ascii="方正小标宋_GBK" w:eastAsia="方正小标宋_GBK" w:hint="eastAsia"/>
          <w:color w:val="auto"/>
          <w:sz w:val="90"/>
          <w:szCs w:val="90"/>
        </w:rPr>
        <w:t>书</w:t>
      </w:r>
    </w:p>
    <w:p w:rsidR="008C342B" w:rsidRPr="00322EE1" w:rsidRDefault="008C342B" w:rsidP="008C342B">
      <w:pPr>
        <w:pStyle w:val="a5"/>
        <w:ind w:firstLine="1920"/>
        <w:rPr>
          <w:rFonts w:eastAsia="仿宋_GB2312" w:cs="Calibri"/>
          <w:color w:val="auto"/>
          <w:sz w:val="32"/>
          <w:szCs w:val="32"/>
        </w:rPr>
      </w:pPr>
    </w:p>
    <w:p w:rsidR="008C342B" w:rsidRPr="00322EE1" w:rsidRDefault="008C342B" w:rsidP="008C342B">
      <w:pPr>
        <w:pStyle w:val="a5"/>
        <w:ind w:firstLine="0"/>
        <w:rPr>
          <w:rFonts w:eastAsia="仿宋_GB2312" w:cs="Calibri"/>
          <w:color w:val="auto"/>
          <w:sz w:val="32"/>
          <w:szCs w:val="32"/>
        </w:rPr>
      </w:pPr>
    </w:p>
    <w:p w:rsidR="008C342B" w:rsidRPr="00322EE1" w:rsidRDefault="008C342B" w:rsidP="008C342B">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pacing w:val="-6"/>
          <w:sz w:val="36"/>
          <w:szCs w:val="36"/>
        </w:rPr>
        <w:t>项</w:t>
      </w:r>
      <w:r w:rsidRPr="00322EE1">
        <w:rPr>
          <w:rFonts w:eastAsia="楷体_GB2312"/>
          <w:color w:val="auto"/>
          <w:spacing w:val="-6"/>
          <w:sz w:val="36"/>
          <w:szCs w:val="36"/>
        </w:rPr>
        <w:t xml:space="preserve"> </w:t>
      </w:r>
      <w:r w:rsidRPr="00322EE1">
        <w:rPr>
          <w:rFonts w:eastAsia="楷体_GB2312" w:cs="楷体_GB2312" w:hint="eastAsia"/>
          <w:color w:val="auto"/>
          <w:spacing w:val="-6"/>
          <w:sz w:val="36"/>
          <w:szCs w:val="36"/>
        </w:rPr>
        <w:t>目</w:t>
      </w:r>
      <w:r w:rsidRPr="00322EE1">
        <w:rPr>
          <w:rFonts w:eastAsia="楷体_GB2312"/>
          <w:color w:val="auto"/>
          <w:spacing w:val="-6"/>
          <w:sz w:val="36"/>
          <w:szCs w:val="36"/>
        </w:rPr>
        <w:t xml:space="preserve"> </w:t>
      </w:r>
      <w:r w:rsidRPr="00322EE1">
        <w:rPr>
          <w:rFonts w:eastAsia="楷体_GB2312" w:cs="楷体_GB2312" w:hint="eastAsia"/>
          <w:color w:val="auto"/>
          <w:spacing w:val="-6"/>
          <w:sz w:val="36"/>
          <w:szCs w:val="36"/>
        </w:rPr>
        <w:t>名</w:t>
      </w:r>
      <w:r w:rsidRPr="00322EE1">
        <w:rPr>
          <w:rFonts w:eastAsia="楷体_GB2312"/>
          <w:color w:val="auto"/>
          <w:spacing w:val="-6"/>
          <w:sz w:val="36"/>
          <w:szCs w:val="36"/>
        </w:rPr>
        <w:t xml:space="preserve"> </w:t>
      </w:r>
      <w:r w:rsidRPr="00322EE1">
        <w:rPr>
          <w:rFonts w:eastAsia="楷体_GB2312" w:cs="楷体_GB2312" w:hint="eastAsia"/>
          <w:color w:val="auto"/>
          <w:sz w:val="36"/>
          <w:szCs w:val="36"/>
        </w:rPr>
        <w:t>称</w:t>
      </w:r>
      <w:r w:rsidRPr="00322EE1">
        <w:rPr>
          <w:rFonts w:eastAsia="仿宋_GB2312" w:cs="仿宋_GB2312" w:hint="eastAsia"/>
          <w:color w:val="auto"/>
          <w:sz w:val="36"/>
          <w:szCs w:val="36"/>
        </w:rPr>
        <w:t>：</w:t>
      </w:r>
      <w:r w:rsidRPr="00322EE1">
        <w:rPr>
          <w:color w:val="auto"/>
          <w:sz w:val="22"/>
          <w:szCs w:val="22"/>
        </w:rPr>
        <w:t>____________________________________________</w:t>
      </w:r>
      <w:r>
        <w:rPr>
          <w:color w:val="auto"/>
          <w:sz w:val="22"/>
          <w:szCs w:val="22"/>
        </w:rPr>
        <w:t>_</w:t>
      </w:r>
    </w:p>
    <w:p w:rsidR="008C342B" w:rsidRPr="00322EE1" w:rsidRDefault="008C342B" w:rsidP="008C342B">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pacing w:val="16"/>
          <w:sz w:val="36"/>
          <w:szCs w:val="36"/>
        </w:rPr>
        <w:t>项目主持人</w:t>
      </w:r>
      <w:r w:rsidRPr="00322EE1">
        <w:rPr>
          <w:rFonts w:eastAsia="仿宋_GB2312" w:cs="仿宋_GB2312" w:hint="eastAsia"/>
          <w:color w:val="auto"/>
          <w:sz w:val="36"/>
          <w:szCs w:val="36"/>
        </w:rPr>
        <w:t>：</w:t>
      </w:r>
      <w:r w:rsidRPr="00322EE1">
        <w:rPr>
          <w:color w:val="auto"/>
          <w:sz w:val="22"/>
          <w:szCs w:val="22"/>
        </w:rPr>
        <w:t>_____________________________________________</w:t>
      </w:r>
    </w:p>
    <w:p w:rsidR="008C342B" w:rsidRPr="00322EE1" w:rsidRDefault="008C342B" w:rsidP="008C342B">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z w:val="36"/>
          <w:szCs w:val="36"/>
        </w:rPr>
        <w:t>申</w:t>
      </w:r>
      <w:r w:rsidRPr="00322EE1">
        <w:rPr>
          <w:rFonts w:eastAsia="楷体_GB2312"/>
          <w:color w:val="auto"/>
          <w:sz w:val="36"/>
          <w:szCs w:val="36"/>
        </w:rPr>
        <w:t xml:space="preserve"> </w:t>
      </w:r>
      <w:r w:rsidRPr="00322EE1">
        <w:rPr>
          <w:rFonts w:eastAsia="楷体_GB2312" w:cs="楷体_GB2312" w:hint="eastAsia"/>
          <w:color w:val="auto"/>
          <w:sz w:val="36"/>
          <w:szCs w:val="36"/>
        </w:rPr>
        <w:t>请</w:t>
      </w:r>
      <w:r w:rsidRPr="00322EE1">
        <w:rPr>
          <w:rFonts w:eastAsia="楷体_GB2312"/>
          <w:color w:val="auto"/>
          <w:sz w:val="36"/>
          <w:szCs w:val="36"/>
        </w:rPr>
        <w:t xml:space="preserve"> </w:t>
      </w:r>
      <w:r w:rsidRPr="00322EE1">
        <w:rPr>
          <w:rFonts w:eastAsia="楷体_GB2312" w:cs="楷体_GB2312" w:hint="eastAsia"/>
          <w:color w:val="auto"/>
          <w:sz w:val="36"/>
          <w:szCs w:val="36"/>
        </w:rPr>
        <w:t>学</w:t>
      </w:r>
      <w:r w:rsidRPr="00322EE1">
        <w:rPr>
          <w:rFonts w:eastAsia="楷体_GB2312"/>
          <w:color w:val="auto"/>
          <w:sz w:val="36"/>
          <w:szCs w:val="36"/>
        </w:rPr>
        <w:t xml:space="preserve"> </w:t>
      </w:r>
      <w:r w:rsidRPr="00322EE1">
        <w:rPr>
          <w:rFonts w:eastAsia="楷体_GB2312" w:cs="楷体_GB2312" w:hint="eastAsia"/>
          <w:color w:val="auto"/>
          <w:sz w:val="36"/>
          <w:szCs w:val="36"/>
        </w:rPr>
        <w:t>校</w:t>
      </w:r>
      <w:r w:rsidRPr="00322EE1">
        <w:rPr>
          <w:rFonts w:eastAsia="仿宋_GB2312" w:cs="仿宋_GB2312" w:hint="eastAsia"/>
          <w:color w:val="auto"/>
          <w:sz w:val="36"/>
          <w:szCs w:val="36"/>
        </w:rPr>
        <w:t>：</w:t>
      </w:r>
      <w:r w:rsidRPr="00322EE1">
        <w:rPr>
          <w:color w:val="auto"/>
          <w:sz w:val="22"/>
          <w:szCs w:val="22"/>
        </w:rPr>
        <w:t>_____________________________________________</w:t>
      </w:r>
    </w:p>
    <w:p w:rsidR="008C342B" w:rsidRPr="00322EE1" w:rsidRDefault="008C342B" w:rsidP="008C342B">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z w:val="36"/>
          <w:szCs w:val="36"/>
        </w:rPr>
        <w:t>联</w:t>
      </w:r>
      <w:r w:rsidRPr="00322EE1">
        <w:rPr>
          <w:rFonts w:eastAsia="楷体_GB2312"/>
          <w:color w:val="auto"/>
          <w:sz w:val="36"/>
          <w:szCs w:val="36"/>
        </w:rPr>
        <w:t xml:space="preserve"> </w:t>
      </w:r>
      <w:r w:rsidRPr="00322EE1">
        <w:rPr>
          <w:rFonts w:eastAsia="楷体_GB2312" w:cs="楷体_GB2312" w:hint="eastAsia"/>
          <w:color w:val="auto"/>
          <w:sz w:val="36"/>
          <w:szCs w:val="36"/>
        </w:rPr>
        <w:t>系</w:t>
      </w:r>
      <w:r w:rsidRPr="00322EE1">
        <w:rPr>
          <w:rFonts w:eastAsia="楷体_GB2312"/>
          <w:color w:val="auto"/>
          <w:sz w:val="36"/>
          <w:szCs w:val="36"/>
        </w:rPr>
        <w:t xml:space="preserve"> </w:t>
      </w:r>
      <w:r w:rsidRPr="00322EE1">
        <w:rPr>
          <w:rFonts w:eastAsia="楷体_GB2312" w:cs="楷体_GB2312" w:hint="eastAsia"/>
          <w:color w:val="auto"/>
          <w:sz w:val="36"/>
          <w:szCs w:val="36"/>
        </w:rPr>
        <w:t>电</w:t>
      </w:r>
      <w:r w:rsidRPr="00322EE1">
        <w:rPr>
          <w:rFonts w:eastAsia="楷体_GB2312"/>
          <w:color w:val="auto"/>
          <w:sz w:val="36"/>
          <w:szCs w:val="36"/>
        </w:rPr>
        <w:t xml:space="preserve"> </w:t>
      </w:r>
      <w:r w:rsidRPr="00322EE1">
        <w:rPr>
          <w:rFonts w:eastAsia="楷体_GB2312" w:cs="楷体_GB2312" w:hint="eastAsia"/>
          <w:color w:val="auto"/>
          <w:sz w:val="36"/>
          <w:szCs w:val="36"/>
        </w:rPr>
        <w:t>话</w:t>
      </w:r>
      <w:r w:rsidRPr="00322EE1">
        <w:rPr>
          <w:rFonts w:eastAsia="仿宋_GB2312" w:cs="仿宋_GB2312" w:hint="eastAsia"/>
          <w:color w:val="auto"/>
          <w:sz w:val="36"/>
          <w:szCs w:val="36"/>
        </w:rPr>
        <w:t>：</w:t>
      </w:r>
      <w:r w:rsidRPr="00322EE1">
        <w:rPr>
          <w:color w:val="auto"/>
          <w:sz w:val="22"/>
          <w:szCs w:val="22"/>
        </w:rPr>
        <w:t>_____________________________________________</w:t>
      </w:r>
    </w:p>
    <w:p w:rsidR="008C342B" w:rsidRPr="00322EE1" w:rsidRDefault="008C342B" w:rsidP="008C342B">
      <w:pPr>
        <w:pStyle w:val="a5"/>
        <w:spacing w:line="760" w:lineRule="exact"/>
        <w:ind w:firstLineChars="189" w:firstLine="873"/>
        <w:rPr>
          <w:rFonts w:eastAsia="仿宋_GB2312" w:cs="Calibri"/>
          <w:color w:val="auto"/>
          <w:sz w:val="36"/>
          <w:szCs w:val="36"/>
        </w:rPr>
      </w:pPr>
      <w:r w:rsidRPr="00322EE1">
        <w:rPr>
          <w:rFonts w:eastAsia="仿宋_GB2312"/>
          <w:color w:val="auto"/>
          <w:spacing w:val="60"/>
          <w:sz w:val="36"/>
          <w:szCs w:val="36"/>
        </w:rPr>
        <w:t>E</w:t>
      </w:r>
      <w:r w:rsidRPr="00322EE1">
        <w:rPr>
          <w:rFonts w:eastAsia="仿宋_GB2312"/>
          <w:color w:val="auto"/>
          <w:spacing w:val="180"/>
          <w:sz w:val="36"/>
          <w:szCs w:val="36"/>
        </w:rPr>
        <w:t>-mail</w:t>
      </w:r>
      <w:r w:rsidRPr="00322EE1">
        <w:rPr>
          <w:rFonts w:eastAsia="仿宋_GB2312"/>
          <w:color w:val="auto"/>
          <w:sz w:val="36"/>
          <w:szCs w:val="36"/>
        </w:rPr>
        <w:t>:</w:t>
      </w:r>
      <w:r w:rsidRPr="00322EE1">
        <w:rPr>
          <w:color w:val="auto"/>
          <w:sz w:val="22"/>
          <w:szCs w:val="22"/>
        </w:rPr>
        <w:t xml:space="preserve"> _______________________________________________</w:t>
      </w:r>
      <w:r>
        <w:rPr>
          <w:color w:val="auto"/>
          <w:sz w:val="22"/>
          <w:szCs w:val="22"/>
        </w:rPr>
        <w:t xml:space="preserve"> </w:t>
      </w:r>
    </w:p>
    <w:p w:rsidR="008C342B" w:rsidRPr="00322EE1" w:rsidRDefault="008C342B" w:rsidP="008C342B">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z w:val="36"/>
          <w:szCs w:val="36"/>
        </w:rPr>
        <w:t>填</w:t>
      </w:r>
      <w:r w:rsidRPr="00322EE1">
        <w:rPr>
          <w:rFonts w:eastAsia="楷体_GB2312"/>
          <w:color w:val="auto"/>
          <w:sz w:val="36"/>
          <w:szCs w:val="36"/>
        </w:rPr>
        <w:t xml:space="preserve"> </w:t>
      </w:r>
      <w:r w:rsidRPr="00322EE1">
        <w:rPr>
          <w:rFonts w:eastAsia="楷体_GB2312" w:cs="楷体_GB2312" w:hint="eastAsia"/>
          <w:color w:val="auto"/>
          <w:sz w:val="36"/>
          <w:szCs w:val="36"/>
        </w:rPr>
        <w:t>表</w:t>
      </w:r>
      <w:r w:rsidRPr="00322EE1">
        <w:rPr>
          <w:rFonts w:eastAsia="楷体_GB2312"/>
          <w:color w:val="auto"/>
          <w:sz w:val="36"/>
          <w:szCs w:val="36"/>
        </w:rPr>
        <w:t xml:space="preserve"> </w:t>
      </w:r>
      <w:r w:rsidRPr="00322EE1">
        <w:rPr>
          <w:rFonts w:eastAsia="楷体_GB2312" w:cs="楷体_GB2312" w:hint="eastAsia"/>
          <w:color w:val="auto"/>
          <w:sz w:val="36"/>
          <w:szCs w:val="36"/>
        </w:rPr>
        <w:t>日</w:t>
      </w:r>
      <w:r w:rsidRPr="00322EE1">
        <w:rPr>
          <w:rFonts w:eastAsia="楷体_GB2312"/>
          <w:color w:val="auto"/>
          <w:sz w:val="36"/>
          <w:szCs w:val="36"/>
        </w:rPr>
        <w:t xml:space="preserve"> </w:t>
      </w:r>
      <w:r w:rsidRPr="00322EE1">
        <w:rPr>
          <w:rFonts w:eastAsia="楷体_GB2312" w:cs="楷体_GB2312" w:hint="eastAsia"/>
          <w:color w:val="auto"/>
          <w:sz w:val="36"/>
          <w:szCs w:val="36"/>
        </w:rPr>
        <w:t>期</w:t>
      </w:r>
      <w:r w:rsidRPr="00322EE1">
        <w:rPr>
          <w:rFonts w:eastAsia="仿宋_GB2312" w:cs="仿宋_GB2312" w:hint="eastAsia"/>
          <w:color w:val="auto"/>
          <w:sz w:val="36"/>
          <w:szCs w:val="36"/>
        </w:rPr>
        <w:t>：</w:t>
      </w:r>
      <w:r w:rsidRPr="00322EE1">
        <w:rPr>
          <w:color w:val="auto"/>
          <w:sz w:val="22"/>
          <w:szCs w:val="22"/>
        </w:rPr>
        <w:t>______________________________________________</w:t>
      </w:r>
    </w:p>
    <w:p w:rsidR="008C342B" w:rsidRPr="00322EE1" w:rsidRDefault="008C342B" w:rsidP="008C342B">
      <w:pPr>
        <w:pStyle w:val="a5"/>
        <w:spacing w:line="760" w:lineRule="exact"/>
        <w:ind w:firstLine="0"/>
        <w:rPr>
          <w:rFonts w:eastAsia="仿宋_GB2312" w:cs="Calibri"/>
          <w:color w:val="auto"/>
          <w:sz w:val="32"/>
          <w:szCs w:val="32"/>
        </w:rPr>
      </w:pPr>
    </w:p>
    <w:p w:rsidR="008C342B" w:rsidRDefault="008C342B" w:rsidP="008C342B">
      <w:pPr>
        <w:pStyle w:val="a5"/>
        <w:ind w:firstLine="0"/>
        <w:rPr>
          <w:rFonts w:eastAsia="仿宋_GB2312" w:cs="Calibri"/>
          <w:color w:val="auto"/>
          <w:sz w:val="32"/>
          <w:szCs w:val="32"/>
        </w:rPr>
      </w:pPr>
    </w:p>
    <w:p w:rsidR="008C342B" w:rsidRDefault="008C342B" w:rsidP="008C342B"/>
    <w:p w:rsidR="008C342B" w:rsidRPr="001E4659" w:rsidRDefault="008C342B" w:rsidP="008C342B"/>
    <w:p w:rsidR="008C342B" w:rsidRDefault="008C342B" w:rsidP="008C342B">
      <w:pPr>
        <w:jc w:val="center"/>
        <w:rPr>
          <w:rFonts w:eastAsia="楷体_GB2312" w:cs="楷体_GB2312"/>
          <w:b/>
          <w:bCs/>
          <w:spacing w:val="40"/>
          <w:sz w:val="36"/>
          <w:szCs w:val="36"/>
        </w:rPr>
      </w:pPr>
      <w:r w:rsidRPr="00322EE1">
        <w:rPr>
          <w:rFonts w:eastAsia="楷体_GB2312" w:cs="楷体_GB2312" w:hint="eastAsia"/>
          <w:b/>
          <w:bCs/>
          <w:spacing w:val="40"/>
          <w:sz w:val="36"/>
          <w:szCs w:val="36"/>
        </w:rPr>
        <w:t>湖南省教育厅制</w:t>
      </w:r>
    </w:p>
    <w:p w:rsidR="008C342B" w:rsidRPr="00F24652" w:rsidRDefault="008C342B" w:rsidP="008C342B">
      <w:pPr>
        <w:ind w:firstLineChars="196" w:firstLine="829"/>
        <w:rPr>
          <w:rFonts w:ascii="黑体" w:eastAsia="黑体"/>
        </w:rPr>
      </w:pPr>
      <w:r>
        <w:rPr>
          <w:rFonts w:eastAsia="楷体_GB2312" w:cs="楷体_GB2312"/>
          <w:b/>
          <w:bCs/>
          <w:spacing w:val="40"/>
          <w:sz w:val="36"/>
          <w:szCs w:val="36"/>
        </w:rPr>
        <w:br w:type="page"/>
      </w:r>
      <w:r w:rsidRPr="00F24652">
        <w:rPr>
          <w:rFonts w:ascii="黑体" w:eastAsia="黑体" w:cs="黑体" w:hint="eastAsia"/>
        </w:rPr>
        <w:lastRenderedPageBreak/>
        <w:t>一、简表</w:t>
      </w: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438"/>
        <w:gridCol w:w="453"/>
        <w:gridCol w:w="151"/>
        <w:gridCol w:w="151"/>
        <w:gridCol w:w="302"/>
        <w:gridCol w:w="182"/>
        <w:gridCol w:w="271"/>
        <w:gridCol w:w="151"/>
        <w:gridCol w:w="268"/>
        <w:gridCol w:w="755"/>
        <w:gridCol w:w="34"/>
        <w:gridCol w:w="825"/>
        <w:gridCol w:w="277"/>
        <w:gridCol w:w="13"/>
        <w:gridCol w:w="93"/>
        <w:gridCol w:w="469"/>
        <w:gridCol w:w="662"/>
        <w:gridCol w:w="472"/>
        <w:gridCol w:w="662"/>
        <w:gridCol w:w="390"/>
        <w:gridCol w:w="410"/>
        <w:gridCol w:w="67"/>
        <w:gridCol w:w="976"/>
      </w:tblGrid>
      <w:tr w:rsidR="008C342B" w:rsidRPr="00770471" w:rsidTr="006D5E38">
        <w:trPr>
          <w:cantSplit/>
          <w:trHeight w:val="569"/>
          <w:jc w:val="center"/>
        </w:trPr>
        <w:tc>
          <w:tcPr>
            <w:tcW w:w="425" w:type="dxa"/>
            <w:vMerge w:val="restart"/>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项目简况</w:t>
            </w:r>
          </w:p>
        </w:tc>
        <w:tc>
          <w:tcPr>
            <w:tcW w:w="1193"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项目名称</w:t>
            </w:r>
          </w:p>
        </w:tc>
        <w:tc>
          <w:tcPr>
            <w:tcW w:w="7279" w:type="dxa"/>
            <w:gridSpan w:val="19"/>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134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1193"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学校经费</w:t>
            </w:r>
          </w:p>
        </w:tc>
        <w:tc>
          <w:tcPr>
            <w:tcW w:w="2788" w:type="dxa"/>
            <w:gridSpan w:val="8"/>
            <w:vAlign w:val="center"/>
          </w:tcPr>
          <w:p w:rsidR="008C342B" w:rsidRPr="00770471" w:rsidRDefault="008C342B" w:rsidP="006D5E38">
            <w:pPr>
              <w:snapToGrid w:val="0"/>
              <w:rPr>
                <w:rFonts w:ascii="宋体" w:eastAsia="宋体" w:hAnsi="宋体"/>
                <w:sz w:val="24"/>
              </w:rPr>
            </w:pPr>
            <w:r w:rsidRPr="00770471">
              <w:rPr>
                <w:rFonts w:ascii="宋体" w:eastAsia="宋体" w:hAnsi="宋体" w:cs="宋体"/>
                <w:sz w:val="24"/>
              </w:rPr>
              <w:t xml:space="preserve">    </w:t>
            </w:r>
            <w:r w:rsidRPr="00770471">
              <w:rPr>
                <w:rFonts w:ascii="宋体" w:eastAsia="宋体" w:hAnsi="宋体" w:cs="宋体" w:hint="eastAsia"/>
                <w:sz w:val="24"/>
              </w:rPr>
              <w:t xml:space="preserve">           万元</w:t>
            </w:r>
          </w:p>
        </w:tc>
        <w:tc>
          <w:tcPr>
            <w:tcW w:w="1986" w:type="dxa"/>
            <w:gridSpan w:val="6"/>
            <w:vAlign w:val="center"/>
          </w:tcPr>
          <w:p w:rsidR="008C342B" w:rsidRPr="00770471" w:rsidRDefault="008C342B" w:rsidP="006D5E38">
            <w:pPr>
              <w:snapToGrid w:val="0"/>
              <w:spacing w:line="240" w:lineRule="exact"/>
              <w:jc w:val="center"/>
              <w:rPr>
                <w:rFonts w:ascii="宋体" w:eastAsia="宋体" w:hAnsi="宋体"/>
                <w:sz w:val="24"/>
              </w:rPr>
            </w:pPr>
            <w:r w:rsidRPr="00770471">
              <w:rPr>
                <w:rFonts w:ascii="宋体" w:eastAsia="宋体" w:hAnsi="宋体" w:cs="宋体" w:hint="eastAsia"/>
                <w:sz w:val="24"/>
              </w:rPr>
              <w:t>起止年月</w:t>
            </w:r>
          </w:p>
        </w:tc>
        <w:tc>
          <w:tcPr>
            <w:tcW w:w="2505" w:type="dxa"/>
            <w:gridSpan w:val="5"/>
            <w:vAlign w:val="center"/>
          </w:tcPr>
          <w:p w:rsidR="008C342B" w:rsidRPr="00770471" w:rsidRDefault="008C342B" w:rsidP="006D5E38">
            <w:pPr>
              <w:snapToGrid w:val="0"/>
              <w:jc w:val="right"/>
              <w:rPr>
                <w:rFonts w:ascii="宋体" w:eastAsia="宋体" w:hAnsi="宋体"/>
                <w:sz w:val="24"/>
              </w:rPr>
            </w:pPr>
            <w:r w:rsidRPr="00770471">
              <w:rPr>
                <w:rFonts w:ascii="宋体" w:eastAsia="宋体" w:hAnsi="宋体" w:cs="宋体"/>
                <w:sz w:val="24"/>
              </w:rPr>
              <w:t xml:space="preserve">  </w:t>
            </w:r>
            <w:r w:rsidRPr="00770471">
              <w:rPr>
                <w:rFonts w:ascii="宋体" w:eastAsia="宋体" w:hAnsi="宋体" w:cs="宋体" w:hint="eastAsia"/>
                <w:sz w:val="24"/>
              </w:rPr>
              <w:t>年</w:t>
            </w:r>
            <w:r w:rsidRPr="00770471">
              <w:rPr>
                <w:rFonts w:ascii="宋体" w:eastAsia="宋体" w:hAnsi="宋体" w:cs="宋体"/>
                <w:sz w:val="24"/>
              </w:rPr>
              <w:t xml:space="preserve">  </w:t>
            </w:r>
            <w:r w:rsidRPr="00770471">
              <w:rPr>
                <w:rFonts w:ascii="宋体" w:eastAsia="宋体" w:hAnsi="宋体" w:cs="宋体" w:hint="eastAsia"/>
                <w:sz w:val="24"/>
              </w:rPr>
              <w:t>月至</w:t>
            </w:r>
            <w:r w:rsidRPr="00770471">
              <w:rPr>
                <w:rFonts w:ascii="宋体" w:eastAsia="宋体" w:hAnsi="宋体" w:cs="宋体"/>
                <w:sz w:val="24"/>
              </w:rPr>
              <w:t xml:space="preserve">  </w:t>
            </w:r>
            <w:r w:rsidRPr="00770471">
              <w:rPr>
                <w:rFonts w:ascii="宋体" w:eastAsia="宋体" w:hAnsi="宋体" w:cs="宋体" w:hint="eastAsia"/>
                <w:sz w:val="24"/>
              </w:rPr>
              <w:t>年</w:t>
            </w:r>
            <w:r w:rsidRPr="00770471">
              <w:rPr>
                <w:rFonts w:ascii="宋体" w:eastAsia="宋体" w:hAnsi="宋体" w:cs="宋体"/>
                <w:sz w:val="24"/>
              </w:rPr>
              <w:t xml:space="preserve"> </w:t>
            </w:r>
            <w:r w:rsidRPr="00770471">
              <w:rPr>
                <w:rFonts w:ascii="宋体" w:eastAsia="宋体" w:hAnsi="宋体" w:cs="宋体" w:hint="eastAsia"/>
                <w:sz w:val="24"/>
              </w:rPr>
              <w:t>月</w:t>
            </w:r>
          </w:p>
        </w:tc>
      </w:tr>
      <w:tr w:rsidR="008C342B" w:rsidRPr="00770471" w:rsidTr="006D5E38">
        <w:trPr>
          <w:cantSplit/>
          <w:trHeight w:val="405"/>
          <w:jc w:val="center"/>
        </w:trPr>
        <w:tc>
          <w:tcPr>
            <w:tcW w:w="425" w:type="dxa"/>
            <w:vMerge w:val="restart"/>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项</w:t>
            </w: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目</w:t>
            </w: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负</w:t>
            </w: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责</w:t>
            </w: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人</w:t>
            </w:r>
          </w:p>
        </w:tc>
        <w:tc>
          <w:tcPr>
            <w:tcW w:w="1193"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姓</w:t>
            </w:r>
            <w:r w:rsidRPr="00770471">
              <w:rPr>
                <w:rFonts w:ascii="宋体" w:eastAsia="宋体" w:hAnsi="宋体" w:cs="宋体"/>
                <w:sz w:val="24"/>
              </w:rPr>
              <w:t xml:space="preserve">    </w:t>
            </w:r>
            <w:r w:rsidRPr="00770471">
              <w:rPr>
                <w:rFonts w:ascii="宋体" w:eastAsia="宋体" w:hAnsi="宋体" w:cs="宋体" w:hint="eastAsia"/>
                <w:sz w:val="24"/>
              </w:rPr>
              <w:t>名</w:t>
            </w:r>
          </w:p>
        </w:tc>
        <w:tc>
          <w:tcPr>
            <w:tcW w:w="1174" w:type="dxa"/>
            <w:gridSpan w:val="5"/>
            <w:vAlign w:val="center"/>
          </w:tcPr>
          <w:p w:rsidR="008C342B" w:rsidRPr="00770471" w:rsidRDefault="008C342B" w:rsidP="006D5E38">
            <w:pPr>
              <w:snapToGrid w:val="0"/>
              <w:jc w:val="center"/>
              <w:rPr>
                <w:rFonts w:ascii="宋体" w:eastAsia="宋体" w:hAnsi="宋体"/>
                <w:sz w:val="24"/>
              </w:rPr>
            </w:pPr>
          </w:p>
        </w:tc>
        <w:tc>
          <w:tcPr>
            <w:tcW w:w="755" w:type="dxa"/>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性别</w:t>
            </w:r>
          </w:p>
        </w:tc>
        <w:tc>
          <w:tcPr>
            <w:tcW w:w="859" w:type="dxa"/>
            <w:gridSpan w:val="2"/>
            <w:vAlign w:val="center"/>
          </w:tcPr>
          <w:p w:rsidR="008C342B" w:rsidRPr="00770471" w:rsidRDefault="008C342B" w:rsidP="006D5E38">
            <w:pPr>
              <w:snapToGrid w:val="0"/>
              <w:jc w:val="center"/>
              <w:rPr>
                <w:rFonts w:ascii="宋体" w:eastAsia="宋体" w:hAnsi="宋体"/>
                <w:sz w:val="24"/>
              </w:rPr>
            </w:pPr>
          </w:p>
        </w:tc>
        <w:tc>
          <w:tcPr>
            <w:tcW w:w="852"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民族</w:t>
            </w:r>
          </w:p>
        </w:tc>
        <w:tc>
          <w:tcPr>
            <w:tcW w:w="662" w:type="dxa"/>
            <w:vAlign w:val="center"/>
          </w:tcPr>
          <w:p w:rsidR="008C342B" w:rsidRPr="00770471" w:rsidRDefault="008C342B" w:rsidP="006D5E38">
            <w:pPr>
              <w:snapToGrid w:val="0"/>
              <w:jc w:val="center"/>
              <w:rPr>
                <w:rFonts w:ascii="宋体" w:eastAsia="宋体" w:hAnsi="宋体"/>
                <w:sz w:val="24"/>
              </w:rPr>
            </w:pPr>
          </w:p>
        </w:tc>
        <w:tc>
          <w:tcPr>
            <w:tcW w:w="1524"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出生年月</w:t>
            </w:r>
          </w:p>
        </w:tc>
        <w:tc>
          <w:tcPr>
            <w:tcW w:w="1453" w:type="dxa"/>
            <w:gridSpan w:val="3"/>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2367" w:type="dxa"/>
            <w:gridSpan w:val="9"/>
            <w:vAlign w:val="center"/>
          </w:tcPr>
          <w:p w:rsidR="008C342B" w:rsidRPr="00770471" w:rsidRDefault="008C342B" w:rsidP="006D5E38">
            <w:pPr>
              <w:snapToGrid w:val="0"/>
              <w:jc w:val="left"/>
              <w:rPr>
                <w:rFonts w:ascii="宋体" w:eastAsia="宋体" w:hAnsi="宋体"/>
                <w:spacing w:val="14"/>
                <w:sz w:val="24"/>
              </w:rPr>
            </w:pPr>
            <w:r w:rsidRPr="00770471">
              <w:rPr>
                <w:rFonts w:ascii="宋体" w:eastAsia="宋体" w:hAnsi="宋体" w:cs="宋体" w:hint="eastAsia"/>
                <w:spacing w:val="14"/>
                <w:sz w:val="24"/>
              </w:rPr>
              <w:t>专业技术职务</w:t>
            </w:r>
          </w:p>
        </w:tc>
        <w:tc>
          <w:tcPr>
            <w:tcW w:w="1997" w:type="dxa"/>
            <w:gridSpan w:val="6"/>
            <w:vAlign w:val="center"/>
          </w:tcPr>
          <w:p w:rsidR="008C342B" w:rsidRPr="00770471" w:rsidRDefault="008C342B" w:rsidP="006D5E38">
            <w:pPr>
              <w:snapToGrid w:val="0"/>
              <w:jc w:val="center"/>
              <w:rPr>
                <w:rFonts w:ascii="宋体" w:eastAsia="宋体" w:hAnsi="宋体"/>
                <w:sz w:val="24"/>
              </w:rPr>
            </w:pPr>
          </w:p>
        </w:tc>
        <w:tc>
          <w:tcPr>
            <w:tcW w:w="2265"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最终学位</w:t>
            </w:r>
          </w:p>
        </w:tc>
        <w:tc>
          <w:tcPr>
            <w:tcW w:w="1843" w:type="dxa"/>
            <w:gridSpan w:val="4"/>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val="restart"/>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教学工作简历</w:t>
            </w:r>
          </w:p>
        </w:tc>
        <w:tc>
          <w:tcPr>
            <w:tcW w:w="1239" w:type="dxa"/>
            <w:gridSpan w:val="5"/>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时</w:t>
            </w:r>
            <w:r w:rsidRPr="00770471">
              <w:rPr>
                <w:rFonts w:ascii="宋体" w:eastAsia="宋体" w:hAnsi="宋体" w:cs="宋体"/>
                <w:sz w:val="24"/>
              </w:rPr>
              <w:t xml:space="preserve">    </w:t>
            </w:r>
            <w:r w:rsidRPr="00770471">
              <w:rPr>
                <w:rFonts w:ascii="宋体" w:eastAsia="宋体" w:hAnsi="宋体" w:cs="宋体" w:hint="eastAsia"/>
                <w:sz w:val="24"/>
              </w:rPr>
              <w:t>间</w:t>
            </w:r>
          </w:p>
        </w:tc>
        <w:tc>
          <w:tcPr>
            <w:tcW w:w="3156" w:type="dxa"/>
            <w:gridSpan w:val="10"/>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课</w:t>
            </w:r>
            <w:r w:rsidRPr="00770471">
              <w:rPr>
                <w:rFonts w:ascii="宋体" w:eastAsia="宋体" w:hAnsi="宋体" w:cs="宋体"/>
                <w:sz w:val="24"/>
              </w:rPr>
              <w:t xml:space="preserve">  </w:t>
            </w:r>
            <w:r w:rsidRPr="00770471">
              <w:rPr>
                <w:rFonts w:ascii="宋体" w:eastAsia="宋体" w:hAnsi="宋体" w:cs="宋体" w:hint="eastAsia"/>
                <w:sz w:val="24"/>
              </w:rPr>
              <w:t>程</w:t>
            </w:r>
            <w:r w:rsidRPr="00770471">
              <w:rPr>
                <w:rFonts w:ascii="宋体" w:eastAsia="宋体" w:hAnsi="宋体" w:cs="宋体"/>
                <w:sz w:val="24"/>
              </w:rPr>
              <w:t xml:space="preserve">  </w:t>
            </w:r>
            <w:r w:rsidRPr="00770471">
              <w:rPr>
                <w:rFonts w:ascii="宋体" w:eastAsia="宋体" w:hAnsi="宋体" w:cs="宋体" w:hint="eastAsia"/>
                <w:sz w:val="24"/>
              </w:rPr>
              <w:t>名</w:t>
            </w:r>
            <w:r w:rsidRPr="00770471">
              <w:rPr>
                <w:rFonts w:ascii="宋体" w:eastAsia="宋体" w:hAnsi="宋体" w:cs="宋体"/>
                <w:sz w:val="24"/>
              </w:rPr>
              <w:t xml:space="preserve">  </w:t>
            </w:r>
            <w:r w:rsidRPr="00770471">
              <w:rPr>
                <w:rFonts w:ascii="宋体" w:eastAsia="宋体" w:hAnsi="宋体" w:cs="宋体" w:hint="eastAsia"/>
                <w:sz w:val="24"/>
              </w:rPr>
              <w:t>称</w:t>
            </w:r>
          </w:p>
        </w:tc>
        <w:tc>
          <w:tcPr>
            <w:tcW w:w="1134" w:type="dxa"/>
            <w:gridSpan w:val="2"/>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授课对象</w:t>
            </w:r>
          </w:p>
        </w:tc>
        <w:tc>
          <w:tcPr>
            <w:tcW w:w="1052" w:type="dxa"/>
            <w:gridSpan w:val="2"/>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学时</w:t>
            </w:r>
          </w:p>
        </w:tc>
        <w:tc>
          <w:tcPr>
            <w:tcW w:w="1453"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所</w:t>
            </w:r>
            <w:r w:rsidRPr="00770471">
              <w:rPr>
                <w:rFonts w:ascii="宋体" w:eastAsia="宋体" w:hAnsi="宋体" w:cs="宋体"/>
                <w:sz w:val="24"/>
              </w:rPr>
              <w:t xml:space="preserve"> </w:t>
            </w:r>
            <w:r w:rsidRPr="00770471">
              <w:rPr>
                <w:rFonts w:ascii="宋体" w:eastAsia="宋体" w:hAnsi="宋体" w:cs="宋体" w:hint="eastAsia"/>
                <w:sz w:val="24"/>
              </w:rPr>
              <w:t>在</w:t>
            </w:r>
            <w:r w:rsidRPr="00770471">
              <w:rPr>
                <w:rFonts w:ascii="宋体" w:eastAsia="宋体" w:hAnsi="宋体" w:cs="宋体"/>
                <w:sz w:val="24"/>
              </w:rPr>
              <w:t xml:space="preserve"> </w:t>
            </w:r>
            <w:r w:rsidRPr="00770471">
              <w:rPr>
                <w:rFonts w:ascii="宋体" w:eastAsia="宋体" w:hAnsi="宋体" w:cs="宋体" w:hint="eastAsia"/>
                <w:sz w:val="24"/>
              </w:rPr>
              <w:t>单</w:t>
            </w:r>
            <w:r w:rsidRPr="00770471">
              <w:rPr>
                <w:rFonts w:ascii="宋体" w:eastAsia="宋体" w:hAnsi="宋体" w:cs="宋体"/>
                <w:sz w:val="24"/>
              </w:rPr>
              <w:t xml:space="preserve"> </w:t>
            </w:r>
            <w:r w:rsidRPr="00770471">
              <w:rPr>
                <w:rFonts w:ascii="宋体" w:eastAsia="宋体" w:hAnsi="宋体" w:cs="宋体" w:hint="eastAsia"/>
                <w:sz w:val="24"/>
              </w:rPr>
              <w:t>位</w:t>
            </w: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tcBorders>
              <w:top w:val="nil"/>
            </w:tcBorders>
            <w:vAlign w:val="center"/>
          </w:tcPr>
          <w:p w:rsidR="008C342B" w:rsidRPr="00770471" w:rsidRDefault="008C342B" w:rsidP="006D5E38">
            <w:pPr>
              <w:snapToGrid w:val="0"/>
              <w:rPr>
                <w:rFonts w:ascii="宋体" w:eastAsia="宋体" w:hAnsi="宋体"/>
                <w:sz w:val="24"/>
              </w:rPr>
            </w:pPr>
          </w:p>
        </w:tc>
        <w:tc>
          <w:tcPr>
            <w:tcW w:w="1239" w:type="dxa"/>
            <w:gridSpan w:val="5"/>
            <w:vAlign w:val="center"/>
          </w:tcPr>
          <w:p w:rsidR="008C342B" w:rsidRPr="00770471" w:rsidRDefault="008C342B" w:rsidP="006D5E38">
            <w:pPr>
              <w:snapToGrid w:val="0"/>
              <w:jc w:val="center"/>
              <w:rPr>
                <w:rFonts w:ascii="宋体" w:eastAsia="宋体" w:hAnsi="宋体"/>
                <w:sz w:val="24"/>
              </w:rPr>
            </w:pPr>
          </w:p>
        </w:tc>
        <w:tc>
          <w:tcPr>
            <w:tcW w:w="3156" w:type="dxa"/>
            <w:gridSpan w:val="10"/>
            <w:vAlign w:val="center"/>
          </w:tcPr>
          <w:p w:rsidR="008C342B" w:rsidRPr="00770471" w:rsidRDefault="008C342B" w:rsidP="006D5E38">
            <w:pPr>
              <w:snapToGrid w:val="0"/>
              <w:jc w:val="center"/>
              <w:rPr>
                <w:rFonts w:ascii="宋体" w:eastAsia="宋体" w:hAnsi="宋体"/>
                <w:sz w:val="24"/>
              </w:rPr>
            </w:pPr>
          </w:p>
        </w:tc>
        <w:tc>
          <w:tcPr>
            <w:tcW w:w="1134" w:type="dxa"/>
            <w:gridSpan w:val="2"/>
            <w:vAlign w:val="center"/>
          </w:tcPr>
          <w:p w:rsidR="008C342B" w:rsidRPr="00770471" w:rsidRDefault="008C342B" w:rsidP="006D5E38">
            <w:pPr>
              <w:snapToGrid w:val="0"/>
              <w:jc w:val="center"/>
              <w:rPr>
                <w:rFonts w:ascii="宋体" w:eastAsia="宋体" w:hAnsi="宋体"/>
                <w:sz w:val="24"/>
              </w:rPr>
            </w:pPr>
          </w:p>
        </w:tc>
        <w:tc>
          <w:tcPr>
            <w:tcW w:w="1052" w:type="dxa"/>
            <w:gridSpan w:val="2"/>
            <w:vAlign w:val="center"/>
          </w:tcPr>
          <w:p w:rsidR="008C342B" w:rsidRPr="00770471" w:rsidRDefault="008C342B" w:rsidP="006D5E38">
            <w:pPr>
              <w:snapToGrid w:val="0"/>
              <w:jc w:val="center"/>
              <w:rPr>
                <w:rFonts w:ascii="宋体" w:eastAsia="宋体" w:hAnsi="宋体"/>
                <w:sz w:val="24"/>
              </w:rPr>
            </w:pPr>
          </w:p>
        </w:tc>
        <w:tc>
          <w:tcPr>
            <w:tcW w:w="1453" w:type="dxa"/>
            <w:gridSpan w:val="3"/>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tcBorders>
              <w:top w:val="nil"/>
            </w:tcBorders>
            <w:vAlign w:val="center"/>
          </w:tcPr>
          <w:p w:rsidR="008C342B" w:rsidRPr="00770471" w:rsidRDefault="008C342B" w:rsidP="006D5E38">
            <w:pPr>
              <w:snapToGrid w:val="0"/>
              <w:rPr>
                <w:rFonts w:ascii="宋体" w:eastAsia="宋体" w:hAnsi="宋体"/>
                <w:sz w:val="24"/>
              </w:rPr>
            </w:pPr>
          </w:p>
        </w:tc>
        <w:tc>
          <w:tcPr>
            <w:tcW w:w="1239" w:type="dxa"/>
            <w:gridSpan w:val="5"/>
            <w:vAlign w:val="center"/>
          </w:tcPr>
          <w:p w:rsidR="008C342B" w:rsidRPr="00770471" w:rsidRDefault="008C342B" w:rsidP="006D5E38">
            <w:pPr>
              <w:snapToGrid w:val="0"/>
              <w:jc w:val="center"/>
              <w:rPr>
                <w:rFonts w:ascii="宋体" w:eastAsia="宋体" w:hAnsi="宋体"/>
                <w:sz w:val="24"/>
              </w:rPr>
            </w:pPr>
          </w:p>
        </w:tc>
        <w:tc>
          <w:tcPr>
            <w:tcW w:w="3156" w:type="dxa"/>
            <w:gridSpan w:val="10"/>
            <w:vAlign w:val="center"/>
          </w:tcPr>
          <w:p w:rsidR="008C342B" w:rsidRPr="00770471" w:rsidRDefault="008C342B" w:rsidP="006D5E38">
            <w:pPr>
              <w:snapToGrid w:val="0"/>
              <w:jc w:val="center"/>
              <w:rPr>
                <w:rFonts w:ascii="宋体" w:eastAsia="宋体" w:hAnsi="宋体"/>
                <w:sz w:val="24"/>
              </w:rPr>
            </w:pPr>
          </w:p>
        </w:tc>
        <w:tc>
          <w:tcPr>
            <w:tcW w:w="1134" w:type="dxa"/>
            <w:gridSpan w:val="2"/>
            <w:vAlign w:val="center"/>
          </w:tcPr>
          <w:p w:rsidR="008C342B" w:rsidRPr="00770471" w:rsidRDefault="008C342B" w:rsidP="006D5E38">
            <w:pPr>
              <w:snapToGrid w:val="0"/>
              <w:jc w:val="center"/>
              <w:rPr>
                <w:rFonts w:ascii="宋体" w:eastAsia="宋体" w:hAnsi="宋体"/>
                <w:sz w:val="24"/>
              </w:rPr>
            </w:pPr>
          </w:p>
        </w:tc>
        <w:tc>
          <w:tcPr>
            <w:tcW w:w="1052" w:type="dxa"/>
            <w:gridSpan w:val="2"/>
            <w:vAlign w:val="center"/>
          </w:tcPr>
          <w:p w:rsidR="008C342B" w:rsidRPr="00770471" w:rsidRDefault="008C342B" w:rsidP="006D5E38">
            <w:pPr>
              <w:snapToGrid w:val="0"/>
              <w:jc w:val="center"/>
              <w:rPr>
                <w:rFonts w:ascii="宋体" w:eastAsia="宋体" w:hAnsi="宋体"/>
                <w:sz w:val="24"/>
              </w:rPr>
            </w:pPr>
          </w:p>
        </w:tc>
        <w:tc>
          <w:tcPr>
            <w:tcW w:w="1453" w:type="dxa"/>
            <w:gridSpan w:val="3"/>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tcBorders>
              <w:top w:val="nil"/>
            </w:tcBorders>
            <w:vAlign w:val="center"/>
          </w:tcPr>
          <w:p w:rsidR="008C342B" w:rsidRPr="00770471" w:rsidRDefault="008C342B" w:rsidP="006D5E38">
            <w:pPr>
              <w:snapToGrid w:val="0"/>
              <w:rPr>
                <w:rFonts w:ascii="宋体" w:eastAsia="宋体" w:hAnsi="宋体"/>
                <w:sz w:val="24"/>
              </w:rPr>
            </w:pPr>
          </w:p>
        </w:tc>
        <w:tc>
          <w:tcPr>
            <w:tcW w:w="1239" w:type="dxa"/>
            <w:gridSpan w:val="5"/>
            <w:vAlign w:val="center"/>
          </w:tcPr>
          <w:p w:rsidR="008C342B" w:rsidRPr="00770471" w:rsidRDefault="008C342B" w:rsidP="006D5E38">
            <w:pPr>
              <w:snapToGrid w:val="0"/>
              <w:jc w:val="center"/>
              <w:rPr>
                <w:rFonts w:ascii="宋体" w:eastAsia="宋体" w:hAnsi="宋体"/>
                <w:sz w:val="24"/>
              </w:rPr>
            </w:pPr>
          </w:p>
        </w:tc>
        <w:tc>
          <w:tcPr>
            <w:tcW w:w="3156" w:type="dxa"/>
            <w:gridSpan w:val="10"/>
            <w:vAlign w:val="center"/>
          </w:tcPr>
          <w:p w:rsidR="008C342B" w:rsidRPr="00770471" w:rsidRDefault="008C342B" w:rsidP="006D5E38">
            <w:pPr>
              <w:snapToGrid w:val="0"/>
              <w:jc w:val="center"/>
              <w:rPr>
                <w:rFonts w:ascii="宋体" w:eastAsia="宋体" w:hAnsi="宋体"/>
                <w:sz w:val="24"/>
              </w:rPr>
            </w:pPr>
          </w:p>
        </w:tc>
        <w:tc>
          <w:tcPr>
            <w:tcW w:w="1134" w:type="dxa"/>
            <w:gridSpan w:val="2"/>
            <w:vAlign w:val="center"/>
          </w:tcPr>
          <w:p w:rsidR="008C342B" w:rsidRPr="00770471" w:rsidRDefault="008C342B" w:rsidP="006D5E38">
            <w:pPr>
              <w:snapToGrid w:val="0"/>
              <w:jc w:val="center"/>
              <w:rPr>
                <w:rFonts w:ascii="宋体" w:eastAsia="宋体" w:hAnsi="宋体"/>
                <w:sz w:val="24"/>
              </w:rPr>
            </w:pPr>
          </w:p>
        </w:tc>
        <w:tc>
          <w:tcPr>
            <w:tcW w:w="1052" w:type="dxa"/>
            <w:gridSpan w:val="2"/>
            <w:vAlign w:val="center"/>
          </w:tcPr>
          <w:p w:rsidR="008C342B" w:rsidRPr="00770471" w:rsidRDefault="008C342B" w:rsidP="006D5E38">
            <w:pPr>
              <w:snapToGrid w:val="0"/>
              <w:jc w:val="center"/>
              <w:rPr>
                <w:rFonts w:ascii="宋体" w:eastAsia="宋体" w:hAnsi="宋体"/>
                <w:sz w:val="24"/>
              </w:rPr>
            </w:pPr>
          </w:p>
        </w:tc>
        <w:tc>
          <w:tcPr>
            <w:tcW w:w="1453" w:type="dxa"/>
            <w:gridSpan w:val="3"/>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tcBorders>
              <w:top w:val="nil"/>
            </w:tcBorders>
            <w:vAlign w:val="center"/>
          </w:tcPr>
          <w:p w:rsidR="008C342B" w:rsidRPr="00770471" w:rsidRDefault="008C342B" w:rsidP="006D5E38">
            <w:pPr>
              <w:snapToGrid w:val="0"/>
              <w:rPr>
                <w:rFonts w:ascii="宋体" w:eastAsia="宋体" w:hAnsi="宋体"/>
                <w:sz w:val="24"/>
              </w:rPr>
            </w:pPr>
          </w:p>
        </w:tc>
        <w:tc>
          <w:tcPr>
            <w:tcW w:w="1239" w:type="dxa"/>
            <w:gridSpan w:val="5"/>
            <w:vAlign w:val="center"/>
          </w:tcPr>
          <w:p w:rsidR="008C342B" w:rsidRPr="00770471" w:rsidRDefault="008C342B" w:rsidP="006D5E38">
            <w:pPr>
              <w:snapToGrid w:val="0"/>
              <w:jc w:val="center"/>
              <w:rPr>
                <w:rFonts w:ascii="宋体" w:eastAsia="宋体" w:hAnsi="宋体"/>
                <w:sz w:val="24"/>
              </w:rPr>
            </w:pPr>
          </w:p>
        </w:tc>
        <w:tc>
          <w:tcPr>
            <w:tcW w:w="3156" w:type="dxa"/>
            <w:gridSpan w:val="10"/>
            <w:vAlign w:val="center"/>
          </w:tcPr>
          <w:p w:rsidR="008C342B" w:rsidRPr="00770471" w:rsidRDefault="008C342B" w:rsidP="006D5E38">
            <w:pPr>
              <w:snapToGrid w:val="0"/>
              <w:jc w:val="center"/>
              <w:rPr>
                <w:rFonts w:ascii="宋体" w:eastAsia="宋体" w:hAnsi="宋体"/>
                <w:sz w:val="24"/>
              </w:rPr>
            </w:pPr>
          </w:p>
        </w:tc>
        <w:tc>
          <w:tcPr>
            <w:tcW w:w="1134" w:type="dxa"/>
            <w:gridSpan w:val="2"/>
            <w:vAlign w:val="center"/>
          </w:tcPr>
          <w:p w:rsidR="008C342B" w:rsidRPr="00770471" w:rsidRDefault="008C342B" w:rsidP="006D5E38">
            <w:pPr>
              <w:snapToGrid w:val="0"/>
              <w:jc w:val="center"/>
              <w:rPr>
                <w:rFonts w:ascii="宋体" w:eastAsia="宋体" w:hAnsi="宋体"/>
                <w:sz w:val="24"/>
              </w:rPr>
            </w:pPr>
          </w:p>
        </w:tc>
        <w:tc>
          <w:tcPr>
            <w:tcW w:w="1052" w:type="dxa"/>
            <w:gridSpan w:val="2"/>
            <w:vAlign w:val="center"/>
          </w:tcPr>
          <w:p w:rsidR="008C342B" w:rsidRPr="00770471" w:rsidRDefault="008C342B" w:rsidP="006D5E38">
            <w:pPr>
              <w:snapToGrid w:val="0"/>
              <w:jc w:val="center"/>
              <w:rPr>
                <w:rFonts w:ascii="宋体" w:eastAsia="宋体" w:hAnsi="宋体"/>
                <w:sz w:val="24"/>
              </w:rPr>
            </w:pPr>
          </w:p>
        </w:tc>
        <w:tc>
          <w:tcPr>
            <w:tcW w:w="1453" w:type="dxa"/>
            <w:gridSpan w:val="3"/>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tcBorders>
              <w:top w:val="nil"/>
            </w:tcBorders>
            <w:vAlign w:val="center"/>
          </w:tcPr>
          <w:p w:rsidR="008C342B" w:rsidRPr="00770471" w:rsidRDefault="008C342B" w:rsidP="006D5E38">
            <w:pPr>
              <w:snapToGrid w:val="0"/>
              <w:rPr>
                <w:rFonts w:ascii="宋体" w:eastAsia="宋体" w:hAnsi="宋体"/>
                <w:sz w:val="24"/>
              </w:rPr>
            </w:pPr>
          </w:p>
        </w:tc>
        <w:tc>
          <w:tcPr>
            <w:tcW w:w="1239" w:type="dxa"/>
            <w:gridSpan w:val="5"/>
            <w:vAlign w:val="center"/>
          </w:tcPr>
          <w:p w:rsidR="008C342B" w:rsidRPr="00770471" w:rsidRDefault="008C342B" w:rsidP="006D5E38">
            <w:pPr>
              <w:snapToGrid w:val="0"/>
              <w:jc w:val="center"/>
              <w:rPr>
                <w:rFonts w:ascii="宋体" w:eastAsia="宋体" w:hAnsi="宋体"/>
                <w:sz w:val="24"/>
              </w:rPr>
            </w:pPr>
          </w:p>
        </w:tc>
        <w:tc>
          <w:tcPr>
            <w:tcW w:w="3156" w:type="dxa"/>
            <w:gridSpan w:val="10"/>
            <w:vAlign w:val="center"/>
          </w:tcPr>
          <w:p w:rsidR="008C342B" w:rsidRPr="00770471" w:rsidRDefault="008C342B" w:rsidP="006D5E38">
            <w:pPr>
              <w:snapToGrid w:val="0"/>
              <w:jc w:val="center"/>
              <w:rPr>
                <w:rFonts w:ascii="宋体" w:eastAsia="宋体" w:hAnsi="宋体"/>
                <w:sz w:val="24"/>
              </w:rPr>
            </w:pPr>
          </w:p>
        </w:tc>
        <w:tc>
          <w:tcPr>
            <w:tcW w:w="1134" w:type="dxa"/>
            <w:gridSpan w:val="2"/>
            <w:vAlign w:val="center"/>
          </w:tcPr>
          <w:p w:rsidR="008C342B" w:rsidRPr="00770471" w:rsidRDefault="008C342B" w:rsidP="006D5E38">
            <w:pPr>
              <w:snapToGrid w:val="0"/>
              <w:jc w:val="center"/>
              <w:rPr>
                <w:rFonts w:ascii="宋体" w:eastAsia="宋体" w:hAnsi="宋体"/>
                <w:sz w:val="24"/>
              </w:rPr>
            </w:pPr>
          </w:p>
        </w:tc>
        <w:tc>
          <w:tcPr>
            <w:tcW w:w="1052" w:type="dxa"/>
            <w:gridSpan w:val="2"/>
            <w:vAlign w:val="center"/>
          </w:tcPr>
          <w:p w:rsidR="008C342B" w:rsidRPr="00770471" w:rsidRDefault="008C342B" w:rsidP="006D5E38">
            <w:pPr>
              <w:snapToGrid w:val="0"/>
              <w:jc w:val="center"/>
              <w:rPr>
                <w:rFonts w:ascii="宋体" w:eastAsia="宋体" w:hAnsi="宋体"/>
                <w:sz w:val="24"/>
              </w:rPr>
            </w:pPr>
          </w:p>
        </w:tc>
        <w:tc>
          <w:tcPr>
            <w:tcW w:w="1453" w:type="dxa"/>
            <w:gridSpan w:val="3"/>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438" w:type="dxa"/>
            <w:vMerge/>
            <w:tcBorders>
              <w:top w:val="nil"/>
            </w:tcBorders>
            <w:vAlign w:val="center"/>
          </w:tcPr>
          <w:p w:rsidR="008C342B" w:rsidRPr="00770471" w:rsidRDefault="008C342B" w:rsidP="006D5E38">
            <w:pPr>
              <w:snapToGrid w:val="0"/>
              <w:rPr>
                <w:rFonts w:ascii="宋体" w:eastAsia="宋体" w:hAnsi="宋体"/>
                <w:sz w:val="24"/>
              </w:rPr>
            </w:pPr>
          </w:p>
        </w:tc>
        <w:tc>
          <w:tcPr>
            <w:tcW w:w="1239" w:type="dxa"/>
            <w:gridSpan w:val="5"/>
            <w:vAlign w:val="center"/>
          </w:tcPr>
          <w:p w:rsidR="008C342B" w:rsidRPr="00770471" w:rsidRDefault="008C342B" w:rsidP="006D5E38">
            <w:pPr>
              <w:snapToGrid w:val="0"/>
              <w:jc w:val="center"/>
              <w:rPr>
                <w:rFonts w:ascii="宋体" w:eastAsia="宋体" w:hAnsi="宋体"/>
                <w:sz w:val="24"/>
              </w:rPr>
            </w:pPr>
          </w:p>
        </w:tc>
        <w:tc>
          <w:tcPr>
            <w:tcW w:w="3156" w:type="dxa"/>
            <w:gridSpan w:val="10"/>
            <w:vAlign w:val="center"/>
          </w:tcPr>
          <w:p w:rsidR="008C342B" w:rsidRPr="00770471" w:rsidRDefault="008C342B" w:rsidP="006D5E38">
            <w:pPr>
              <w:snapToGrid w:val="0"/>
              <w:jc w:val="center"/>
              <w:rPr>
                <w:rFonts w:ascii="宋体" w:eastAsia="宋体" w:hAnsi="宋体"/>
                <w:sz w:val="24"/>
              </w:rPr>
            </w:pPr>
          </w:p>
        </w:tc>
        <w:tc>
          <w:tcPr>
            <w:tcW w:w="1134" w:type="dxa"/>
            <w:gridSpan w:val="2"/>
            <w:vAlign w:val="center"/>
          </w:tcPr>
          <w:p w:rsidR="008C342B" w:rsidRPr="00770471" w:rsidRDefault="008C342B" w:rsidP="006D5E38">
            <w:pPr>
              <w:snapToGrid w:val="0"/>
              <w:jc w:val="center"/>
              <w:rPr>
                <w:rFonts w:ascii="宋体" w:eastAsia="宋体" w:hAnsi="宋体"/>
                <w:sz w:val="24"/>
              </w:rPr>
            </w:pPr>
          </w:p>
        </w:tc>
        <w:tc>
          <w:tcPr>
            <w:tcW w:w="1052" w:type="dxa"/>
            <w:gridSpan w:val="2"/>
            <w:vAlign w:val="center"/>
          </w:tcPr>
          <w:p w:rsidR="008C342B" w:rsidRPr="00770471" w:rsidRDefault="008C342B" w:rsidP="006D5E38">
            <w:pPr>
              <w:snapToGrid w:val="0"/>
              <w:jc w:val="center"/>
              <w:rPr>
                <w:rFonts w:ascii="宋体" w:eastAsia="宋体" w:hAnsi="宋体"/>
                <w:sz w:val="24"/>
              </w:rPr>
            </w:pPr>
          </w:p>
        </w:tc>
        <w:tc>
          <w:tcPr>
            <w:tcW w:w="1453" w:type="dxa"/>
            <w:gridSpan w:val="3"/>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891" w:type="dxa"/>
            <w:gridSpan w:val="2"/>
            <w:vMerge w:val="restart"/>
            <w:vAlign w:val="center"/>
          </w:tcPr>
          <w:p w:rsidR="008C342B" w:rsidRDefault="008C342B" w:rsidP="006D5E38">
            <w:pPr>
              <w:snapToGrid w:val="0"/>
              <w:jc w:val="center"/>
              <w:rPr>
                <w:rFonts w:ascii="宋体" w:eastAsia="宋体" w:hAnsi="宋体" w:cs="宋体"/>
                <w:sz w:val="24"/>
              </w:rPr>
            </w:pPr>
            <w:r w:rsidRPr="00770471">
              <w:rPr>
                <w:rFonts w:ascii="宋体" w:eastAsia="宋体" w:hAnsi="宋体" w:cs="宋体" w:hint="eastAsia"/>
                <w:sz w:val="24"/>
              </w:rPr>
              <w:t>教学</w:t>
            </w:r>
          </w:p>
          <w:p w:rsidR="008C342B" w:rsidRDefault="008C342B" w:rsidP="006D5E38">
            <w:pPr>
              <w:snapToGrid w:val="0"/>
              <w:jc w:val="center"/>
              <w:rPr>
                <w:rFonts w:ascii="宋体" w:eastAsia="宋体" w:hAnsi="宋体" w:cs="宋体"/>
                <w:sz w:val="24"/>
              </w:rPr>
            </w:pPr>
            <w:r w:rsidRPr="00770471">
              <w:rPr>
                <w:rFonts w:ascii="宋体" w:eastAsia="宋体" w:hAnsi="宋体" w:cs="宋体" w:hint="eastAsia"/>
                <w:sz w:val="24"/>
              </w:rPr>
              <w:t>改革和科学</w:t>
            </w:r>
          </w:p>
          <w:p w:rsidR="008C342B" w:rsidRDefault="008C342B" w:rsidP="006D5E38">
            <w:pPr>
              <w:snapToGrid w:val="0"/>
              <w:jc w:val="center"/>
              <w:rPr>
                <w:rFonts w:ascii="宋体" w:eastAsia="宋体" w:hAnsi="宋体" w:cs="宋体"/>
                <w:sz w:val="24"/>
              </w:rPr>
            </w:pPr>
            <w:r w:rsidRPr="00770471">
              <w:rPr>
                <w:rFonts w:ascii="宋体" w:eastAsia="宋体" w:hAnsi="宋体" w:cs="宋体" w:hint="eastAsia"/>
                <w:sz w:val="24"/>
              </w:rPr>
              <w:t>研究</w:t>
            </w: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工作</w:t>
            </w: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简历</w:t>
            </w:r>
          </w:p>
        </w:tc>
        <w:tc>
          <w:tcPr>
            <w:tcW w:w="1208" w:type="dxa"/>
            <w:gridSpan w:val="6"/>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时</w:t>
            </w:r>
            <w:r w:rsidRPr="00770471">
              <w:rPr>
                <w:rFonts w:ascii="宋体" w:eastAsia="宋体" w:hAnsi="宋体" w:cs="宋体"/>
                <w:sz w:val="24"/>
              </w:rPr>
              <w:t xml:space="preserve">   </w:t>
            </w:r>
            <w:r w:rsidRPr="00770471">
              <w:rPr>
                <w:rFonts w:ascii="宋体" w:eastAsia="宋体" w:hAnsi="宋体" w:cs="宋体" w:hint="eastAsia"/>
                <w:sz w:val="24"/>
              </w:rPr>
              <w:t>间</w:t>
            </w:r>
          </w:p>
        </w:tc>
        <w:tc>
          <w:tcPr>
            <w:tcW w:w="4530" w:type="dxa"/>
            <w:gridSpan w:val="11"/>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项</w:t>
            </w:r>
            <w:r w:rsidRPr="00770471">
              <w:rPr>
                <w:rFonts w:ascii="宋体" w:eastAsia="宋体" w:hAnsi="宋体" w:cs="宋体"/>
                <w:sz w:val="24"/>
              </w:rPr>
              <w:t xml:space="preserve">    </w:t>
            </w:r>
            <w:r w:rsidRPr="00770471">
              <w:rPr>
                <w:rFonts w:ascii="宋体" w:eastAsia="宋体" w:hAnsi="宋体" w:cs="宋体" w:hint="eastAsia"/>
                <w:sz w:val="24"/>
              </w:rPr>
              <w:t>目</w:t>
            </w:r>
            <w:r w:rsidRPr="00770471">
              <w:rPr>
                <w:rFonts w:ascii="宋体" w:eastAsia="宋体" w:hAnsi="宋体" w:cs="宋体"/>
                <w:sz w:val="24"/>
              </w:rPr>
              <w:t xml:space="preserve">    </w:t>
            </w:r>
            <w:r w:rsidRPr="00770471">
              <w:rPr>
                <w:rFonts w:ascii="宋体" w:eastAsia="宋体" w:hAnsi="宋体" w:cs="宋体" w:hint="eastAsia"/>
                <w:sz w:val="24"/>
              </w:rPr>
              <w:t>名</w:t>
            </w:r>
            <w:r w:rsidRPr="00770471">
              <w:rPr>
                <w:rFonts w:ascii="宋体" w:eastAsia="宋体" w:hAnsi="宋体" w:cs="宋体"/>
                <w:sz w:val="24"/>
              </w:rPr>
              <w:t xml:space="preserve">   </w:t>
            </w:r>
            <w:r w:rsidRPr="00770471">
              <w:rPr>
                <w:rFonts w:ascii="宋体" w:eastAsia="宋体" w:hAnsi="宋体" w:cs="宋体" w:hint="eastAsia"/>
                <w:sz w:val="24"/>
              </w:rPr>
              <w:t>称</w:t>
            </w:r>
          </w:p>
        </w:tc>
        <w:tc>
          <w:tcPr>
            <w:tcW w:w="1843"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获奖情况</w:t>
            </w: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891" w:type="dxa"/>
            <w:gridSpan w:val="2"/>
            <w:vMerge/>
            <w:tcBorders>
              <w:top w:val="nil"/>
            </w:tcBorders>
            <w:vAlign w:val="center"/>
          </w:tcPr>
          <w:p w:rsidR="008C342B" w:rsidRPr="00770471" w:rsidRDefault="008C342B" w:rsidP="006D5E38">
            <w:pPr>
              <w:snapToGrid w:val="0"/>
              <w:rPr>
                <w:rFonts w:ascii="宋体" w:eastAsia="宋体" w:hAnsi="宋体"/>
                <w:sz w:val="24"/>
              </w:rPr>
            </w:pPr>
          </w:p>
        </w:tc>
        <w:tc>
          <w:tcPr>
            <w:tcW w:w="1208" w:type="dxa"/>
            <w:gridSpan w:val="6"/>
            <w:vAlign w:val="center"/>
          </w:tcPr>
          <w:p w:rsidR="008C342B" w:rsidRPr="00770471" w:rsidRDefault="008C342B" w:rsidP="006D5E38">
            <w:pPr>
              <w:snapToGrid w:val="0"/>
              <w:jc w:val="center"/>
              <w:rPr>
                <w:rFonts w:ascii="宋体" w:eastAsia="宋体" w:hAnsi="宋体"/>
                <w:sz w:val="24"/>
              </w:rPr>
            </w:pPr>
          </w:p>
        </w:tc>
        <w:tc>
          <w:tcPr>
            <w:tcW w:w="4530" w:type="dxa"/>
            <w:gridSpan w:val="11"/>
            <w:vAlign w:val="center"/>
          </w:tcPr>
          <w:p w:rsidR="008C342B" w:rsidRPr="00770471" w:rsidRDefault="008C342B" w:rsidP="006D5E38">
            <w:pPr>
              <w:snapToGrid w:val="0"/>
              <w:jc w:val="center"/>
              <w:rPr>
                <w:rFonts w:ascii="宋体" w:eastAsia="宋体" w:hAnsi="宋体"/>
                <w:sz w:val="24"/>
              </w:rPr>
            </w:pPr>
          </w:p>
        </w:tc>
        <w:tc>
          <w:tcPr>
            <w:tcW w:w="1843" w:type="dxa"/>
            <w:gridSpan w:val="4"/>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891" w:type="dxa"/>
            <w:gridSpan w:val="2"/>
            <w:vMerge/>
            <w:tcBorders>
              <w:top w:val="nil"/>
            </w:tcBorders>
            <w:vAlign w:val="center"/>
          </w:tcPr>
          <w:p w:rsidR="008C342B" w:rsidRPr="00770471" w:rsidRDefault="008C342B" w:rsidP="006D5E38">
            <w:pPr>
              <w:snapToGrid w:val="0"/>
              <w:rPr>
                <w:rFonts w:ascii="宋体" w:eastAsia="宋体" w:hAnsi="宋体"/>
                <w:sz w:val="24"/>
              </w:rPr>
            </w:pPr>
          </w:p>
        </w:tc>
        <w:tc>
          <w:tcPr>
            <w:tcW w:w="1208" w:type="dxa"/>
            <w:gridSpan w:val="6"/>
            <w:vAlign w:val="center"/>
          </w:tcPr>
          <w:p w:rsidR="008C342B" w:rsidRPr="00770471" w:rsidRDefault="008C342B" w:rsidP="006D5E38">
            <w:pPr>
              <w:snapToGrid w:val="0"/>
              <w:jc w:val="center"/>
              <w:rPr>
                <w:rFonts w:ascii="宋体" w:eastAsia="宋体" w:hAnsi="宋体"/>
                <w:sz w:val="24"/>
              </w:rPr>
            </w:pPr>
          </w:p>
        </w:tc>
        <w:tc>
          <w:tcPr>
            <w:tcW w:w="4530" w:type="dxa"/>
            <w:gridSpan w:val="11"/>
            <w:vAlign w:val="center"/>
          </w:tcPr>
          <w:p w:rsidR="008C342B" w:rsidRPr="00770471" w:rsidRDefault="008C342B" w:rsidP="006D5E38">
            <w:pPr>
              <w:snapToGrid w:val="0"/>
              <w:jc w:val="center"/>
              <w:rPr>
                <w:rFonts w:ascii="宋体" w:eastAsia="宋体" w:hAnsi="宋体"/>
                <w:sz w:val="24"/>
              </w:rPr>
            </w:pPr>
          </w:p>
        </w:tc>
        <w:tc>
          <w:tcPr>
            <w:tcW w:w="1843" w:type="dxa"/>
            <w:gridSpan w:val="4"/>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891" w:type="dxa"/>
            <w:gridSpan w:val="2"/>
            <w:vMerge/>
            <w:tcBorders>
              <w:top w:val="nil"/>
            </w:tcBorders>
            <w:vAlign w:val="center"/>
          </w:tcPr>
          <w:p w:rsidR="008C342B" w:rsidRPr="00770471" w:rsidRDefault="008C342B" w:rsidP="006D5E38">
            <w:pPr>
              <w:snapToGrid w:val="0"/>
              <w:rPr>
                <w:rFonts w:ascii="宋体" w:eastAsia="宋体" w:hAnsi="宋体"/>
                <w:sz w:val="24"/>
              </w:rPr>
            </w:pPr>
          </w:p>
        </w:tc>
        <w:tc>
          <w:tcPr>
            <w:tcW w:w="1208" w:type="dxa"/>
            <w:gridSpan w:val="6"/>
            <w:vAlign w:val="center"/>
          </w:tcPr>
          <w:p w:rsidR="008C342B" w:rsidRPr="00770471" w:rsidRDefault="008C342B" w:rsidP="006D5E38">
            <w:pPr>
              <w:snapToGrid w:val="0"/>
              <w:jc w:val="center"/>
              <w:rPr>
                <w:rFonts w:ascii="宋体" w:eastAsia="宋体" w:hAnsi="宋体"/>
                <w:sz w:val="24"/>
              </w:rPr>
            </w:pPr>
          </w:p>
        </w:tc>
        <w:tc>
          <w:tcPr>
            <w:tcW w:w="4530" w:type="dxa"/>
            <w:gridSpan w:val="11"/>
            <w:vAlign w:val="center"/>
          </w:tcPr>
          <w:p w:rsidR="008C342B" w:rsidRPr="00770471" w:rsidRDefault="008C342B" w:rsidP="006D5E38">
            <w:pPr>
              <w:snapToGrid w:val="0"/>
              <w:jc w:val="center"/>
              <w:rPr>
                <w:rFonts w:ascii="宋体" w:eastAsia="宋体" w:hAnsi="宋体"/>
                <w:sz w:val="24"/>
              </w:rPr>
            </w:pPr>
          </w:p>
        </w:tc>
        <w:tc>
          <w:tcPr>
            <w:tcW w:w="1843" w:type="dxa"/>
            <w:gridSpan w:val="4"/>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891" w:type="dxa"/>
            <w:gridSpan w:val="2"/>
            <w:vMerge/>
            <w:tcBorders>
              <w:top w:val="nil"/>
            </w:tcBorders>
            <w:vAlign w:val="center"/>
          </w:tcPr>
          <w:p w:rsidR="008C342B" w:rsidRPr="00770471" w:rsidRDefault="008C342B" w:rsidP="006D5E38">
            <w:pPr>
              <w:snapToGrid w:val="0"/>
              <w:rPr>
                <w:rFonts w:ascii="宋体" w:eastAsia="宋体" w:hAnsi="宋体"/>
                <w:sz w:val="24"/>
              </w:rPr>
            </w:pPr>
          </w:p>
        </w:tc>
        <w:tc>
          <w:tcPr>
            <w:tcW w:w="1208" w:type="dxa"/>
            <w:gridSpan w:val="6"/>
            <w:vAlign w:val="center"/>
          </w:tcPr>
          <w:p w:rsidR="008C342B" w:rsidRPr="00770471" w:rsidRDefault="008C342B" w:rsidP="006D5E38">
            <w:pPr>
              <w:snapToGrid w:val="0"/>
              <w:jc w:val="center"/>
              <w:rPr>
                <w:rFonts w:ascii="宋体" w:eastAsia="宋体" w:hAnsi="宋体"/>
                <w:sz w:val="24"/>
              </w:rPr>
            </w:pPr>
          </w:p>
        </w:tc>
        <w:tc>
          <w:tcPr>
            <w:tcW w:w="4530" w:type="dxa"/>
            <w:gridSpan w:val="11"/>
            <w:vAlign w:val="center"/>
          </w:tcPr>
          <w:p w:rsidR="008C342B" w:rsidRPr="00770471" w:rsidRDefault="008C342B" w:rsidP="006D5E38">
            <w:pPr>
              <w:snapToGrid w:val="0"/>
              <w:jc w:val="center"/>
              <w:rPr>
                <w:rFonts w:ascii="宋体" w:eastAsia="宋体" w:hAnsi="宋体"/>
                <w:sz w:val="24"/>
              </w:rPr>
            </w:pPr>
          </w:p>
        </w:tc>
        <w:tc>
          <w:tcPr>
            <w:tcW w:w="1843" w:type="dxa"/>
            <w:gridSpan w:val="4"/>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405"/>
          <w:jc w:val="center"/>
        </w:trPr>
        <w:tc>
          <w:tcPr>
            <w:tcW w:w="425" w:type="dxa"/>
            <w:vMerge/>
            <w:tcBorders>
              <w:top w:val="nil"/>
            </w:tcBorders>
            <w:vAlign w:val="center"/>
          </w:tcPr>
          <w:p w:rsidR="008C342B" w:rsidRPr="00770471" w:rsidRDefault="008C342B" w:rsidP="006D5E38">
            <w:pPr>
              <w:snapToGrid w:val="0"/>
              <w:rPr>
                <w:rFonts w:ascii="宋体" w:eastAsia="宋体" w:hAnsi="宋体"/>
                <w:sz w:val="24"/>
              </w:rPr>
            </w:pPr>
          </w:p>
        </w:tc>
        <w:tc>
          <w:tcPr>
            <w:tcW w:w="891" w:type="dxa"/>
            <w:gridSpan w:val="2"/>
            <w:vMerge/>
            <w:tcBorders>
              <w:top w:val="nil"/>
            </w:tcBorders>
            <w:vAlign w:val="center"/>
          </w:tcPr>
          <w:p w:rsidR="008C342B" w:rsidRPr="00770471" w:rsidRDefault="008C342B" w:rsidP="006D5E38">
            <w:pPr>
              <w:snapToGrid w:val="0"/>
              <w:rPr>
                <w:rFonts w:ascii="宋体" w:eastAsia="宋体" w:hAnsi="宋体"/>
                <w:sz w:val="24"/>
              </w:rPr>
            </w:pPr>
          </w:p>
        </w:tc>
        <w:tc>
          <w:tcPr>
            <w:tcW w:w="1208" w:type="dxa"/>
            <w:gridSpan w:val="6"/>
            <w:vAlign w:val="center"/>
          </w:tcPr>
          <w:p w:rsidR="008C342B" w:rsidRPr="00770471" w:rsidRDefault="008C342B" w:rsidP="006D5E38">
            <w:pPr>
              <w:snapToGrid w:val="0"/>
              <w:jc w:val="center"/>
              <w:rPr>
                <w:rFonts w:ascii="宋体" w:eastAsia="宋体" w:hAnsi="宋体"/>
                <w:sz w:val="24"/>
              </w:rPr>
            </w:pPr>
          </w:p>
        </w:tc>
        <w:tc>
          <w:tcPr>
            <w:tcW w:w="4530" w:type="dxa"/>
            <w:gridSpan w:val="11"/>
            <w:vAlign w:val="center"/>
          </w:tcPr>
          <w:p w:rsidR="008C342B" w:rsidRPr="00770471" w:rsidRDefault="008C342B" w:rsidP="006D5E38">
            <w:pPr>
              <w:snapToGrid w:val="0"/>
              <w:jc w:val="center"/>
              <w:rPr>
                <w:rFonts w:ascii="宋体" w:eastAsia="宋体" w:hAnsi="宋体"/>
                <w:sz w:val="24"/>
              </w:rPr>
            </w:pPr>
          </w:p>
        </w:tc>
        <w:tc>
          <w:tcPr>
            <w:tcW w:w="1843" w:type="dxa"/>
            <w:gridSpan w:val="4"/>
            <w:vAlign w:val="center"/>
          </w:tcPr>
          <w:p w:rsidR="008C342B" w:rsidRPr="00770471" w:rsidRDefault="008C342B" w:rsidP="006D5E38">
            <w:pPr>
              <w:snapToGrid w:val="0"/>
              <w:jc w:val="center"/>
              <w:rPr>
                <w:rFonts w:ascii="宋体" w:eastAsia="宋体" w:hAnsi="宋体"/>
                <w:sz w:val="24"/>
              </w:rPr>
            </w:pPr>
          </w:p>
        </w:tc>
      </w:tr>
      <w:tr w:rsidR="008C342B" w:rsidRPr="00770471" w:rsidTr="006D5E38">
        <w:trPr>
          <w:cantSplit/>
          <w:trHeight w:val="569"/>
          <w:jc w:val="center"/>
        </w:trPr>
        <w:tc>
          <w:tcPr>
            <w:tcW w:w="425" w:type="dxa"/>
            <w:vMerge w:val="restart"/>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项</w:t>
            </w: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目</w:t>
            </w: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组</w:t>
            </w:r>
          </w:p>
        </w:tc>
        <w:tc>
          <w:tcPr>
            <w:tcW w:w="1042"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总人数</w:t>
            </w:r>
          </w:p>
        </w:tc>
        <w:tc>
          <w:tcPr>
            <w:tcW w:w="1057" w:type="dxa"/>
            <w:gridSpan w:val="5"/>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高级</w:t>
            </w: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职务</w:t>
            </w:r>
          </w:p>
        </w:tc>
        <w:tc>
          <w:tcPr>
            <w:tcW w:w="1057"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中级</w:t>
            </w: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职务</w:t>
            </w:r>
          </w:p>
        </w:tc>
        <w:tc>
          <w:tcPr>
            <w:tcW w:w="1102" w:type="dxa"/>
            <w:gridSpan w:val="2"/>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初级</w:t>
            </w: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职务</w:t>
            </w:r>
          </w:p>
        </w:tc>
        <w:tc>
          <w:tcPr>
            <w:tcW w:w="1709" w:type="dxa"/>
            <w:gridSpan w:val="5"/>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博士</w:t>
            </w:r>
          </w:p>
        </w:tc>
        <w:tc>
          <w:tcPr>
            <w:tcW w:w="1462"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硕</w:t>
            </w:r>
            <w:r w:rsidRPr="00770471">
              <w:rPr>
                <w:rFonts w:ascii="宋体" w:eastAsia="宋体" w:hAnsi="宋体" w:cs="宋体"/>
                <w:sz w:val="24"/>
              </w:rPr>
              <w:t xml:space="preserve">  </w:t>
            </w:r>
            <w:r w:rsidRPr="00770471">
              <w:rPr>
                <w:rFonts w:ascii="宋体" w:eastAsia="宋体" w:hAnsi="宋体" w:cs="宋体" w:hint="eastAsia"/>
                <w:sz w:val="24"/>
              </w:rPr>
              <w:t>士</w:t>
            </w:r>
          </w:p>
        </w:tc>
        <w:tc>
          <w:tcPr>
            <w:tcW w:w="1043" w:type="dxa"/>
            <w:gridSpan w:val="2"/>
            <w:vAlign w:val="center"/>
          </w:tcPr>
          <w:p w:rsidR="008C342B" w:rsidRPr="00770471" w:rsidRDefault="008C342B" w:rsidP="006D5E38">
            <w:pPr>
              <w:snapToGrid w:val="0"/>
              <w:rPr>
                <w:rFonts w:ascii="宋体" w:eastAsia="宋体" w:hAnsi="宋体"/>
                <w:sz w:val="24"/>
              </w:rPr>
            </w:pPr>
            <w:r w:rsidRPr="00770471">
              <w:rPr>
                <w:rFonts w:ascii="宋体" w:eastAsia="宋体" w:hAnsi="宋体" w:cs="宋体" w:hint="eastAsia"/>
                <w:sz w:val="24"/>
              </w:rPr>
              <w:t>参</w:t>
            </w:r>
            <w:r w:rsidRPr="00770471">
              <w:rPr>
                <w:rFonts w:ascii="宋体" w:eastAsia="宋体" w:hAnsi="宋体" w:cs="宋体"/>
                <w:sz w:val="24"/>
              </w:rPr>
              <w:t xml:space="preserve">  </w:t>
            </w:r>
            <w:r w:rsidRPr="00770471">
              <w:rPr>
                <w:rFonts w:ascii="宋体" w:eastAsia="宋体" w:hAnsi="宋体" w:cs="宋体" w:hint="eastAsia"/>
                <w:sz w:val="24"/>
              </w:rPr>
              <w:t>加</w:t>
            </w:r>
          </w:p>
          <w:p w:rsidR="008C342B" w:rsidRPr="00770471" w:rsidRDefault="008C342B" w:rsidP="006D5E38">
            <w:pPr>
              <w:snapToGrid w:val="0"/>
              <w:rPr>
                <w:rFonts w:ascii="宋体" w:eastAsia="宋体" w:hAnsi="宋体"/>
                <w:sz w:val="24"/>
              </w:rPr>
            </w:pPr>
            <w:r w:rsidRPr="00770471">
              <w:rPr>
                <w:rFonts w:ascii="宋体" w:eastAsia="宋体" w:hAnsi="宋体" w:cs="宋体" w:hint="eastAsia"/>
                <w:sz w:val="24"/>
              </w:rPr>
              <w:t>单位数</w:t>
            </w:r>
          </w:p>
        </w:tc>
      </w:tr>
      <w:tr w:rsidR="008C342B" w:rsidRPr="00770471" w:rsidTr="006D5E38">
        <w:trPr>
          <w:cantSplit/>
          <w:trHeight w:val="569"/>
          <w:jc w:val="center"/>
        </w:trPr>
        <w:tc>
          <w:tcPr>
            <w:tcW w:w="425" w:type="dxa"/>
            <w:vMerge/>
            <w:vAlign w:val="center"/>
          </w:tcPr>
          <w:p w:rsidR="008C342B" w:rsidRPr="00770471" w:rsidRDefault="008C342B" w:rsidP="006D5E38">
            <w:pPr>
              <w:snapToGrid w:val="0"/>
              <w:rPr>
                <w:rFonts w:ascii="宋体" w:eastAsia="宋体" w:hAnsi="宋体"/>
                <w:sz w:val="24"/>
              </w:rPr>
            </w:pPr>
          </w:p>
        </w:tc>
        <w:tc>
          <w:tcPr>
            <w:tcW w:w="1042" w:type="dxa"/>
            <w:gridSpan w:val="3"/>
            <w:vAlign w:val="center"/>
          </w:tcPr>
          <w:p w:rsidR="008C342B" w:rsidRPr="00770471" w:rsidRDefault="008C342B" w:rsidP="006D5E38">
            <w:pPr>
              <w:snapToGrid w:val="0"/>
              <w:jc w:val="center"/>
              <w:rPr>
                <w:rFonts w:ascii="宋体" w:eastAsia="宋体" w:hAnsi="宋体"/>
                <w:sz w:val="24"/>
              </w:rPr>
            </w:pPr>
          </w:p>
        </w:tc>
        <w:tc>
          <w:tcPr>
            <w:tcW w:w="1057" w:type="dxa"/>
            <w:gridSpan w:val="5"/>
            <w:vAlign w:val="center"/>
          </w:tcPr>
          <w:p w:rsidR="008C342B" w:rsidRPr="00770471" w:rsidRDefault="008C342B" w:rsidP="006D5E38">
            <w:pPr>
              <w:snapToGrid w:val="0"/>
              <w:jc w:val="center"/>
              <w:rPr>
                <w:rFonts w:ascii="宋体" w:eastAsia="宋体" w:hAnsi="宋体"/>
                <w:sz w:val="24"/>
              </w:rPr>
            </w:pPr>
          </w:p>
        </w:tc>
        <w:tc>
          <w:tcPr>
            <w:tcW w:w="1057" w:type="dxa"/>
            <w:gridSpan w:val="3"/>
            <w:vAlign w:val="center"/>
          </w:tcPr>
          <w:p w:rsidR="008C342B" w:rsidRPr="00770471" w:rsidRDefault="008C342B" w:rsidP="006D5E38">
            <w:pPr>
              <w:snapToGrid w:val="0"/>
              <w:jc w:val="center"/>
              <w:rPr>
                <w:rFonts w:ascii="宋体" w:eastAsia="宋体" w:hAnsi="宋体"/>
                <w:sz w:val="24"/>
              </w:rPr>
            </w:pPr>
          </w:p>
        </w:tc>
        <w:tc>
          <w:tcPr>
            <w:tcW w:w="1102" w:type="dxa"/>
            <w:gridSpan w:val="2"/>
            <w:vAlign w:val="center"/>
          </w:tcPr>
          <w:p w:rsidR="008C342B" w:rsidRPr="00770471" w:rsidRDefault="008C342B" w:rsidP="006D5E38">
            <w:pPr>
              <w:snapToGrid w:val="0"/>
              <w:jc w:val="center"/>
              <w:rPr>
                <w:rFonts w:ascii="宋体" w:eastAsia="宋体" w:hAnsi="宋体"/>
                <w:sz w:val="24"/>
              </w:rPr>
            </w:pPr>
          </w:p>
        </w:tc>
        <w:tc>
          <w:tcPr>
            <w:tcW w:w="1709" w:type="dxa"/>
            <w:gridSpan w:val="5"/>
            <w:vAlign w:val="center"/>
          </w:tcPr>
          <w:p w:rsidR="008C342B" w:rsidRPr="00770471" w:rsidRDefault="008C342B" w:rsidP="006D5E38">
            <w:pPr>
              <w:snapToGrid w:val="0"/>
              <w:jc w:val="center"/>
              <w:rPr>
                <w:rFonts w:ascii="宋体" w:eastAsia="宋体" w:hAnsi="宋体"/>
                <w:sz w:val="24"/>
              </w:rPr>
            </w:pPr>
          </w:p>
        </w:tc>
        <w:tc>
          <w:tcPr>
            <w:tcW w:w="1462" w:type="dxa"/>
            <w:gridSpan w:val="3"/>
            <w:vAlign w:val="center"/>
          </w:tcPr>
          <w:p w:rsidR="008C342B" w:rsidRPr="00770471" w:rsidRDefault="008C342B" w:rsidP="006D5E38">
            <w:pPr>
              <w:snapToGrid w:val="0"/>
              <w:jc w:val="center"/>
              <w:rPr>
                <w:rFonts w:ascii="宋体" w:eastAsia="宋体" w:hAnsi="宋体"/>
                <w:sz w:val="24"/>
              </w:rPr>
            </w:pPr>
          </w:p>
        </w:tc>
        <w:tc>
          <w:tcPr>
            <w:tcW w:w="1043" w:type="dxa"/>
            <w:gridSpan w:val="2"/>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val="736"/>
          <w:jc w:val="center"/>
        </w:trPr>
        <w:tc>
          <w:tcPr>
            <w:tcW w:w="425" w:type="dxa"/>
            <w:vMerge/>
            <w:vAlign w:val="center"/>
          </w:tcPr>
          <w:p w:rsidR="008C342B" w:rsidRPr="00770471" w:rsidRDefault="008C342B" w:rsidP="006D5E38">
            <w:pPr>
              <w:snapToGrid w:val="0"/>
              <w:rPr>
                <w:rFonts w:ascii="宋体" w:eastAsia="宋体" w:hAnsi="宋体"/>
                <w:sz w:val="24"/>
              </w:rPr>
            </w:pPr>
          </w:p>
        </w:tc>
        <w:tc>
          <w:tcPr>
            <w:tcW w:w="438" w:type="dxa"/>
            <w:vMerge w:val="restart"/>
            <w:vAlign w:val="center"/>
          </w:tcPr>
          <w:p w:rsidR="008C342B" w:rsidRPr="00770471" w:rsidRDefault="008C342B" w:rsidP="006D5E38">
            <w:pPr>
              <w:snapToGrid w:val="0"/>
              <w:spacing w:line="280" w:lineRule="exact"/>
              <w:jc w:val="center"/>
              <w:rPr>
                <w:rFonts w:ascii="宋体" w:eastAsia="宋体" w:hAnsi="宋体"/>
                <w:sz w:val="24"/>
              </w:rPr>
            </w:pPr>
            <w:r w:rsidRPr="00770471">
              <w:rPr>
                <w:rFonts w:ascii="宋体" w:eastAsia="宋体" w:hAnsi="宋体" w:cs="宋体" w:hint="eastAsia"/>
                <w:sz w:val="24"/>
              </w:rPr>
              <w:t>主要成员∧不含负责人∨</w:t>
            </w:r>
          </w:p>
        </w:tc>
        <w:tc>
          <w:tcPr>
            <w:tcW w:w="1057"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姓</w:t>
            </w:r>
            <w:r w:rsidRPr="00770471">
              <w:rPr>
                <w:rFonts w:ascii="宋体" w:eastAsia="宋体" w:hAnsi="宋体" w:cs="宋体"/>
                <w:sz w:val="24"/>
              </w:rPr>
              <w:t xml:space="preserve">  </w:t>
            </w:r>
            <w:r w:rsidRPr="00770471">
              <w:rPr>
                <w:rFonts w:ascii="宋体" w:eastAsia="宋体" w:hAnsi="宋体" w:cs="宋体" w:hint="eastAsia"/>
                <w:sz w:val="24"/>
              </w:rPr>
              <w:t>名</w:t>
            </w:r>
          </w:p>
        </w:tc>
        <w:tc>
          <w:tcPr>
            <w:tcW w:w="453" w:type="dxa"/>
            <w:gridSpan w:val="2"/>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性别</w:t>
            </w:r>
          </w:p>
        </w:tc>
        <w:tc>
          <w:tcPr>
            <w:tcW w:w="1208" w:type="dxa"/>
            <w:gridSpan w:val="4"/>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出生年月</w:t>
            </w:r>
          </w:p>
        </w:tc>
        <w:tc>
          <w:tcPr>
            <w:tcW w:w="1115"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专</w:t>
            </w:r>
            <w:r w:rsidRPr="00770471">
              <w:rPr>
                <w:rFonts w:ascii="宋体" w:eastAsia="宋体" w:hAnsi="宋体" w:cs="宋体"/>
                <w:sz w:val="24"/>
              </w:rPr>
              <w:t xml:space="preserve">    </w:t>
            </w:r>
            <w:r w:rsidRPr="00770471">
              <w:rPr>
                <w:rFonts w:ascii="宋体" w:eastAsia="宋体" w:hAnsi="宋体" w:cs="宋体" w:hint="eastAsia"/>
                <w:sz w:val="24"/>
              </w:rPr>
              <w:t>业</w:t>
            </w:r>
          </w:p>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技术职务</w:t>
            </w:r>
          </w:p>
        </w:tc>
        <w:tc>
          <w:tcPr>
            <w:tcW w:w="2358" w:type="dxa"/>
            <w:gridSpan w:val="5"/>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工</w:t>
            </w:r>
            <w:r w:rsidRPr="00770471">
              <w:rPr>
                <w:rFonts w:ascii="宋体" w:eastAsia="宋体" w:hAnsi="宋体" w:cs="宋体"/>
                <w:sz w:val="24"/>
              </w:rPr>
              <w:t xml:space="preserve"> </w:t>
            </w:r>
            <w:r w:rsidRPr="00770471">
              <w:rPr>
                <w:rFonts w:ascii="宋体" w:eastAsia="宋体" w:hAnsi="宋体" w:cs="宋体" w:hint="eastAsia"/>
                <w:sz w:val="24"/>
              </w:rPr>
              <w:t>作</w:t>
            </w:r>
            <w:r w:rsidRPr="00770471">
              <w:rPr>
                <w:rFonts w:ascii="宋体" w:eastAsia="宋体" w:hAnsi="宋体" w:cs="宋体"/>
                <w:sz w:val="24"/>
              </w:rPr>
              <w:t xml:space="preserve"> </w:t>
            </w:r>
            <w:r w:rsidRPr="00770471">
              <w:rPr>
                <w:rFonts w:ascii="宋体" w:eastAsia="宋体" w:hAnsi="宋体" w:cs="宋体" w:hint="eastAsia"/>
                <w:sz w:val="24"/>
              </w:rPr>
              <w:t>单</w:t>
            </w:r>
            <w:r w:rsidRPr="00770471">
              <w:rPr>
                <w:rFonts w:ascii="宋体" w:eastAsia="宋体" w:hAnsi="宋体" w:cs="宋体"/>
                <w:sz w:val="24"/>
              </w:rPr>
              <w:t xml:space="preserve"> </w:t>
            </w:r>
            <w:r w:rsidRPr="00770471">
              <w:rPr>
                <w:rFonts w:ascii="宋体" w:eastAsia="宋体" w:hAnsi="宋体" w:cs="宋体" w:hint="eastAsia"/>
                <w:sz w:val="24"/>
              </w:rPr>
              <w:t>位</w:t>
            </w:r>
          </w:p>
        </w:tc>
        <w:tc>
          <w:tcPr>
            <w:tcW w:w="867" w:type="dxa"/>
            <w:gridSpan w:val="3"/>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项目中的分工</w:t>
            </w:r>
          </w:p>
        </w:tc>
        <w:tc>
          <w:tcPr>
            <w:tcW w:w="976" w:type="dxa"/>
            <w:vAlign w:val="center"/>
          </w:tcPr>
          <w:p w:rsidR="008C342B" w:rsidRPr="00770471" w:rsidRDefault="008C342B" w:rsidP="006D5E38">
            <w:pPr>
              <w:snapToGrid w:val="0"/>
              <w:jc w:val="center"/>
              <w:rPr>
                <w:rFonts w:ascii="宋体" w:eastAsia="宋体" w:hAnsi="宋体"/>
                <w:sz w:val="24"/>
              </w:rPr>
            </w:pPr>
            <w:r w:rsidRPr="00770471">
              <w:rPr>
                <w:rFonts w:ascii="宋体" w:eastAsia="宋体" w:hAnsi="宋体" w:cs="宋体" w:hint="eastAsia"/>
                <w:sz w:val="24"/>
              </w:rPr>
              <w:t>签</w:t>
            </w:r>
            <w:r w:rsidRPr="00770471">
              <w:rPr>
                <w:rFonts w:ascii="宋体" w:eastAsia="宋体" w:hAnsi="宋体" w:cs="宋体"/>
                <w:sz w:val="24"/>
              </w:rPr>
              <w:t xml:space="preserve">  </w:t>
            </w:r>
            <w:r w:rsidRPr="00770471">
              <w:rPr>
                <w:rFonts w:ascii="宋体" w:eastAsia="宋体" w:hAnsi="宋体" w:cs="宋体" w:hint="eastAsia"/>
                <w:sz w:val="24"/>
              </w:rPr>
              <w:t>名</w:t>
            </w:r>
          </w:p>
        </w:tc>
      </w:tr>
      <w:tr w:rsidR="008C342B" w:rsidRPr="00770471" w:rsidTr="006D5E38">
        <w:trPr>
          <w:cantSplit/>
          <w:trHeight w:hRule="exact" w:val="567"/>
          <w:jc w:val="center"/>
        </w:trPr>
        <w:tc>
          <w:tcPr>
            <w:tcW w:w="425" w:type="dxa"/>
            <w:vMerge/>
            <w:vAlign w:val="center"/>
          </w:tcPr>
          <w:p w:rsidR="008C342B" w:rsidRPr="00770471" w:rsidRDefault="008C342B" w:rsidP="006D5E38">
            <w:pPr>
              <w:snapToGrid w:val="0"/>
              <w:rPr>
                <w:rFonts w:ascii="宋体" w:eastAsia="宋体" w:hAnsi="宋体"/>
                <w:sz w:val="24"/>
              </w:rPr>
            </w:pPr>
          </w:p>
        </w:tc>
        <w:tc>
          <w:tcPr>
            <w:tcW w:w="438" w:type="dxa"/>
            <w:vMerge/>
            <w:vAlign w:val="center"/>
          </w:tcPr>
          <w:p w:rsidR="008C342B" w:rsidRPr="00770471" w:rsidRDefault="008C342B" w:rsidP="006D5E38">
            <w:pPr>
              <w:snapToGrid w:val="0"/>
              <w:rPr>
                <w:rFonts w:ascii="宋体" w:eastAsia="宋体" w:hAnsi="宋体"/>
                <w:sz w:val="24"/>
              </w:rPr>
            </w:pPr>
          </w:p>
        </w:tc>
        <w:tc>
          <w:tcPr>
            <w:tcW w:w="1057" w:type="dxa"/>
            <w:gridSpan w:val="4"/>
            <w:vAlign w:val="center"/>
          </w:tcPr>
          <w:p w:rsidR="008C342B" w:rsidRPr="00770471" w:rsidRDefault="008C342B" w:rsidP="006D5E38">
            <w:pPr>
              <w:snapToGrid w:val="0"/>
              <w:rPr>
                <w:rFonts w:ascii="宋体" w:eastAsia="宋体" w:hAnsi="宋体"/>
                <w:sz w:val="24"/>
              </w:rPr>
            </w:pPr>
            <w:r w:rsidRPr="00770471">
              <w:rPr>
                <w:rFonts w:ascii="宋体" w:eastAsia="宋体" w:hAnsi="宋体" w:cs="宋体"/>
                <w:sz w:val="24"/>
              </w:rPr>
              <w:t xml:space="preserve">    </w:t>
            </w:r>
          </w:p>
        </w:tc>
        <w:tc>
          <w:tcPr>
            <w:tcW w:w="453" w:type="dxa"/>
            <w:gridSpan w:val="2"/>
            <w:vAlign w:val="center"/>
          </w:tcPr>
          <w:p w:rsidR="008C342B" w:rsidRPr="00770471" w:rsidRDefault="008C342B" w:rsidP="006D5E38">
            <w:pPr>
              <w:snapToGrid w:val="0"/>
              <w:rPr>
                <w:rFonts w:ascii="宋体" w:eastAsia="宋体" w:hAnsi="宋体"/>
                <w:sz w:val="24"/>
              </w:rPr>
            </w:pPr>
          </w:p>
        </w:tc>
        <w:tc>
          <w:tcPr>
            <w:tcW w:w="1208" w:type="dxa"/>
            <w:gridSpan w:val="4"/>
            <w:vAlign w:val="center"/>
          </w:tcPr>
          <w:p w:rsidR="008C342B" w:rsidRPr="00770471" w:rsidRDefault="008C342B" w:rsidP="006D5E38">
            <w:pPr>
              <w:snapToGrid w:val="0"/>
              <w:rPr>
                <w:rFonts w:ascii="宋体" w:eastAsia="宋体" w:hAnsi="宋体"/>
                <w:sz w:val="24"/>
              </w:rPr>
            </w:pPr>
          </w:p>
        </w:tc>
        <w:tc>
          <w:tcPr>
            <w:tcW w:w="1115" w:type="dxa"/>
            <w:gridSpan w:val="3"/>
            <w:vAlign w:val="center"/>
          </w:tcPr>
          <w:p w:rsidR="008C342B" w:rsidRPr="00770471" w:rsidRDefault="008C342B" w:rsidP="006D5E38">
            <w:pPr>
              <w:snapToGrid w:val="0"/>
              <w:rPr>
                <w:rFonts w:ascii="宋体" w:eastAsia="宋体" w:hAnsi="宋体"/>
                <w:sz w:val="24"/>
              </w:rPr>
            </w:pPr>
          </w:p>
        </w:tc>
        <w:tc>
          <w:tcPr>
            <w:tcW w:w="2358" w:type="dxa"/>
            <w:gridSpan w:val="5"/>
            <w:vAlign w:val="center"/>
          </w:tcPr>
          <w:p w:rsidR="008C342B" w:rsidRPr="00770471" w:rsidRDefault="008C342B" w:rsidP="006D5E38">
            <w:pPr>
              <w:snapToGrid w:val="0"/>
              <w:rPr>
                <w:rFonts w:ascii="宋体" w:eastAsia="宋体" w:hAnsi="宋体"/>
                <w:sz w:val="24"/>
              </w:rPr>
            </w:pPr>
          </w:p>
        </w:tc>
        <w:tc>
          <w:tcPr>
            <w:tcW w:w="867" w:type="dxa"/>
            <w:gridSpan w:val="3"/>
            <w:vAlign w:val="center"/>
          </w:tcPr>
          <w:p w:rsidR="008C342B" w:rsidRPr="00770471" w:rsidRDefault="008C342B" w:rsidP="006D5E38">
            <w:pPr>
              <w:snapToGrid w:val="0"/>
              <w:rPr>
                <w:rFonts w:ascii="宋体" w:eastAsia="宋体" w:hAnsi="宋体"/>
                <w:sz w:val="24"/>
              </w:rPr>
            </w:pPr>
          </w:p>
        </w:tc>
        <w:tc>
          <w:tcPr>
            <w:tcW w:w="976" w:type="dxa"/>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hRule="exact" w:val="567"/>
          <w:jc w:val="center"/>
        </w:trPr>
        <w:tc>
          <w:tcPr>
            <w:tcW w:w="425" w:type="dxa"/>
            <w:vMerge/>
            <w:vAlign w:val="center"/>
          </w:tcPr>
          <w:p w:rsidR="008C342B" w:rsidRPr="00770471" w:rsidRDefault="008C342B" w:rsidP="006D5E38">
            <w:pPr>
              <w:snapToGrid w:val="0"/>
              <w:rPr>
                <w:rFonts w:ascii="宋体" w:eastAsia="宋体" w:hAnsi="宋体"/>
                <w:sz w:val="24"/>
              </w:rPr>
            </w:pPr>
          </w:p>
        </w:tc>
        <w:tc>
          <w:tcPr>
            <w:tcW w:w="438" w:type="dxa"/>
            <w:vMerge/>
            <w:vAlign w:val="center"/>
          </w:tcPr>
          <w:p w:rsidR="008C342B" w:rsidRPr="00770471" w:rsidRDefault="008C342B" w:rsidP="006D5E38">
            <w:pPr>
              <w:snapToGrid w:val="0"/>
              <w:rPr>
                <w:rFonts w:ascii="宋体" w:eastAsia="宋体" w:hAnsi="宋体"/>
                <w:sz w:val="24"/>
              </w:rPr>
            </w:pPr>
          </w:p>
        </w:tc>
        <w:tc>
          <w:tcPr>
            <w:tcW w:w="1057" w:type="dxa"/>
            <w:gridSpan w:val="4"/>
            <w:vAlign w:val="center"/>
          </w:tcPr>
          <w:p w:rsidR="008C342B" w:rsidRPr="00770471" w:rsidRDefault="008C342B" w:rsidP="006D5E38">
            <w:pPr>
              <w:snapToGrid w:val="0"/>
              <w:rPr>
                <w:rFonts w:ascii="宋体" w:eastAsia="宋体" w:hAnsi="宋体"/>
                <w:sz w:val="24"/>
              </w:rPr>
            </w:pPr>
          </w:p>
        </w:tc>
        <w:tc>
          <w:tcPr>
            <w:tcW w:w="453" w:type="dxa"/>
            <w:gridSpan w:val="2"/>
            <w:vAlign w:val="center"/>
          </w:tcPr>
          <w:p w:rsidR="008C342B" w:rsidRPr="00770471" w:rsidRDefault="008C342B" w:rsidP="006D5E38">
            <w:pPr>
              <w:snapToGrid w:val="0"/>
              <w:rPr>
                <w:rFonts w:ascii="宋体" w:eastAsia="宋体" w:hAnsi="宋体"/>
                <w:sz w:val="24"/>
              </w:rPr>
            </w:pPr>
          </w:p>
        </w:tc>
        <w:tc>
          <w:tcPr>
            <w:tcW w:w="1208" w:type="dxa"/>
            <w:gridSpan w:val="4"/>
            <w:vAlign w:val="center"/>
          </w:tcPr>
          <w:p w:rsidR="008C342B" w:rsidRPr="00770471" w:rsidRDefault="008C342B" w:rsidP="006D5E38">
            <w:pPr>
              <w:snapToGrid w:val="0"/>
              <w:rPr>
                <w:rFonts w:ascii="宋体" w:eastAsia="宋体" w:hAnsi="宋体"/>
                <w:sz w:val="24"/>
              </w:rPr>
            </w:pPr>
          </w:p>
        </w:tc>
        <w:tc>
          <w:tcPr>
            <w:tcW w:w="1115" w:type="dxa"/>
            <w:gridSpan w:val="3"/>
            <w:vAlign w:val="center"/>
          </w:tcPr>
          <w:p w:rsidR="008C342B" w:rsidRPr="00770471" w:rsidRDefault="008C342B" w:rsidP="006D5E38">
            <w:pPr>
              <w:snapToGrid w:val="0"/>
              <w:rPr>
                <w:rFonts w:ascii="宋体" w:eastAsia="宋体" w:hAnsi="宋体"/>
                <w:sz w:val="24"/>
              </w:rPr>
            </w:pPr>
          </w:p>
        </w:tc>
        <w:tc>
          <w:tcPr>
            <w:tcW w:w="2358" w:type="dxa"/>
            <w:gridSpan w:val="5"/>
            <w:vAlign w:val="center"/>
          </w:tcPr>
          <w:p w:rsidR="008C342B" w:rsidRPr="00770471" w:rsidRDefault="008C342B" w:rsidP="006D5E38">
            <w:pPr>
              <w:snapToGrid w:val="0"/>
              <w:rPr>
                <w:rFonts w:ascii="宋体" w:eastAsia="宋体" w:hAnsi="宋体"/>
                <w:sz w:val="24"/>
              </w:rPr>
            </w:pPr>
          </w:p>
        </w:tc>
        <w:tc>
          <w:tcPr>
            <w:tcW w:w="867" w:type="dxa"/>
            <w:gridSpan w:val="3"/>
            <w:vAlign w:val="center"/>
          </w:tcPr>
          <w:p w:rsidR="008C342B" w:rsidRPr="00770471" w:rsidRDefault="008C342B" w:rsidP="006D5E38">
            <w:pPr>
              <w:snapToGrid w:val="0"/>
              <w:rPr>
                <w:rFonts w:ascii="宋体" w:eastAsia="宋体" w:hAnsi="宋体"/>
                <w:sz w:val="24"/>
              </w:rPr>
            </w:pPr>
          </w:p>
        </w:tc>
        <w:tc>
          <w:tcPr>
            <w:tcW w:w="976" w:type="dxa"/>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hRule="exact" w:val="567"/>
          <w:jc w:val="center"/>
        </w:trPr>
        <w:tc>
          <w:tcPr>
            <w:tcW w:w="425" w:type="dxa"/>
            <w:vMerge/>
            <w:vAlign w:val="center"/>
          </w:tcPr>
          <w:p w:rsidR="008C342B" w:rsidRPr="00770471" w:rsidRDefault="008C342B" w:rsidP="006D5E38">
            <w:pPr>
              <w:snapToGrid w:val="0"/>
              <w:rPr>
                <w:rFonts w:ascii="宋体" w:eastAsia="宋体" w:hAnsi="宋体"/>
                <w:sz w:val="24"/>
              </w:rPr>
            </w:pPr>
          </w:p>
        </w:tc>
        <w:tc>
          <w:tcPr>
            <w:tcW w:w="438" w:type="dxa"/>
            <w:vMerge/>
            <w:vAlign w:val="center"/>
          </w:tcPr>
          <w:p w:rsidR="008C342B" w:rsidRPr="00770471" w:rsidRDefault="008C342B" w:rsidP="006D5E38">
            <w:pPr>
              <w:snapToGrid w:val="0"/>
              <w:rPr>
                <w:rFonts w:ascii="宋体" w:eastAsia="宋体" w:hAnsi="宋体"/>
                <w:sz w:val="24"/>
              </w:rPr>
            </w:pPr>
          </w:p>
        </w:tc>
        <w:tc>
          <w:tcPr>
            <w:tcW w:w="1057" w:type="dxa"/>
            <w:gridSpan w:val="4"/>
            <w:vAlign w:val="center"/>
          </w:tcPr>
          <w:p w:rsidR="008C342B" w:rsidRPr="00770471" w:rsidRDefault="008C342B" w:rsidP="006D5E38">
            <w:pPr>
              <w:snapToGrid w:val="0"/>
              <w:rPr>
                <w:rFonts w:ascii="宋体" w:eastAsia="宋体" w:hAnsi="宋体"/>
                <w:sz w:val="24"/>
              </w:rPr>
            </w:pPr>
          </w:p>
        </w:tc>
        <w:tc>
          <w:tcPr>
            <w:tcW w:w="453" w:type="dxa"/>
            <w:gridSpan w:val="2"/>
            <w:vAlign w:val="center"/>
          </w:tcPr>
          <w:p w:rsidR="008C342B" w:rsidRPr="00770471" w:rsidRDefault="008C342B" w:rsidP="006D5E38">
            <w:pPr>
              <w:snapToGrid w:val="0"/>
              <w:rPr>
                <w:rFonts w:ascii="宋体" w:eastAsia="宋体" w:hAnsi="宋体"/>
                <w:sz w:val="24"/>
              </w:rPr>
            </w:pPr>
          </w:p>
        </w:tc>
        <w:tc>
          <w:tcPr>
            <w:tcW w:w="1208" w:type="dxa"/>
            <w:gridSpan w:val="4"/>
            <w:vAlign w:val="center"/>
          </w:tcPr>
          <w:p w:rsidR="008C342B" w:rsidRPr="00770471" w:rsidRDefault="008C342B" w:rsidP="006D5E38">
            <w:pPr>
              <w:snapToGrid w:val="0"/>
              <w:rPr>
                <w:rFonts w:ascii="宋体" w:eastAsia="宋体" w:hAnsi="宋体"/>
                <w:sz w:val="24"/>
              </w:rPr>
            </w:pPr>
          </w:p>
        </w:tc>
        <w:tc>
          <w:tcPr>
            <w:tcW w:w="1115" w:type="dxa"/>
            <w:gridSpan w:val="3"/>
            <w:vAlign w:val="center"/>
          </w:tcPr>
          <w:p w:rsidR="008C342B" w:rsidRPr="00770471" w:rsidRDefault="008C342B" w:rsidP="006D5E38">
            <w:pPr>
              <w:snapToGrid w:val="0"/>
              <w:rPr>
                <w:rFonts w:ascii="宋体" w:eastAsia="宋体" w:hAnsi="宋体"/>
                <w:sz w:val="24"/>
              </w:rPr>
            </w:pPr>
          </w:p>
        </w:tc>
        <w:tc>
          <w:tcPr>
            <w:tcW w:w="2358" w:type="dxa"/>
            <w:gridSpan w:val="5"/>
            <w:vAlign w:val="center"/>
          </w:tcPr>
          <w:p w:rsidR="008C342B" w:rsidRPr="00770471" w:rsidRDefault="008C342B" w:rsidP="006D5E38">
            <w:pPr>
              <w:snapToGrid w:val="0"/>
              <w:rPr>
                <w:rFonts w:ascii="宋体" w:eastAsia="宋体" w:hAnsi="宋体"/>
                <w:sz w:val="24"/>
              </w:rPr>
            </w:pPr>
          </w:p>
        </w:tc>
        <w:tc>
          <w:tcPr>
            <w:tcW w:w="867" w:type="dxa"/>
            <w:gridSpan w:val="3"/>
            <w:vAlign w:val="center"/>
          </w:tcPr>
          <w:p w:rsidR="008C342B" w:rsidRPr="00770471" w:rsidRDefault="008C342B" w:rsidP="006D5E38">
            <w:pPr>
              <w:snapToGrid w:val="0"/>
              <w:rPr>
                <w:rFonts w:ascii="宋体" w:eastAsia="宋体" w:hAnsi="宋体"/>
                <w:sz w:val="24"/>
              </w:rPr>
            </w:pPr>
          </w:p>
        </w:tc>
        <w:tc>
          <w:tcPr>
            <w:tcW w:w="976" w:type="dxa"/>
            <w:vAlign w:val="center"/>
          </w:tcPr>
          <w:p w:rsidR="008C342B" w:rsidRPr="00770471" w:rsidRDefault="008C342B" w:rsidP="006D5E38">
            <w:pPr>
              <w:snapToGrid w:val="0"/>
              <w:rPr>
                <w:rFonts w:ascii="宋体" w:eastAsia="宋体" w:hAnsi="宋体"/>
                <w:sz w:val="24"/>
              </w:rPr>
            </w:pPr>
          </w:p>
        </w:tc>
      </w:tr>
      <w:tr w:rsidR="008C342B" w:rsidRPr="00770471" w:rsidTr="006D5E38">
        <w:trPr>
          <w:cantSplit/>
          <w:trHeight w:hRule="exact" w:val="567"/>
          <w:jc w:val="center"/>
        </w:trPr>
        <w:tc>
          <w:tcPr>
            <w:tcW w:w="425" w:type="dxa"/>
            <w:vMerge/>
            <w:vAlign w:val="center"/>
          </w:tcPr>
          <w:p w:rsidR="008C342B" w:rsidRPr="00770471" w:rsidRDefault="008C342B" w:rsidP="006D5E38">
            <w:pPr>
              <w:snapToGrid w:val="0"/>
              <w:rPr>
                <w:rFonts w:ascii="宋体" w:eastAsia="宋体" w:hAnsi="宋体"/>
                <w:sz w:val="24"/>
              </w:rPr>
            </w:pPr>
          </w:p>
        </w:tc>
        <w:tc>
          <w:tcPr>
            <w:tcW w:w="438" w:type="dxa"/>
            <w:vMerge/>
            <w:vAlign w:val="center"/>
          </w:tcPr>
          <w:p w:rsidR="008C342B" w:rsidRPr="00770471" w:rsidRDefault="008C342B" w:rsidP="006D5E38">
            <w:pPr>
              <w:snapToGrid w:val="0"/>
              <w:rPr>
                <w:rFonts w:ascii="宋体" w:eastAsia="宋体" w:hAnsi="宋体"/>
                <w:sz w:val="24"/>
              </w:rPr>
            </w:pPr>
          </w:p>
        </w:tc>
        <w:tc>
          <w:tcPr>
            <w:tcW w:w="1057" w:type="dxa"/>
            <w:gridSpan w:val="4"/>
            <w:vAlign w:val="center"/>
          </w:tcPr>
          <w:p w:rsidR="008C342B" w:rsidRPr="00770471" w:rsidRDefault="008C342B" w:rsidP="006D5E38">
            <w:pPr>
              <w:snapToGrid w:val="0"/>
              <w:rPr>
                <w:rFonts w:ascii="宋体" w:eastAsia="宋体" w:hAnsi="宋体"/>
                <w:sz w:val="24"/>
              </w:rPr>
            </w:pPr>
          </w:p>
        </w:tc>
        <w:tc>
          <w:tcPr>
            <w:tcW w:w="453" w:type="dxa"/>
            <w:gridSpan w:val="2"/>
            <w:vAlign w:val="center"/>
          </w:tcPr>
          <w:p w:rsidR="008C342B" w:rsidRPr="00770471" w:rsidRDefault="008C342B" w:rsidP="006D5E38">
            <w:pPr>
              <w:snapToGrid w:val="0"/>
              <w:rPr>
                <w:rFonts w:ascii="宋体" w:eastAsia="宋体" w:hAnsi="宋体"/>
                <w:sz w:val="24"/>
              </w:rPr>
            </w:pPr>
          </w:p>
        </w:tc>
        <w:tc>
          <w:tcPr>
            <w:tcW w:w="1208" w:type="dxa"/>
            <w:gridSpan w:val="4"/>
            <w:vAlign w:val="center"/>
          </w:tcPr>
          <w:p w:rsidR="008C342B" w:rsidRPr="00770471" w:rsidRDefault="008C342B" w:rsidP="006D5E38">
            <w:pPr>
              <w:snapToGrid w:val="0"/>
              <w:rPr>
                <w:rFonts w:ascii="宋体" w:eastAsia="宋体" w:hAnsi="宋体"/>
                <w:sz w:val="24"/>
              </w:rPr>
            </w:pPr>
          </w:p>
        </w:tc>
        <w:tc>
          <w:tcPr>
            <w:tcW w:w="1115" w:type="dxa"/>
            <w:gridSpan w:val="3"/>
            <w:vAlign w:val="center"/>
          </w:tcPr>
          <w:p w:rsidR="008C342B" w:rsidRPr="00770471" w:rsidRDefault="008C342B" w:rsidP="006D5E38">
            <w:pPr>
              <w:snapToGrid w:val="0"/>
              <w:rPr>
                <w:rFonts w:ascii="宋体" w:eastAsia="宋体" w:hAnsi="宋体"/>
                <w:sz w:val="24"/>
              </w:rPr>
            </w:pPr>
          </w:p>
        </w:tc>
        <w:tc>
          <w:tcPr>
            <w:tcW w:w="2358" w:type="dxa"/>
            <w:gridSpan w:val="5"/>
            <w:vAlign w:val="center"/>
          </w:tcPr>
          <w:p w:rsidR="008C342B" w:rsidRPr="00770471" w:rsidRDefault="008C342B" w:rsidP="006D5E38">
            <w:pPr>
              <w:snapToGrid w:val="0"/>
              <w:rPr>
                <w:rFonts w:ascii="宋体" w:eastAsia="宋体" w:hAnsi="宋体"/>
                <w:sz w:val="24"/>
              </w:rPr>
            </w:pPr>
          </w:p>
        </w:tc>
        <w:tc>
          <w:tcPr>
            <w:tcW w:w="867" w:type="dxa"/>
            <w:gridSpan w:val="3"/>
            <w:vAlign w:val="center"/>
          </w:tcPr>
          <w:p w:rsidR="008C342B" w:rsidRPr="00770471" w:rsidRDefault="008C342B" w:rsidP="006D5E38">
            <w:pPr>
              <w:snapToGrid w:val="0"/>
              <w:rPr>
                <w:rFonts w:ascii="宋体" w:eastAsia="宋体" w:hAnsi="宋体"/>
                <w:sz w:val="24"/>
              </w:rPr>
            </w:pPr>
          </w:p>
        </w:tc>
        <w:tc>
          <w:tcPr>
            <w:tcW w:w="976" w:type="dxa"/>
            <w:vAlign w:val="center"/>
          </w:tcPr>
          <w:p w:rsidR="008C342B" w:rsidRPr="00770471" w:rsidRDefault="008C342B" w:rsidP="006D5E38">
            <w:pPr>
              <w:snapToGrid w:val="0"/>
              <w:rPr>
                <w:rFonts w:ascii="宋体" w:eastAsia="宋体" w:hAnsi="宋体"/>
                <w:sz w:val="24"/>
              </w:rPr>
            </w:pPr>
          </w:p>
        </w:tc>
      </w:tr>
    </w:tbl>
    <w:p w:rsidR="008C342B" w:rsidRPr="00F24652" w:rsidRDefault="008C342B" w:rsidP="008C342B">
      <w:pPr>
        <w:spacing w:line="400" w:lineRule="exact"/>
        <w:ind w:firstLine="584"/>
        <w:rPr>
          <w:rFonts w:ascii="黑体" w:eastAsia="黑体"/>
        </w:rPr>
      </w:pPr>
      <w:r w:rsidRPr="00F24652">
        <w:rPr>
          <w:rFonts w:ascii="黑体" w:eastAsia="黑体" w:cs="黑体" w:hint="eastAsia"/>
        </w:rPr>
        <w:lastRenderedPageBreak/>
        <w:t>二、项目立项依据</w:t>
      </w:r>
    </w:p>
    <w:tbl>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41"/>
      </w:tblGrid>
      <w:tr w:rsidR="008C342B" w:rsidRPr="00F24652" w:rsidTr="006D5E38">
        <w:trPr>
          <w:trHeight w:val="6375"/>
          <w:jc w:val="center"/>
        </w:trPr>
        <w:tc>
          <w:tcPr>
            <w:tcW w:w="8941" w:type="dxa"/>
          </w:tcPr>
          <w:p w:rsidR="008C342B" w:rsidRPr="00F24652" w:rsidRDefault="008C342B" w:rsidP="006D5E38">
            <w:pPr>
              <w:widowControl/>
              <w:numPr>
                <w:ilvl w:val="0"/>
                <w:numId w:val="2"/>
              </w:numPr>
              <w:rPr>
                <w:rFonts w:eastAsia="宋体"/>
                <w:sz w:val="24"/>
              </w:rPr>
            </w:pPr>
            <w:r w:rsidRPr="00F24652">
              <w:rPr>
                <w:rFonts w:eastAsia="宋体" w:cs="宋体" w:hint="eastAsia"/>
                <w:sz w:val="24"/>
              </w:rPr>
              <w:t>项目研究的目的意义</w:t>
            </w:r>
          </w:p>
          <w:p w:rsidR="008C342B" w:rsidRPr="00F24652" w:rsidRDefault="008C342B" w:rsidP="006D5E38">
            <w:pPr>
              <w:rPr>
                <w:rFonts w:eastAsia="宋体"/>
                <w:sz w:val="24"/>
              </w:rPr>
            </w:pPr>
          </w:p>
        </w:tc>
      </w:tr>
      <w:tr w:rsidR="008C342B" w:rsidRPr="00F24652" w:rsidTr="006D5E38">
        <w:trPr>
          <w:trHeight w:val="6375"/>
          <w:jc w:val="center"/>
        </w:trPr>
        <w:tc>
          <w:tcPr>
            <w:tcW w:w="8941" w:type="dxa"/>
          </w:tcPr>
          <w:p w:rsidR="008C342B" w:rsidRPr="00F24652" w:rsidRDefault="008C342B" w:rsidP="006D5E38">
            <w:pPr>
              <w:widowControl/>
              <w:numPr>
                <w:ilvl w:val="0"/>
                <w:numId w:val="2"/>
              </w:numPr>
              <w:rPr>
                <w:rFonts w:eastAsia="宋体"/>
                <w:sz w:val="24"/>
              </w:rPr>
            </w:pPr>
            <w:r w:rsidRPr="00F24652">
              <w:rPr>
                <w:rFonts w:eastAsia="宋体" w:cs="宋体" w:hint="eastAsia"/>
                <w:sz w:val="24"/>
              </w:rPr>
              <w:t>国内外研究现状分析</w:t>
            </w:r>
          </w:p>
        </w:tc>
      </w:tr>
    </w:tbl>
    <w:p w:rsidR="008C342B" w:rsidRPr="00770471" w:rsidRDefault="008C342B" w:rsidP="008C342B">
      <w:pPr>
        <w:ind w:firstLineChars="200" w:firstLine="603"/>
        <w:rPr>
          <w:rFonts w:ascii="黑体" w:eastAsia="黑体"/>
        </w:rPr>
      </w:pPr>
      <w:r w:rsidRPr="00770471">
        <w:rPr>
          <w:rFonts w:ascii="黑体" w:eastAsia="黑体" w:cs="黑体" w:hint="eastAsia"/>
        </w:rPr>
        <w:lastRenderedPageBreak/>
        <w:t>三、项目研究基础</w:t>
      </w:r>
    </w:p>
    <w:tbl>
      <w:tblPr>
        <w:tblW w:w="8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4"/>
      </w:tblGrid>
      <w:tr w:rsidR="008C342B" w:rsidRPr="00F24652" w:rsidTr="006D5E38">
        <w:trPr>
          <w:trHeight w:val="6225"/>
          <w:jc w:val="center"/>
        </w:trPr>
        <w:tc>
          <w:tcPr>
            <w:tcW w:w="8954" w:type="dxa"/>
          </w:tcPr>
          <w:p w:rsidR="008C342B" w:rsidRPr="00F24652" w:rsidRDefault="008C342B" w:rsidP="006D5E38">
            <w:pPr>
              <w:rPr>
                <w:rFonts w:ascii="宋体" w:eastAsia="宋体" w:hAnsi="宋体"/>
                <w:sz w:val="24"/>
              </w:rPr>
            </w:pPr>
            <w:r w:rsidRPr="00F24652">
              <w:rPr>
                <w:rFonts w:ascii="宋体" w:eastAsia="宋体" w:hAnsi="宋体"/>
                <w:sz w:val="24"/>
              </w:rPr>
              <w:t>1</w:t>
            </w:r>
            <w:r w:rsidRPr="00F24652">
              <w:rPr>
                <w:rFonts w:ascii="宋体" w:eastAsia="宋体" w:hAnsi="宋体" w:cs="宋体" w:hint="eastAsia"/>
                <w:sz w:val="24"/>
              </w:rPr>
              <w:t>、主持人已进行过的相关研究情况及成果</w:t>
            </w:r>
          </w:p>
        </w:tc>
      </w:tr>
      <w:tr w:rsidR="008C342B" w:rsidRPr="00F24652" w:rsidTr="006D5E38">
        <w:trPr>
          <w:trHeight w:val="6225"/>
          <w:jc w:val="center"/>
        </w:trPr>
        <w:tc>
          <w:tcPr>
            <w:tcW w:w="8954" w:type="dxa"/>
          </w:tcPr>
          <w:p w:rsidR="008C342B" w:rsidRPr="00F24652" w:rsidRDefault="008C342B" w:rsidP="006D5E38">
            <w:pPr>
              <w:rPr>
                <w:rFonts w:ascii="宋体" w:eastAsia="宋体" w:hAnsi="宋体"/>
                <w:sz w:val="24"/>
              </w:rPr>
            </w:pPr>
            <w:r w:rsidRPr="00F24652">
              <w:rPr>
                <w:rFonts w:ascii="宋体" w:eastAsia="宋体" w:hAnsi="宋体"/>
                <w:sz w:val="24"/>
              </w:rPr>
              <w:t>2</w:t>
            </w:r>
            <w:r w:rsidRPr="00F24652">
              <w:rPr>
                <w:rFonts w:ascii="宋体" w:eastAsia="宋体" w:hAnsi="宋体" w:cs="宋体" w:hint="eastAsia"/>
                <w:sz w:val="24"/>
              </w:rPr>
              <w:t>、项目组其他成员所承担的相关教学改革项目情况</w:t>
            </w:r>
          </w:p>
        </w:tc>
      </w:tr>
      <w:tr w:rsidR="008C342B" w:rsidRPr="00F24652" w:rsidTr="006D5E38">
        <w:trPr>
          <w:trHeight w:val="6376"/>
          <w:jc w:val="center"/>
        </w:trPr>
        <w:tc>
          <w:tcPr>
            <w:tcW w:w="8954" w:type="dxa"/>
          </w:tcPr>
          <w:p w:rsidR="008C342B" w:rsidRPr="00F24652" w:rsidRDefault="008C342B" w:rsidP="008C342B">
            <w:pPr>
              <w:snapToGrid w:val="0"/>
              <w:ind w:left="333" w:hangingChars="150" w:hanging="333"/>
              <w:rPr>
                <w:rFonts w:ascii="宋体" w:eastAsia="宋体" w:hAnsi="宋体"/>
                <w:sz w:val="24"/>
              </w:rPr>
            </w:pPr>
            <w:r w:rsidRPr="00F24652">
              <w:rPr>
                <w:rFonts w:ascii="宋体" w:eastAsia="宋体" w:hAnsi="宋体" w:cs="宋体"/>
                <w:sz w:val="24"/>
              </w:rPr>
              <w:lastRenderedPageBreak/>
              <w:t>3</w:t>
            </w:r>
            <w:r w:rsidRPr="00F24652">
              <w:rPr>
                <w:rFonts w:ascii="宋体" w:eastAsia="宋体" w:hAnsi="宋体" w:cs="宋体" w:hint="eastAsia"/>
                <w:sz w:val="24"/>
              </w:rPr>
              <w:t>、学校已具备的研究与改革的条件，学校对项目的支持情况（含有关政策、经费支持），尚缺少的条件和拟解决的途径</w:t>
            </w:r>
          </w:p>
        </w:tc>
      </w:tr>
    </w:tbl>
    <w:p w:rsidR="008C342B" w:rsidRPr="00F24652" w:rsidRDefault="008C342B" w:rsidP="008C342B">
      <w:pPr>
        <w:ind w:firstLine="510"/>
        <w:rPr>
          <w:rFonts w:ascii="黑体" w:eastAsia="黑体"/>
        </w:rPr>
      </w:pPr>
      <w:r w:rsidRPr="00F24652">
        <w:rPr>
          <w:rFonts w:ascii="黑体" w:eastAsia="黑体" w:cs="黑体" w:hint="eastAsia"/>
        </w:rPr>
        <w:t>四、项目实施方案及计划安排</w:t>
      </w: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97"/>
      </w:tblGrid>
      <w:tr w:rsidR="008C342B" w:rsidRPr="00F24652" w:rsidTr="006D5E38">
        <w:trPr>
          <w:trHeight w:val="6097"/>
          <w:jc w:val="center"/>
        </w:trPr>
        <w:tc>
          <w:tcPr>
            <w:tcW w:w="8897" w:type="dxa"/>
          </w:tcPr>
          <w:p w:rsidR="008C342B" w:rsidRPr="00F24652" w:rsidRDefault="008C342B" w:rsidP="006D5E38">
            <w:pPr>
              <w:rPr>
                <w:rFonts w:ascii="宋体" w:eastAsia="宋体" w:hAnsi="宋体"/>
                <w:sz w:val="24"/>
              </w:rPr>
            </w:pPr>
            <w:r w:rsidRPr="00F24652">
              <w:rPr>
                <w:rFonts w:ascii="宋体" w:eastAsia="宋体" w:hAnsi="宋体"/>
                <w:sz w:val="24"/>
              </w:rPr>
              <w:t>1</w:t>
            </w:r>
            <w:r w:rsidRPr="00F24652">
              <w:rPr>
                <w:rFonts w:ascii="宋体" w:eastAsia="宋体" w:hAnsi="宋体" w:cs="宋体" w:hint="eastAsia"/>
                <w:sz w:val="24"/>
              </w:rPr>
              <w:t>、项目研究与改革的目标、内容和拟解决的关键问题</w:t>
            </w:r>
          </w:p>
        </w:tc>
      </w:tr>
      <w:tr w:rsidR="008C342B" w:rsidRPr="00476D85" w:rsidTr="006D5E38">
        <w:trPr>
          <w:trHeight w:val="13074"/>
          <w:jc w:val="center"/>
        </w:trPr>
        <w:tc>
          <w:tcPr>
            <w:tcW w:w="8897" w:type="dxa"/>
            <w:tcBorders>
              <w:top w:val="single" w:sz="4" w:space="0" w:color="000000"/>
              <w:left w:val="single" w:sz="4" w:space="0" w:color="000000"/>
              <w:bottom w:val="single" w:sz="4" w:space="0" w:color="000000"/>
              <w:right w:val="single" w:sz="4" w:space="0" w:color="000000"/>
            </w:tcBorders>
          </w:tcPr>
          <w:p w:rsidR="008C342B" w:rsidRPr="00F24652" w:rsidRDefault="008C342B" w:rsidP="006D5E38">
            <w:pPr>
              <w:rPr>
                <w:rFonts w:ascii="宋体" w:eastAsia="宋体" w:hAnsi="宋体"/>
                <w:sz w:val="24"/>
              </w:rPr>
            </w:pPr>
            <w:r w:rsidRPr="00F24652">
              <w:rPr>
                <w:rFonts w:ascii="宋体" w:eastAsia="宋体" w:hAnsi="宋体"/>
                <w:sz w:val="24"/>
              </w:rPr>
              <w:lastRenderedPageBreak/>
              <w:t>2</w:t>
            </w:r>
            <w:r w:rsidRPr="00F24652">
              <w:rPr>
                <w:rFonts w:ascii="宋体" w:eastAsia="宋体" w:hAnsi="宋体" w:hint="eastAsia"/>
                <w:sz w:val="24"/>
              </w:rPr>
              <w:t>、项目研究与改革总体实施方案</w:t>
            </w:r>
          </w:p>
        </w:tc>
      </w:tr>
      <w:tr w:rsidR="008C342B" w:rsidRPr="00476D85" w:rsidTr="006D5E38">
        <w:trPr>
          <w:trHeight w:val="13074"/>
          <w:jc w:val="center"/>
        </w:trPr>
        <w:tc>
          <w:tcPr>
            <w:tcW w:w="8897" w:type="dxa"/>
            <w:tcBorders>
              <w:top w:val="single" w:sz="4" w:space="0" w:color="000000"/>
              <w:left w:val="single" w:sz="4" w:space="0" w:color="000000"/>
              <w:bottom w:val="single" w:sz="4" w:space="0" w:color="000000"/>
              <w:right w:val="single" w:sz="4" w:space="0" w:color="000000"/>
            </w:tcBorders>
          </w:tcPr>
          <w:p w:rsidR="008C342B" w:rsidRPr="00F24652" w:rsidRDefault="008C342B" w:rsidP="006D5E38">
            <w:pPr>
              <w:rPr>
                <w:rFonts w:ascii="宋体" w:eastAsia="宋体" w:hAnsi="宋体"/>
                <w:sz w:val="24"/>
              </w:rPr>
            </w:pPr>
            <w:r w:rsidRPr="00F24652">
              <w:rPr>
                <w:rFonts w:ascii="宋体" w:eastAsia="宋体" w:hAnsi="宋体"/>
                <w:sz w:val="24"/>
              </w:rPr>
              <w:lastRenderedPageBreak/>
              <w:t>3</w:t>
            </w:r>
            <w:r w:rsidRPr="00F24652">
              <w:rPr>
                <w:rFonts w:ascii="宋体" w:eastAsia="宋体" w:hAnsi="宋体" w:hint="eastAsia"/>
                <w:sz w:val="24"/>
              </w:rPr>
              <w:t>、项目研究与改革分年度工作目标和工作内容</w:t>
            </w:r>
          </w:p>
        </w:tc>
      </w:tr>
      <w:tr w:rsidR="008C342B" w:rsidRPr="00F24652" w:rsidTr="006D5E38">
        <w:trPr>
          <w:trHeight w:val="6355"/>
          <w:jc w:val="center"/>
        </w:trPr>
        <w:tc>
          <w:tcPr>
            <w:tcW w:w="8897" w:type="dxa"/>
          </w:tcPr>
          <w:p w:rsidR="008C342B" w:rsidRPr="00F24652" w:rsidRDefault="008C342B" w:rsidP="006D5E38">
            <w:pPr>
              <w:rPr>
                <w:rFonts w:ascii="宋体" w:eastAsia="宋体" w:hAnsi="宋体"/>
                <w:sz w:val="24"/>
              </w:rPr>
            </w:pPr>
            <w:r w:rsidRPr="00F24652">
              <w:rPr>
                <w:rFonts w:ascii="宋体" w:eastAsia="宋体" w:hAnsi="宋体"/>
                <w:sz w:val="24"/>
              </w:rPr>
              <w:lastRenderedPageBreak/>
              <w:t>4</w:t>
            </w:r>
            <w:r w:rsidRPr="00F24652">
              <w:rPr>
                <w:rFonts w:ascii="宋体" w:eastAsia="宋体" w:hAnsi="宋体" w:cs="宋体" w:hint="eastAsia"/>
                <w:sz w:val="24"/>
              </w:rPr>
              <w:t>、项目预期的成效（包括成果形式、受益学生数等）</w:t>
            </w:r>
          </w:p>
        </w:tc>
      </w:tr>
    </w:tbl>
    <w:p w:rsidR="008C342B" w:rsidRPr="00DF468D" w:rsidRDefault="008C342B" w:rsidP="008C342B">
      <w:pPr>
        <w:ind w:firstLineChars="200" w:firstLine="523"/>
        <w:jc w:val="left"/>
        <w:rPr>
          <w:rFonts w:ascii="黑体" w:eastAsia="黑体"/>
          <w:sz w:val="28"/>
          <w:szCs w:val="28"/>
        </w:rPr>
      </w:pPr>
      <w:r w:rsidRPr="00DF468D">
        <w:rPr>
          <w:rFonts w:ascii="黑体" w:eastAsia="黑体" w:cs="黑体" w:hint="eastAsia"/>
          <w:sz w:val="28"/>
          <w:szCs w:val="28"/>
        </w:rPr>
        <w:t>五、评审意见</w:t>
      </w:r>
    </w:p>
    <w:tbl>
      <w:tblPr>
        <w:tblW w:w="89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09"/>
      </w:tblGrid>
      <w:tr w:rsidR="008C342B" w:rsidRPr="00476D85" w:rsidTr="006D5E38">
        <w:trPr>
          <w:trHeight w:val="5753"/>
          <w:jc w:val="center"/>
        </w:trPr>
        <w:tc>
          <w:tcPr>
            <w:tcW w:w="8909" w:type="dxa"/>
          </w:tcPr>
          <w:p w:rsidR="008C342B" w:rsidRPr="00BF7437" w:rsidRDefault="008C342B" w:rsidP="006D5E38">
            <w:pPr>
              <w:pStyle w:val="a5"/>
              <w:ind w:firstLine="0"/>
              <w:rPr>
                <w:rFonts w:cs="Calibri"/>
                <w:color w:val="auto"/>
                <w:sz w:val="24"/>
                <w:szCs w:val="24"/>
              </w:rPr>
            </w:pPr>
            <w:r>
              <w:rPr>
                <w:rFonts w:cs="宋体" w:hint="eastAsia"/>
                <w:color w:val="auto"/>
                <w:sz w:val="24"/>
                <w:szCs w:val="24"/>
              </w:rPr>
              <w:t>推荐单位</w:t>
            </w:r>
            <w:r w:rsidRPr="00BF7437">
              <w:rPr>
                <w:rFonts w:cs="宋体" w:hint="eastAsia"/>
                <w:color w:val="auto"/>
                <w:sz w:val="24"/>
                <w:szCs w:val="24"/>
              </w:rPr>
              <w:t>评审意见</w:t>
            </w:r>
          </w:p>
          <w:p w:rsidR="008C342B" w:rsidRPr="00BF7437" w:rsidRDefault="008C342B" w:rsidP="006D5E38">
            <w:pPr>
              <w:pStyle w:val="a5"/>
              <w:spacing w:line="520" w:lineRule="exact"/>
              <w:ind w:firstLine="0"/>
              <w:rPr>
                <w:rFonts w:cs="Calibri"/>
                <w:color w:val="auto"/>
                <w:sz w:val="24"/>
                <w:szCs w:val="24"/>
              </w:rPr>
            </w:pPr>
          </w:p>
          <w:p w:rsidR="008C342B" w:rsidRPr="00BF7437" w:rsidRDefault="008C342B" w:rsidP="006D5E38">
            <w:pPr>
              <w:pStyle w:val="a5"/>
              <w:spacing w:line="520" w:lineRule="exact"/>
              <w:ind w:firstLine="0"/>
              <w:rPr>
                <w:rFonts w:cs="Calibri"/>
                <w:color w:val="auto"/>
                <w:sz w:val="24"/>
                <w:szCs w:val="24"/>
              </w:rPr>
            </w:pPr>
          </w:p>
          <w:p w:rsidR="008C342B" w:rsidRPr="00476D85" w:rsidRDefault="008C342B" w:rsidP="006D5E38">
            <w:pPr>
              <w:spacing w:line="520" w:lineRule="exact"/>
            </w:pPr>
          </w:p>
          <w:p w:rsidR="008C342B" w:rsidRPr="00476D85" w:rsidRDefault="008C342B" w:rsidP="006D5E38">
            <w:pPr>
              <w:spacing w:line="520" w:lineRule="exact"/>
            </w:pPr>
          </w:p>
          <w:p w:rsidR="008C342B" w:rsidRPr="00476D85" w:rsidRDefault="008C342B" w:rsidP="006D5E38">
            <w:pPr>
              <w:spacing w:line="520" w:lineRule="exact"/>
            </w:pPr>
          </w:p>
          <w:p w:rsidR="008C342B" w:rsidRPr="00476D85" w:rsidRDefault="008C342B" w:rsidP="006D5E38">
            <w:pPr>
              <w:spacing w:line="520" w:lineRule="exact"/>
            </w:pPr>
          </w:p>
          <w:p w:rsidR="008C342B" w:rsidRPr="00476D85" w:rsidRDefault="008C342B" w:rsidP="006D5E38">
            <w:pPr>
              <w:spacing w:line="520" w:lineRule="exact"/>
            </w:pPr>
          </w:p>
          <w:p w:rsidR="008C342B" w:rsidRPr="00476D85" w:rsidRDefault="008C342B" w:rsidP="006D5E38"/>
          <w:p w:rsidR="008C342B" w:rsidRPr="00BF7437" w:rsidRDefault="008C342B" w:rsidP="006D5E38">
            <w:pPr>
              <w:pStyle w:val="a5"/>
              <w:ind w:firstLine="0"/>
              <w:rPr>
                <w:rFonts w:cs="Calibri"/>
                <w:color w:val="auto"/>
                <w:sz w:val="24"/>
                <w:szCs w:val="24"/>
              </w:rPr>
            </w:pPr>
            <w:r w:rsidRPr="00BF7437">
              <w:rPr>
                <w:color w:val="auto"/>
                <w:sz w:val="24"/>
                <w:szCs w:val="24"/>
              </w:rPr>
              <w:t xml:space="preserve">                                                   </w:t>
            </w:r>
            <w:r>
              <w:rPr>
                <w:rFonts w:hint="eastAsia"/>
                <w:color w:val="auto"/>
                <w:sz w:val="24"/>
                <w:szCs w:val="24"/>
              </w:rPr>
              <w:t xml:space="preserve">  </w:t>
            </w:r>
            <w:r w:rsidRPr="00BF7437">
              <w:rPr>
                <w:color w:val="auto"/>
                <w:sz w:val="24"/>
                <w:szCs w:val="24"/>
              </w:rPr>
              <w:t xml:space="preserve">     </w:t>
            </w:r>
            <w:r w:rsidRPr="00BF7437">
              <w:rPr>
                <w:rFonts w:cs="宋体" w:hint="eastAsia"/>
                <w:color w:val="auto"/>
                <w:sz w:val="24"/>
                <w:szCs w:val="24"/>
              </w:rPr>
              <w:t>（盖</w:t>
            </w:r>
            <w:r w:rsidRPr="00BF7437">
              <w:rPr>
                <w:color w:val="auto"/>
                <w:sz w:val="24"/>
                <w:szCs w:val="24"/>
              </w:rPr>
              <w:t xml:space="preserve">    </w:t>
            </w:r>
            <w:r w:rsidRPr="00BF7437">
              <w:rPr>
                <w:rFonts w:cs="宋体" w:hint="eastAsia"/>
                <w:color w:val="auto"/>
                <w:sz w:val="24"/>
                <w:szCs w:val="24"/>
              </w:rPr>
              <w:t>章）</w:t>
            </w:r>
          </w:p>
          <w:p w:rsidR="008C342B" w:rsidRPr="00BF7437" w:rsidRDefault="008C342B" w:rsidP="006D5E38">
            <w:pPr>
              <w:pStyle w:val="a5"/>
              <w:ind w:firstLine="0"/>
              <w:rPr>
                <w:color w:val="auto"/>
                <w:sz w:val="24"/>
                <w:szCs w:val="24"/>
              </w:rPr>
            </w:pPr>
            <w:r w:rsidRPr="00BF7437">
              <w:rPr>
                <w:color w:val="auto"/>
                <w:sz w:val="24"/>
                <w:szCs w:val="24"/>
              </w:rPr>
              <w:t xml:space="preserve">               </w:t>
            </w:r>
            <w:r>
              <w:rPr>
                <w:color w:val="auto"/>
                <w:sz w:val="24"/>
                <w:szCs w:val="24"/>
              </w:rPr>
              <w:t xml:space="preserve">                            </w:t>
            </w:r>
            <w:r w:rsidRPr="00BF7437">
              <w:rPr>
                <w:color w:val="auto"/>
                <w:sz w:val="24"/>
                <w:szCs w:val="24"/>
              </w:rPr>
              <w:t xml:space="preserve">         </w:t>
            </w:r>
            <w:r>
              <w:rPr>
                <w:rFonts w:hint="eastAsia"/>
                <w:color w:val="auto"/>
                <w:sz w:val="24"/>
                <w:szCs w:val="24"/>
              </w:rPr>
              <w:t xml:space="preserve">        </w:t>
            </w:r>
            <w:r w:rsidRPr="00BF7437">
              <w:rPr>
                <w:color w:val="auto"/>
                <w:sz w:val="24"/>
                <w:szCs w:val="24"/>
              </w:rPr>
              <w:t xml:space="preserve">   </w:t>
            </w:r>
            <w:r w:rsidRPr="00BF7437">
              <w:rPr>
                <w:rFonts w:cs="宋体" w:hint="eastAsia"/>
                <w:color w:val="auto"/>
                <w:sz w:val="24"/>
                <w:szCs w:val="24"/>
              </w:rPr>
              <w:t>年</w:t>
            </w:r>
            <w:r w:rsidRPr="00BF7437">
              <w:rPr>
                <w:color w:val="auto"/>
                <w:sz w:val="24"/>
                <w:szCs w:val="24"/>
              </w:rPr>
              <w:t xml:space="preserve">    </w:t>
            </w:r>
            <w:r w:rsidRPr="00BF7437">
              <w:rPr>
                <w:rFonts w:cs="宋体" w:hint="eastAsia"/>
                <w:color w:val="auto"/>
                <w:sz w:val="24"/>
                <w:szCs w:val="24"/>
              </w:rPr>
              <w:t>月</w:t>
            </w:r>
            <w:r w:rsidRPr="00BF7437">
              <w:rPr>
                <w:color w:val="auto"/>
                <w:sz w:val="24"/>
                <w:szCs w:val="24"/>
              </w:rPr>
              <w:t xml:space="preserve">    </w:t>
            </w:r>
            <w:r w:rsidRPr="00BF7437">
              <w:rPr>
                <w:rFonts w:cs="宋体" w:hint="eastAsia"/>
                <w:color w:val="auto"/>
                <w:sz w:val="24"/>
                <w:szCs w:val="24"/>
              </w:rPr>
              <w:t>日</w:t>
            </w:r>
            <w:r w:rsidRPr="00BF7437">
              <w:rPr>
                <w:color w:val="auto"/>
                <w:sz w:val="24"/>
                <w:szCs w:val="24"/>
              </w:rPr>
              <w:t xml:space="preserve">                           </w:t>
            </w:r>
          </w:p>
        </w:tc>
      </w:tr>
    </w:tbl>
    <w:p w:rsidR="008C342B" w:rsidRPr="00B024F6" w:rsidRDefault="008C342B" w:rsidP="008C342B">
      <w:pPr>
        <w:rPr>
          <w:rFonts w:ascii="黑体" w:eastAsia="黑体"/>
        </w:rPr>
      </w:pPr>
      <w:r w:rsidRPr="00B024F6">
        <w:rPr>
          <w:rFonts w:ascii="黑体" w:eastAsia="黑体" w:hint="eastAsia"/>
        </w:rPr>
        <w:lastRenderedPageBreak/>
        <w:t>附件</w:t>
      </w:r>
      <w:r>
        <w:rPr>
          <w:rFonts w:ascii="黑体" w:eastAsia="黑体" w:hint="eastAsia"/>
        </w:rPr>
        <w:t>9：</w:t>
      </w:r>
    </w:p>
    <w:p w:rsidR="008C342B" w:rsidRPr="00595950" w:rsidRDefault="008C342B" w:rsidP="008C342B">
      <w:pPr>
        <w:jc w:val="center"/>
        <w:rPr>
          <w:rFonts w:ascii="方正小标宋_GBK" w:eastAsia="方正小标宋_GBK"/>
          <w:sz w:val="48"/>
          <w:szCs w:val="48"/>
        </w:rPr>
      </w:pPr>
      <w:r w:rsidRPr="00595950">
        <w:rPr>
          <w:rFonts w:ascii="方正小标宋_GBK" w:eastAsia="方正小标宋_GBK" w:cs="方正小标宋_GBK" w:hint="eastAsia"/>
          <w:sz w:val="48"/>
          <w:szCs w:val="48"/>
        </w:rPr>
        <w:t>湖南省普通高等学校教学改革研究项目</w:t>
      </w:r>
    </w:p>
    <w:p w:rsidR="008C342B" w:rsidRPr="008F46B4" w:rsidRDefault="008C342B" w:rsidP="008C342B">
      <w:pPr>
        <w:jc w:val="center"/>
        <w:rPr>
          <w:rFonts w:ascii="方正小标宋_GBK" w:eastAsia="方正小标宋_GBK"/>
          <w:sz w:val="56"/>
          <w:szCs w:val="56"/>
        </w:rPr>
      </w:pPr>
      <w:r w:rsidRPr="008F46B4">
        <w:rPr>
          <w:rFonts w:ascii="方正小标宋_GBK" w:eastAsia="方正小标宋_GBK" w:cs="方正小标宋_GBK" w:hint="eastAsia"/>
          <w:sz w:val="56"/>
          <w:szCs w:val="56"/>
        </w:rPr>
        <w:t>结</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题</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报</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告</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书</w:t>
      </w:r>
    </w:p>
    <w:p w:rsidR="008C342B" w:rsidRPr="00322EE1" w:rsidRDefault="008C342B" w:rsidP="008C342B">
      <w:pPr>
        <w:ind w:firstLineChars="200" w:firstLine="603"/>
      </w:pPr>
    </w:p>
    <w:p w:rsidR="008C342B" w:rsidRPr="00322EE1" w:rsidRDefault="008C342B" w:rsidP="008C342B">
      <w:pPr>
        <w:ind w:firstLineChars="200" w:firstLine="603"/>
      </w:pPr>
    </w:p>
    <w:p w:rsidR="008C342B" w:rsidRDefault="008C342B" w:rsidP="008C342B">
      <w:pPr>
        <w:ind w:firstLineChars="200" w:firstLine="603"/>
      </w:pPr>
    </w:p>
    <w:p w:rsidR="008C342B" w:rsidRPr="00322EE1" w:rsidRDefault="008C342B" w:rsidP="008C342B">
      <w:pPr>
        <w:ind w:firstLineChars="200" w:firstLine="603"/>
      </w:pPr>
    </w:p>
    <w:p w:rsidR="008C342B" w:rsidRPr="00361F2F" w:rsidRDefault="008C342B" w:rsidP="008C342B">
      <w:pPr>
        <w:spacing w:line="800" w:lineRule="exact"/>
        <w:ind w:firstLineChars="200" w:firstLine="603"/>
      </w:pPr>
      <w:r w:rsidRPr="00361F2F">
        <w:rPr>
          <w:rFonts w:cs="宋体" w:hint="eastAsia"/>
        </w:rPr>
        <w:t>项目名称</w:t>
      </w:r>
      <w:r w:rsidRPr="00890C74">
        <w:rPr>
          <w:rFonts w:ascii="Times New Roman"/>
          <w:szCs w:val="32"/>
        </w:rPr>
        <w:t>______________________________________</w:t>
      </w:r>
    </w:p>
    <w:p w:rsidR="008C342B" w:rsidRPr="00890C74" w:rsidRDefault="008C342B" w:rsidP="008C342B">
      <w:pPr>
        <w:spacing w:line="800" w:lineRule="exact"/>
        <w:ind w:firstLineChars="200" w:firstLine="603"/>
        <w:rPr>
          <w:rFonts w:ascii="Times New Roman"/>
          <w:szCs w:val="32"/>
        </w:rPr>
      </w:pPr>
      <w:r w:rsidRPr="00361F2F">
        <w:rPr>
          <w:rFonts w:cs="宋体" w:hint="eastAsia"/>
        </w:rPr>
        <w:t>项目负责人</w:t>
      </w:r>
      <w:r w:rsidRPr="00890C74">
        <w:rPr>
          <w:rFonts w:ascii="Times New Roman"/>
          <w:szCs w:val="32"/>
        </w:rPr>
        <w:t>____________________________________</w:t>
      </w:r>
    </w:p>
    <w:p w:rsidR="008C342B" w:rsidRPr="00361F2F" w:rsidRDefault="008C342B" w:rsidP="008C342B">
      <w:pPr>
        <w:spacing w:line="800" w:lineRule="exact"/>
        <w:ind w:firstLineChars="200" w:firstLine="603"/>
      </w:pPr>
      <w:r w:rsidRPr="00361F2F">
        <w:rPr>
          <w:rFonts w:cs="宋体" w:hint="eastAsia"/>
        </w:rPr>
        <w:t>学校名称</w:t>
      </w:r>
      <w:r w:rsidRPr="00890C74">
        <w:rPr>
          <w:rFonts w:ascii="Times New Roman"/>
          <w:szCs w:val="32"/>
        </w:rPr>
        <w:t>______________________________________</w:t>
      </w:r>
    </w:p>
    <w:p w:rsidR="008C342B" w:rsidRPr="00361F2F" w:rsidRDefault="008C342B" w:rsidP="008C342B">
      <w:pPr>
        <w:spacing w:line="800" w:lineRule="exact"/>
        <w:ind w:firstLineChars="200" w:firstLine="603"/>
      </w:pPr>
      <w:r w:rsidRPr="00361F2F">
        <w:rPr>
          <w:rFonts w:cs="宋体" w:hint="eastAsia"/>
        </w:rPr>
        <w:t>联系电话</w:t>
      </w:r>
      <w:r w:rsidRPr="00890C74">
        <w:rPr>
          <w:rFonts w:ascii="Times New Roman"/>
          <w:szCs w:val="32"/>
        </w:rPr>
        <w:t>_______________________________________</w:t>
      </w:r>
    </w:p>
    <w:p w:rsidR="008C342B" w:rsidRPr="00890C74" w:rsidRDefault="008C342B" w:rsidP="008C342B">
      <w:pPr>
        <w:spacing w:line="800" w:lineRule="exact"/>
        <w:ind w:firstLineChars="200" w:firstLine="603"/>
        <w:rPr>
          <w:rFonts w:ascii="Times New Roman"/>
          <w:szCs w:val="32"/>
        </w:rPr>
      </w:pPr>
      <w:r w:rsidRPr="00361F2F">
        <w:t>E</w:t>
      </w:r>
      <w:r w:rsidRPr="00361F2F">
        <w:t>—</w:t>
      </w:r>
      <w:r w:rsidRPr="00361F2F">
        <w:t>MAIL</w:t>
      </w:r>
      <w:r w:rsidRPr="00890C74">
        <w:rPr>
          <w:rFonts w:ascii="Times New Roman"/>
          <w:szCs w:val="32"/>
        </w:rPr>
        <w:t>______________________________________</w:t>
      </w:r>
    </w:p>
    <w:p w:rsidR="008C342B" w:rsidRPr="00361F2F" w:rsidRDefault="008C342B" w:rsidP="008C342B">
      <w:pPr>
        <w:spacing w:line="800" w:lineRule="exact"/>
        <w:ind w:firstLineChars="200" w:firstLine="603"/>
      </w:pPr>
      <w:r w:rsidRPr="00361F2F">
        <w:rPr>
          <w:rFonts w:cs="宋体" w:hint="eastAsia"/>
        </w:rPr>
        <w:t>填表日期</w:t>
      </w:r>
      <w:r w:rsidRPr="00890C74">
        <w:rPr>
          <w:rFonts w:ascii="Times New Roman"/>
          <w:szCs w:val="32"/>
        </w:rPr>
        <w:t>______________</w:t>
      </w:r>
      <w:r w:rsidRPr="00890C74">
        <w:rPr>
          <w:rFonts w:ascii="Times New Roman" w:hint="eastAsia"/>
          <w:szCs w:val="32"/>
        </w:rPr>
        <w:t>年</w:t>
      </w:r>
      <w:r w:rsidRPr="00890C74">
        <w:rPr>
          <w:rFonts w:ascii="Times New Roman"/>
          <w:szCs w:val="32"/>
        </w:rPr>
        <w:t>________</w:t>
      </w:r>
      <w:r w:rsidRPr="00890C74">
        <w:rPr>
          <w:rFonts w:ascii="Times New Roman" w:hint="eastAsia"/>
          <w:szCs w:val="32"/>
        </w:rPr>
        <w:t>月</w:t>
      </w:r>
      <w:r w:rsidRPr="00890C74">
        <w:rPr>
          <w:rFonts w:ascii="Times New Roman"/>
          <w:szCs w:val="32"/>
        </w:rPr>
        <w:t>__________</w:t>
      </w:r>
      <w:r w:rsidRPr="00890C74">
        <w:rPr>
          <w:rFonts w:ascii="Times New Roman" w:hint="eastAsia"/>
          <w:szCs w:val="32"/>
        </w:rPr>
        <w:t>日</w:t>
      </w:r>
    </w:p>
    <w:p w:rsidR="008C342B" w:rsidRDefault="008C342B" w:rsidP="008C342B">
      <w:pPr>
        <w:ind w:firstLineChars="100" w:firstLine="302"/>
      </w:pPr>
    </w:p>
    <w:p w:rsidR="008C342B" w:rsidRDefault="008C342B" w:rsidP="008C342B">
      <w:pPr>
        <w:ind w:firstLineChars="100" w:firstLine="302"/>
      </w:pPr>
    </w:p>
    <w:p w:rsidR="008C342B" w:rsidRDefault="008C342B" w:rsidP="008C342B">
      <w:pPr>
        <w:ind w:firstLineChars="100" w:firstLine="302"/>
      </w:pPr>
    </w:p>
    <w:p w:rsidR="008C342B" w:rsidRDefault="008C342B" w:rsidP="008C342B"/>
    <w:p w:rsidR="008C342B" w:rsidRDefault="008C342B" w:rsidP="008C342B">
      <w:pPr>
        <w:jc w:val="center"/>
        <w:rPr>
          <w:rFonts w:eastAsia="楷体_GB2312" w:cs="楷体_GB2312"/>
          <w:b/>
          <w:bCs/>
          <w:spacing w:val="40"/>
          <w:sz w:val="36"/>
          <w:szCs w:val="36"/>
        </w:rPr>
      </w:pPr>
      <w:r w:rsidRPr="00322EE1">
        <w:rPr>
          <w:rFonts w:eastAsia="楷体_GB2312" w:cs="楷体_GB2312" w:hint="eastAsia"/>
          <w:b/>
          <w:bCs/>
          <w:spacing w:val="40"/>
          <w:sz w:val="36"/>
          <w:szCs w:val="36"/>
        </w:rPr>
        <w:t>湖南省教育厅制</w:t>
      </w:r>
    </w:p>
    <w:p w:rsidR="008C342B" w:rsidRPr="00F24652" w:rsidRDefault="008C342B" w:rsidP="008C342B">
      <w:pPr>
        <w:ind w:firstLineChars="100" w:firstLine="423"/>
        <w:jc w:val="left"/>
        <w:rPr>
          <w:rFonts w:ascii="黑体" w:eastAsia="黑体"/>
        </w:rPr>
      </w:pPr>
      <w:r>
        <w:rPr>
          <w:rFonts w:eastAsia="楷体_GB2312" w:cs="楷体_GB2312"/>
          <w:b/>
          <w:bCs/>
          <w:spacing w:val="40"/>
          <w:sz w:val="36"/>
          <w:szCs w:val="36"/>
        </w:rPr>
        <w:br w:type="page"/>
      </w:r>
      <w:r w:rsidRPr="00F24652">
        <w:rPr>
          <w:rFonts w:ascii="黑体" w:eastAsia="黑体" w:cs="黑体" w:hint="eastAsia"/>
        </w:rPr>
        <w:lastRenderedPageBreak/>
        <w:t>一、基本情况</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593"/>
        <w:gridCol w:w="1192"/>
        <w:gridCol w:w="891"/>
        <w:gridCol w:w="891"/>
        <w:gridCol w:w="891"/>
        <w:gridCol w:w="2304"/>
        <w:gridCol w:w="1491"/>
      </w:tblGrid>
      <w:tr w:rsidR="008C342B" w:rsidRPr="00F24652" w:rsidTr="006D5E38">
        <w:trPr>
          <w:trHeight w:val="904"/>
          <w:jc w:val="center"/>
        </w:trPr>
        <w:tc>
          <w:tcPr>
            <w:tcW w:w="2486" w:type="dxa"/>
            <w:gridSpan w:val="3"/>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项目名称</w:t>
            </w:r>
          </w:p>
        </w:tc>
        <w:tc>
          <w:tcPr>
            <w:tcW w:w="6468" w:type="dxa"/>
            <w:gridSpan w:val="5"/>
            <w:vAlign w:val="center"/>
          </w:tcPr>
          <w:p w:rsidR="008C342B" w:rsidRPr="00F24652" w:rsidRDefault="008C342B" w:rsidP="006D5E38">
            <w:pPr>
              <w:adjustRightInd w:val="0"/>
              <w:snapToGrid w:val="0"/>
              <w:jc w:val="center"/>
              <w:rPr>
                <w:rFonts w:ascii="宋体" w:eastAsia="宋体" w:hAnsi="宋体"/>
                <w:sz w:val="24"/>
              </w:rPr>
            </w:pPr>
          </w:p>
        </w:tc>
      </w:tr>
      <w:tr w:rsidR="008C342B" w:rsidRPr="00F24652" w:rsidTr="006D5E38">
        <w:trPr>
          <w:trHeight w:val="904"/>
          <w:jc w:val="center"/>
        </w:trPr>
        <w:tc>
          <w:tcPr>
            <w:tcW w:w="2486" w:type="dxa"/>
            <w:gridSpan w:val="3"/>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立项时间</w:t>
            </w:r>
          </w:p>
        </w:tc>
        <w:tc>
          <w:tcPr>
            <w:tcW w:w="6468" w:type="dxa"/>
            <w:gridSpan w:val="5"/>
            <w:vAlign w:val="center"/>
          </w:tcPr>
          <w:p w:rsidR="008C342B" w:rsidRPr="00F24652" w:rsidRDefault="008C342B" w:rsidP="008C342B">
            <w:pPr>
              <w:adjustRightInd w:val="0"/>
              <w:snapToGrid w:val="0"/>
              <w:ind w:firstLineChars="1354" w:firstLine="3001"/>
              <w:rPr>
                <w:rFonts w:ascii="宋体" w:eastAsia="宋体" w:hAnsi="宋体"/>
                <w:sz w:val="24"/>
              </w:rPr>
            </w:pPr>
            <w:r w:rsidRPr="00F24652">
              <w:rPr>
                <w:rFonts w:ascii="宋体" w:eastAsia="宋体" w:hAnsi="宋体" w:cs="宋体" w:hint="eastAsia"/>
                <w:sz w:val="24"/>
              </w:rPr>
              <w:t>年</w:t>
            </w:r>
            <w:r w:rsidRPr="00F24652">
              <w:rPr>
                <w:rFonts w:ascii="宋体" w:eastAsia="宋体" w:hAnsi="宋体"/>
                <w:sz w:val="24"/>
              </w:rPr>
              <w:t xml:space="preserve">        </w:t>
            </w:r>
            <w:r w:rsidRPr="00F24652">
              <w:rPr>
                <w:rFonts w:ascii="宋体" w:eastAsia="宋体" w:hAnsi="宋体" w:cs="宋体" w:hint="eastAsia"/>
                <w:sz w:val="24"/>
              </w:rPr>
              <w:t>月</w:t>
            </w:r>
            <w:r w:rsidRPr="00F24652">
              <w:rPr>
                <w:rFonts w:ascii="宋体" w:eastAsia="宋体" w:hAnsi="宋体"/>
                <w:sz w:val="24"/>
              </w:rPr>
              <w:t xml:space="preserve">        </w:t>
            </w:r>
            <w:r w:rsidRPr="00F24652">
              <w:rPr>
                <w:rFonts w:ascii="宋体" w:eastAsia="宋体" w:hAnsi="宋体" w:cs="宋体" w:hint="eastAsia"/>
                <w:sz w:val="24"/>
              </w:rPr>
              <w:t>日</w:t>
            </w:r>
          </w:p>
        </w:tc>
      </w:tr>
      <w:tr w:rsidR="008C342B" w:rsidRPr="00F24652" w:rsidTr="006D5E38">
        <w:trPr>
          <w:trHeight w:val="904"/>
          <w:jc w:val="center"/>
        </w:trPr>
        <w:tc>
          <w:tcPr>
            <w:tcW w:w="2486" w:type="dxa"/>
            <w:gridSpan w:val="3"/>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完成时间</w:t>
            </w:r>
          </w:p>
        </w:tc>
        <w:tc>
          <w:tcPr>
            <w:tcW w:w="6468" w:type="dxa"/>
            <w:gridSpan w:val="5"/>
            <w:vAlign w:val="center"/>
          </w:tcPr>
          <w:p w:rsidR="008C342B" w:rsidRPr="00F24652" w:rsidRDefault="008C342B" w:rsidP="006D5E38">
            <w:pPr>
              <w:adjustRightInd w:val="0"/>
              <w:snapToGrid w:val="0"/>
              <w:jc w:val="center"/>
              <w:rPr>
                <w:rFonts w:ascii="宋体" w:eastAsia="宋体" w:hAnsi="宋体"/>
                <w:sz w:val="24"/>
              </w:rPr>
            </w:pPr>
            <w:r>
              <w:rPr>
                <w:rFonts w:ascii="宋体" w:eastAsia="宋体" w:hAnsi="宋体" w:cs="宋体" w:hint="eastAsia"/>
                <w:sz w:val="24"/>
              </w:rPr>
              <w:t xml:space="preserve">                   </w:t>
            </w:r>
            <w:r w:rsidRPr="00F24652">
              <w:rPr>
                <w:rFonts w:ascii="宋体" w:eastAsia="宋体" w:hAnsi="宋体" w:cs="宋体" w:hint="eastAsia"/>
                <w:sz w:val="24"/>
              </w:rPr>
              <w:t xml:space="preserve">　年</w:t>
            </w:r>
            <w:r w:rsidRPr="00F24652">
              <w:rPr>
                <w:rFonts w:ascii="宋体" w:eastAsia="宋体" w:hAnsi="宋体"/>
                <w:sz w:val="24"/>
              </w:rPr>
              <w:t xml:space="preserve"> </w:t>
            </w:r>
            <w:r>
              <w:rPr>
                <w:rFonts w:ascii="宋体" w:eastAsia="宋体" w:hAnsi="宋体" w:hint="eastAsia"/>
                <w:sz w:val="24"/>
              </w:rPr>
              <w:t xml:space="preserve"> </w:t>
            </w:r>
            <w:r w:rsidRPr="00F24652">
              <w:rPr>
                <w:rFonts w:ascii="宋体" w:eastAsia="宋体" w:hAnsi="宋体"/>
                <w:sz w:val="24"/>
              </w:rPr>
              <w:t xml:space="preserve">      </w:t>
            </w:r>
            <w:r w:rsidRPr="00F24652">
              <w:rPr>
                <w:rFonts w:ascii="宋体" w:eastAsia="宋体" w:hAnsi="宋体" w:cs="宋体" w:hint="eastAsia"/>
                <w:sz w:val="24"/>
              </w:rPr>
              <w:t>月</w:t>
            </w:r>
            <w:r w:rsidRPr="00F24652">
              <w:rPr>
                <w:rFonts w:ascii="宋体" w:eastAsia="宋体" w:hAnsi="宋体"/>
                <w:sz w:val="24"/>
              </w:rPr>
              <w:t xml:space="preserve">     </w:t>
            </w:r>
            <w:r>
              <w:rPr>
                <w:rFonts w:ascii="宋体" w:eastAsia="宋体" w:hAnsi="宋体" w:hint="eastAsia"/>
                <w:sz w:val="24"/>
              </w:rPr>
              <w:t xml:space="preserve"> </w:t>
            </w:r>
            <w:r w:rsidRPr="00F24652">
              <w:rPr>
                <w:rFonts w:ascii="宋体" w:eastAsia="宋体" w:hAnsi="宋体"/>
                <w:sz w:val="24"/>
              </w:rPr>
              <w:t xml:space="preserve">  </w:t>
            </w:r>
            <w:r w:rsidRPr="00F24652">
              <w:rPr>
                <w:rFonts w:ascii="宋体" w:eastAsia="宋体" w:hAnsi="宋体" w:cs="宋体" w:hint="eastAsia"/>
                <w:sz w:val="24"/>
              </w:rPr>
              <w:t>日</w:t>
            </w:r>
          </w:p>
        </w:tc>
      </w:tr>
      <w:tr w:rsidR="008C342B" w:rsidRPr="00F24652" w:rsidTr="006D5E38">
        <w:trPr>
          <w:cantSplit/>
          <w:trHeight w:val="1605"/>
          <w:jc w:val="center"/>
        </w:trPr>
        <w:tc>
          <w:tcPr>
            <w:tcW w:w="701" w:type="dxa"/>
            <w:vMerge w:val="restart"/>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项</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目</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主</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要</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研</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究</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人</w:t>
            </w:r>
          </w:p>
          <w:p w:rsidR="008C342B" w:rsidRPr="00F24652" w:rsidRDefault="008C342B" w:rsidP="006D5E38">
            <w:pPr>
              <w:adjustRightInd w:val="0"/>
              <w:snapToGrid w:val="0"/>
              <w:jc w:val="center"/>
              <w:rPr>
                <w:rFonts w:ascii="宋体" w:eastAsia="宋体" w:hAnsi="宋体"/>
                <w:sz w:val="24"/>
              </w:rPr>
            </w:pPr>
          </w:p>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员</w:t>
            </w:r>
          </w:p>
        </w:tc>
        <w:tc>
          <w:tcPr>
            <w:tcW w:w="593"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序号</w:t>
            </w:r>
          </w:p>
        </w:tc>
        <w:tc>
          <w:tcPr>
            <w:tcW w:w="1192"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姓</w:t>
            </w:r>
            <w:r w:rsidRPr="00F24652">
              <w:rPr>
                <w:rFonts w:ascii="宋体" w:eastAsia="宋体" w:hAnsi="宋体"/>
                <w:sz w:val="24"/>
              </w:rPr>
              <w:t xml:space="preserve">  </w:t>
            </w:r>
            <w:r w:rsidRPr="00F24652">
              <w:rPr>
                <w:rFonts w:ascii="宋体" w:eastAsia="宋体" w:hAnsi="宋体" w:cs="宋体" w:hint="eastAsia"/>
                <w:sz w:val="24"/>
              </w:rPr>
              <w:t>名</w:t>
            </w:r>
          </w:p>
        </w:tc>
        <w:tc>
          <w:tcPr>
            <w:tcW w:w="891"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性别</w:t>
            </w:r>
          </w:p>
        </w:tc>
        <w:tc>
          <w:tcPr>
            <w:tcW w:w="891"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年龄</w:t>
            </w:r>
          </w:p>
        </w:tc>
        <w:tc>
          <w:tcPr>
            <w:tcW w:w="891"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职称</w:t>
            </w:r>
          </w:p>
        </w:tc>
        <w:tc>
          <w:tcPr>
            <w:tcW w:w="2304"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工作单位</w:t>
            </w:r>
          </w:p>
        </w:tc>
        <w:tc>
          <w:tcPr>
            <w:tcW w:w="1491"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cs="宋体" w:hint="eastAsia"/>
                <w:sz w:val="24"/>
              </w:rPr>
              <w:t>签</w:t>
            </w:r>
            <w:r w:rsidRPr="00F24652">
              <w:rPr>
                <w:rFonts w:ascii="宋体" w:eastAsia="宋体" w:hAnsi="宋体"/>
                <w:sz w:val="24"/>
              </w:rPr>
              <w:t xml:space="preserve">  </w:t>
            </w:r>
            <w:r w:rsidRPr="00F24652">
              <w:rPr>
                <w:rFonts w:ascii="宋体" w:eastAsia="宋体" w:hAnsi="宋体" w:cs="宋体" w:hint="eastAsia"/>
                <w:sz w:val="24"/>
              </w:rPr>
              <w:t>名</w:t>
            </w:r>
          </w:p>
        </w:tc>
      </w:tr>
      <w:tr w:rsidR="008C342B" w:rsidRPr="00F24652" w:rsidTr="006D5E38">
        <w:trPr>
          <w:cantSplit/>
          <w:trHeight w:val="1605"/>
          <w:jc w:val="center"/>
        </w:trPr>
        <w:tc>
          <w:tcPr>
            <w:tcW w:w="701" w:type="dxa"/>
            <w:vMerge/>
            <w:vAlign w:val="center"/>
          </w:tcPr>
          <w:p w:rsidR="008C342B" w:rsidRPr="00F24652" w:rsidRDefault="008C342B" w:rsidP="006D5E38">
            <w:pPr>
              <w:adjustRightInd w:val="0"/>
              <w:snapToGrid w:val="0"/>
              <w:jc w:val="center"/>
              <w:rPr>
                <w:rFonts w:ascii="宋体" w:eastAsia="宋体" w:hAnsi="宋体"/>
                <w:sz w:val="24"/>
              </w:rPr>
            </w:pPr>
          </w:p>
        </w:tc>
        <w:tc>
          <w:tcPr>
            <w:tcW w:w="593"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sz w:val="24"/>
              </w:rPr>
              <w:t>1</w:t>
            </w:r>
          </w:p>
        </w:tc>
        <w:tc>
          <w:tcPr>
            <w:tcW w:w="1192"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2304" w:type="dxa"/>
            <w:vAlign w:val="center"/>
          </w:tcPr>
          <w:p w:rsidR="008C342B" w:rsidRPr="00F24652" w:rsidRDefault="008C342B" w:rsidP="006D5E38">
            <w:pPr>
              <w:adjustRightInd w:val="0"/>
              <w:snapToGrid w:val="0"/>
              <w:jc w:val="center"/>
              <w:rPr>
                <w:rFonts w:ascii="宋体" w:eastAsia="宋体" w:hAnsi="宋体"/>
                <w:sz w:val="24"/>
              </w:rPr>
            </w:pPr>
          </w:p>
        </w:tc>
        <w:tc>
          <w:tcPr>
            <w:tcW w:w="1491" w:type="dxa"/>
            <w:vAlign w:val="center"/>
          </w:tcPr>
          <w:p w:rsidR="008C342B" w:rsidRPr="00F24652" w:rsidRDefault="008C342B" w:rsidP="006D5E38">
            <w:pPr>
              <w:adjustRightInd w:val="0"/>
              <w:snapToGrid w:val="0"/>
              <w:jc w:val="center"/>
              <w:rPr>
                <w:rFonts w:ascii="宋体" w:eastAsia="宋体" w:hAnsi="宋体"/>
                <w:sz w:val="24"/>
              </w:rPr>
            </w:pPr>
          </w:p>
        </w:tc>
      </w:tr>
      <w:tr w:rsidR="008C342B" w:rsidRPr="00F24652" w:rsidTr="006D5E38">
        <w:trPr>
          <w:cantSplit/>
          <w:trHeight w:val="1605"/>
          <w:jc w:val="center"/>
        </w:trPr>
        <w:tc>
          <w:tcPr>
            <w:tcW w:w="701" w:type="dxa"/>
            <w:vMerge/>
            <w:vAlign w:val="center"/>
          </w:tcPr>
          <w:p w:rsidR="008C342B" w:rsidRPr="00F24652" w:rsidRDefault="008C342B" w:rsidP="006D5E38">
            <w:pPr>
              <w:adjustRightInd w:val="0"/>
              <w:snapToGrid w:val="0"/>
              <w:jc w:val="center"/>
              <w:rPr>
                <w:rFonts w:ascii="宋体" w:eastAsia="宋体" w:hAnsi="宋体"/>
                <w:sz w:val="24"/>
              </w:rPr>
            </w:pPr>
          </w:p>
        </w:tc>
        <w:tc>
          <w:tcPr>
            <w:tcW w:w="593"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sz w:val="24"/>
              </w:rPr>
              <w:t>2</w:t>
            </w:r>
          </w:p>
        </w:tc>
        <w:tc>
          <w:tcPr>
            <w:tcW w:w="1192"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2304" w:type="dxa"/>
            <w:vAlign w:val="center"/>
          </w:tcPr>
          <w:p w:rsidR="008C342B" w:rsidRPr="00F24652" w:rsidRDefault="008C342B" w:rsidP="006D5E38">
            <w:pPr>
              <w:adjustRightInd w:val="0"/>
              <w:snapToGrid w:val="0"/>
              <w:jc w:val="center"/>
              <w:rPr>
                <w:rFonts w:ascii="宋体" w:eastAsia="宋体" w:hAnsi="宋体"/>
                <w:sz w:val="24"/>
              </w:rPr>
            </w:pPr>
          </w:p>
        </w:tc>
        <w:tc>
          <w:tcPr>
            <w:tcW w:w="1491" w:type="dxa"/>
            <w:vAlign w:val="center"/>
          </w:tcPr>
          <w:p w:rsidR="008C342B" w:rsidRPr="00F24652" w:rsidRDefault="008C342B" w:rsidP="006D5E38">
            <w:pPr>
              <w:adjustRightInd w:val="0"/>
              <w:snapToGrid w:val="0"/>
              <w:jc w:val="center"/>
              <w:rPr>
                <w:rFonts w:ascii="宋体" w:eastAsia="宋体" w:hAnsi="宋体"/>
                <w:sz w:val="24"/>
              </w:rPr>
            </w:pPr>
          </w:p>
        </w:tc>
      </w:tr>
      <w:tr w:rsidR="008C342B" w:rsidRPr="00F24652" w:rsidTr="006D5E38">
        <w:trPr>
          <w:cantSplit/>
          <w:trHeight w:val="1605"/>
          <w:jc w:val="center"/>
        </w:trPr>
        <w:tc>
          <w:tcPr>
            <w:tcW w:w="701" w:type="dxa"/>
            <w:vMerge/>
            <w:vAlign w:val="center"/>
          </w:tcPr>
          <w:p w:rsidR="008C342B" w:rsidRPr="00F24652" w:rsidRDefault="008C342B" w:rsidP="006D5E38">
            <w:pPr>
              <w:adjustRightInd w:val="0"/>
              <w:snapToGrid w:val="0"/>
              <w:jc w:val="center"/>
              <w:rPr>
                <w:rFonts w:ascii="宋体" w:eastAsia="宋体" w:hAnsi="宋体"/>
                <w:sz w:val="24"/>
              </w:rPr>
            </w:pPr>
          </w:p>
        </w:tc>
        <w:tc>
          <w:tcPr>
            <w:tcW w:w="593"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sz w:val="24"/>
              </w:rPr>
              <w:t>3</w:t>
            </w:r>
          </w:p>
        </w:tc>
        <w:tc>
          <w:tcPr>
            <w:tcW w:w="1192"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2304" w:type="dxa"/>
            <w:vAlign w:val="center"/>
          </w:tcPr>
          <w:p w:rsidR="008C342B" w:rsidRPr="00F24652" w:rsidRDefault="008C342B" w:rsidP="006D5E38">
            <w:pPr>
              <w:adjustRightInd w:val="0"/>
              <w:snapToGrid w:val="0"/>
              <w:jc w:val="center"/>
              <w:rPr>
                <w:rFonts w:ascii="宋体" w:eastAsia="宋体" w:hAnsi="宋体"/>
                <w:sz w:val="24"/>
              </w:rPr>
            </w:pPr>
          </w:p>
        </w:tc>
        <w:tc>
          <w:tcPr>
            <w:tcW w:w="1491" w:type="dxa"/>
            <w:vAlign w:val="center"/>
          </w:tcPr>
          <w:p w:rsidR="008C342B" w:rsidRPr="00F24652" w:rsidRDefault="008C342B" w:rsidP="006D5E38">
            <w:pPr>
              <w:adjustRightInd w:val="0"/>
              <w:snapToGrid w:val="0"/>
              <w:jc w:val="center"/>
              <w:rPr>
                <w:rFonts w:ascii="宋体" w:eastAsia="宋体" w:hAnsi="宋体"/>
                <w:sz w:val="24"/>
              </w:rPr>
            </w:pPr>
          </w:p>
        </w:tc>
      </w:tr>
      <w:tr w:rsidR="008C342B" w:rsidRPr="00F24652" w:rsidTr="006D5E38">
        <w:trPr>
          <w:cantSplit/>
          <w:trHeight w:val="1605"/>
          <w:jc w:val="center"/>
        </w:trPr>
        <w:tc>
          <w:tcPr>
            <w:tcW w:w="701" w:type="dxa"/>
            <w:vMerge/>
            <w:vAlign w:val="center"/>
          </w:tcPr>
          <w:p w:rsidR="008C342B" w:rsidRPr="00F24652" w:rsidRDefault="008C342B" w:rsidP="006D5E38">
            <w:pPr>
              <w:adjustRightInd w:val="0"/>
              <w:snapToGrid w:val="0"/>
              <w:jc w:val="center"/>
              <w:rPr>
                <w:rFonts w:ascii="宋体" w:eastAsia="宋体" w:hAnsi="宋体"/>
                <w:sz w:val="24"/>
              </w:rPr>
            </w:pPr>
          </w:p>
        </w:tc>
        <w:tc>
          <w:tcPr>
            <w:tcW w:w="593"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sz w:val="24"/>
              </w:rPr>
              <w:t>4</w:t>
            </w:r>
          </w:p>
        </w:tc>
        <w:tc>
          <w:tcPr>
            <w:tcW w:w="1192"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2304" w:type="dxa"/>
            <w:vAlign w:val="center"/>
          </w:tcPr>
          <w:p w:rsidR="008C342B" w:rsidRPr="00F24652" w:rsidRDefault="008C342B" w:rsidP="006D5E38">
            <w:pPr>
              <w:adjustRightInd w:val="0"/>
              <w:snapToGrid w:val="0"/>
              <w:jc w:val="center"/>
              <w:rPr>
                <w:rFonts w:ascii="宋体" w:eastAsia="宋体" w:hAnsi="宋体"/>
                <w:sz w:val="24"/>
              </w:rPr>
            </w:pPr>
          </w:p>
        </w:tc>
        <w:tc>
          <w:tcPr>
            <w:tcW w:w="1491" w:type="dxa"/>
            <w:vAlign w:val="center"/>
          </w:tcPr>
          <w:p w:rsidR="008C342B" w:rsidRPr="00F24652" w:rsidRDefault="008C342B" w:rsidP="006D5E38">
            <w:pPr>
              <w:adjustRightInd w:val="0"/>
              <w:snapToGrid w:val="0"/>
              <w:jc w:val="center"/>
              <w:rPr>
                <w:rFonts w:ascii="宋体" w:eastAsia="宋体" w:hAnsi="宋体"/>
                <w:sz w:val="24"/>
              </w:rPr>
            </w:pPr>
          </w:p>
        </w:tc>
      </w:tr>
      <w:tr w:rsidR="008C342B" w:rsidRPr="00F24652" w:rsidTr="006D5E38">
        <w:trPr>
          <w:cantSplit/>
          <w:trHeight w:val="1605"/>
          <w:jc w:val="center"/>
        </w:trPr>
        <w:tc>
          <w:tcPr>
            <w:tcW w:w="701" w:type="dxa"/>
            <w:vMerge/>
            <w:vAlign w:val="center"/>
          </w:tcPr>
          <w:p w:rsidR="008C342B" w:rsidRPr="00F24652" w:rsidRDefault="008C342B" w:rsidP="006D5E38">
            <w:pPr>
              <w:adjustRightInd w:val="0"/>
              <w:snapToGrid w:val="0"/>
              <w:jc w:val="center"/>
              <w:rPr>
                <w:rFonts w:ascii="宋体" w:eastAsia="宋体" w:hAnsi="宋体"/>
                <w:sz w:val="24"/>
              </w:rPr>
            </w:pPr>
          </w:p>
        </w:tc>
        <w:tc>
          <w:tcPr>
            <w:tcW w:w="593" w:type="dxa"/>
            <w:vAlign w:val="center"/>
          </w:tcPr>
          <w:p w:rsidR="008C342B" w:rsidRPr="00F24652" w:rsidRDefault="008C342B" w:rsidP="006D5E38">
            <w:pPr>
              <w:adjustRightInd w:val="0"/>
              <w:snapToGrid w:val="0"/>
              <w:jc w:val="center"/>
              <w:rPr>
                <w:rFonts w:ascii="宋体" w:eastAsia="宋体" w:hAnsi="宋体"/>
                <w:sz w:val="24"/>
              </w:rPr>
            </w:pPr>
            <w:r w:rsidRPr="00F24652">
              <w:rPr>
                <w:rFonts w:ascii="宋体" w:eastAsia="宋体" w:hAnsi="宋体"/>
                <w:sz w:val="24"/>
              </w:rPr>
              <w:t>5</w:t>
            </w:r>
          </w:p>
        </w:tc>
        <w:tc>
          <w:tcPr>
            <w:tcW w:w="1192"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891" w:type="dxa"/>
            <w:vAlign w:val="center"/>
          </w:tcPr>
          <w:p w:rsidR="008C342B" w:rsidRPr="00F24652" w:rsidRDefault="008C342B" w:rsidP="006D5E38">
            <w:pPr>
              <w:adjustRightInd w:val="0"/>
              <w:snapToGrid w:val="0"/>
              <w:jc w:val="center"/>
              <w:rPr>
                <w:rFonts w:ascii="宋体" w:eastAsia="宋体" w:hAnsi="宋体"/>
                <w:sz w:val="24"/>
              </w:rPr>
            </w:pPr>
          </w:p>
        </w:tc>
        <w:tc>
          <w:tcPr>
            <w:tcW w:w="2304" w:type="dxa"/>
            <w:vAlign w:val="center"/>
          </w:tcPr>
          <w:p w:rsidR="008C342B" w:rsidRPr="00F24652" w:rsidRDefault="008C342B" w:rsidP="006D5E38">
            <w:pPr>
              <w:adjustRightInd w:val="0"/>
              <w:snapToGrid w:val="0"/>
              <w:jc w:val="center"/>
              <w:rPr>
                <w:rFonts w:ascii="宋体" w:eastAsia="宋体" w:hAnsi="宋体"/>
                <w:sz w:val="24"/>
              </w:rPr>
            </w:pPr>
          </w:p>
        </w:tc>
        <w:tc>
          <w:tcPr>
            <w:tcW w:w="1491" w:type="dxa"/>
            <w:vAlign w:val="center"/>
          </w:tcPr>
          <w:p w:rsidR="008C342B" w:rsidRPr="00F24652" w:rsidRDefault="008C342B" w:rsidP="006D5E38">
            <w:pPr>
              <w:adjustRightInd w:val="0"/>
              <w:snapToGrid w:val="0"/>
              <w:jc w:val="center"/>
              <w:rPr>
                <w:rFonts w:ascii="宋体" w:eastAsia="宋体" w:hAnsi="宋体"/>
                <w:sz w:val="24"/>
              </w:rPr>
            </w:pPr>
          </w:p>
        </w:tc>
      </w:tr>
    </w:tbl>
    <w:p w:rsidR="008C342B" w:rsidRPr="00F24652" w:rsidRDefault="008C342B" w:rsidP="008C342B">
      <w:pPr>
        <w:ind w:firstLineChars="200" w:firstLine="603"/>
        <w:rPr>
          <w:rFonts w:ascii="黑体" w:eastAsia="黑体"/>
        </w:rPr>
      </w:pPr>
      <w:r w:rsidRPr="00F24652">
        <w:rPr>
          <w:rFonts w:ascii="黑体" w:eastAsia="黑体" w:cs="黑体" w:hint="eastAsia"/>
        </w:rPr>
        <w:lastRenderedPageBreak/>
        <w:t>二、研究成果简介</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7"/>
      </w:tblGrid>
      <w:tr w:rsidR="008C342B" w:rsidRPr="00F24652" w:rsidTr="006D5E38">
        <w:trPr>
          <w:trHeight w:val="12720"/>
          <w:jc w:val="center"/>
        </w:trPr>
        <w:tc>
          <w:tcPr>
            <w:tcW w:w="8897" w:type="dxa"/>
          </w:tcPr>
          <w:p w:rsidR="008C342B" w:rsidRPr="00F24652" w:rsidRDefault="008C342B" w:rsidP="006D5E38">
            <w:pPr>
              <w:spacing w:line="400" w:lineRule="exact"/>
              <w:rPr>
                <w:rFonts w:ascii="宋体" w:eastAsia="宋体" w:hAnsi="宋体"/>
                <w:sz w:val="24"/>
              </w:rPr>
            </w:pPr>
            <w:r w:rsidRPr="00F24652">
              <w:rPr>
                <w:rFonts w:ascii="宋体" w:eastAsia="宋体" w:hAnsi="宋体"/>
                <w:sz w:val="24"/>
              </w:rPr>
              <w:t xml:space="preserve">    </w:t>
            </w:r>
            <w:r w:rsidRPr="00F24652">
              <w:rPr>
                <w:rFonts w:ascii="宋体" w:eastAsia="宋体" w:hAnsi="宋体" w:cs="宋体" w:hint="eastAsia"/>
                <w:sz w:val="24"/>
              </w:rPr>
              <w:t>内容提示：该项目研究的目的、意义及要解决的主要问题；研究成果的主要内容；教学改革方案和实践过程；成果的理论创新和实践创新情况；项目的特色和社会影响。该栏目限定在</w:t>
            </w:r>
            <w:r w:rsidRPr="00F24652">
              <w:rPr>
                <w:rFonts w:ascii="宋体" w:eastAsia="宋体" w:hAnsi="宋体"/>
                <w:sz w:val="24"/>
              </w:rPr>
              <w:t>3000</w:t>
            </w:r>
            <w:r w:rsidRPr="00F24652">
              <w:rPr>
                <w:rFonts w:ascii="宋体" w:eastAsia="宋体" w:hAnsi="宋体" w:cs="宋体" w:hint="eastAsia"/>
                <w:sz w:val="24"/>
              </w:rPr>
              <w:t>字左右。</w:t>
            </w:r>
          </w:p>
        </w:tc>
      </w:tr>
    </w:tbl>
    <w:p w:rsidR="008C342B" w:rsidRPr="00F24652" w:rsidRDefault="008C342B" w:rsidP="008C342B">
      <w:pPr>
        <w:ind w:firstLineChars="150" w:firstLine="453"/>
        <w:rPr>
          <w:rFonts w:ascii="黑体" w:eastAsia="黑体"/>
        </w:rPr>
      </w:pPr>
      <w:r w:rsidRPr="00F24652">
        <w:rPr>
          <w:rFonts w:ascii="黑体" w:eastAsia="黑体" w:cs="黑体" w:hint="eastAsia"/>
        </w:rPr>
        <w:lastRenderedPageBreak/>
        <w:t>三、项目研究总结报告</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4"/>
      </w:tblGrid>
      <w:tr w:rsidR="008C342B" w:rsidRPr="00F24652" w:rsidTr="006D5E38">
        <w:trPr>
          <w:trHeight w:val="12720"/>
          <w:jc w:val="center"/>
        </w:trPr>
        <w:tc>
          <w:tcPr>
            <w:tcW w:w="8954" w:type="dxa"/>
          </w:tcPr>
          <w:p w:rsidR="008C342B" w:rsidRPr="00F24652" w:rsidRDefault="008C342B" w:rsidP="006D5E38">
            <w:pPr>
              <w:spacing w:line="400" w:lineRule="exact"/>
              <w:rPr>
                <w:rFonts w:eastAsia="宋体"/>
                <w:sz w:val="24"/>
              </w:rPr>
            </w:pPr>
            <w:r w:rsidRPr="00F24652">
              <w:rPr>
                <w:rFonts w:eastAsia="宋体"/>
                <w:sz w:val="24"/>
              </w:rPr>
              <w:t xml:space="preserve">    </w:t>
            </w:r>
            <w:r w:rsidRPr="00F24652">
              <w:rPr>
                <w:rFonts w:eastAsia="宋体" w:cs="宋体" w:hint="eastAsia"/>
                <w:sz w:val="24"/>
              </w:rPr>
              <w:t>内容提示：项目启动以来所做的主要工作，包括围绕项目开展的理论研究和改革实践情况，研究与改革取得的主要成绩，校内外应用和推广情况。研究工作中存在的问题分析和下一步的工作。</w:t>
            </w:r>
          </w:p>
          <w:p w:rsidR="008C342B" w:rsidRPr="00F24652" w:rsidRDefault="008C342B" w:rsidP="006D5E38">
            <w:pPr>
              <w:rPr>
                <w:rFonts w:eastAsia="宋体"/>
                <w:sz w:val="24"/>
              </w:rPr>
            </w:pPr>
          </w:p>
        </w:tc>
      </w:tr>
    </w:tbl>
    <w:p w:rsidR="008C342B" w:rsidRDefault="008C342B" w:rsidP="008C342B">
      <w:pPr>
        <w:ind w:firstLineChars="200" w:firstLine="523"/>
        <w:rPr>
          <w:rFonts w:ascii="黑体" w:eastAsia="黑体"/>
          <w:sz w:val="28"/>
          <w:szCs w:val="28"/>
        </w:rPr>
      </w:pPr>
      <w:r>
        <w:rPr>
          <w:rFonts w:ascii="黑体" w:eastAsia="黑体" w:cs="黑体" w:hint="eastAsia"/>
          <w:sz w:val="28"/>
          <w:szCs w:val="28"/>
        </w:rPr>
        <w:lastRenderedPageBreak/>
        <w:t>四、项目成果清单</w:t>
      </w:r>
    </w:p>
    <w:tbl>
      <w:tblPr>
        <w:tblW w:w="8972"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2"/>
      </w:tblGrid>
      <w:tr w:rsidR="008C342B" w:rsidRPr="00F24652" w:rsidTr="006D5E38">
        <w:trPr>
          <w:trHeight w:val="12459"/>
          <w:jc w:val="center"/>
        </w:trPr>
        <w:tc>
          <w:tcPr>
            <w:tcW w:w="8972" w:type="dxa"/>
          </w:tcPr>
          <w:p w:rsidR="008C342B" w:rsidRPr="00F24652" w:rsidRDefault="008C342B" w:rsidP="006D5E38">
            <w:pPr>
              <w:snapToGrid w:val="0"/>
              <w:rPr>
                <w:rFonts w:ascii="宋体" w:eastAsia="宋体" w:hAnsi="宋体"/>
                <w:sz w:val="24"/>
              </w:rPr>
            </w:pPr>
            <w:r w:rsidRPr="00F24652">
              <w:rPr>
                <w:rFonts w:ascii="宋体" w:eastAsia="宋体" w:hAnsi="宋体" w:cs="宋体" w:hint="eastAsia"/>
                <w:sz w:val="24"/>
              </w:rPr>
              <w:t>项目成果包括以下内容：</w:t>
            </w:r>
          </w:p>
          <w:p w:rsidR="008C342B" w:rsidRPr="00F24652" w:rsidRDefault="008C342B" w:rsidP="008C342B">
            <w:pPr>
              <w:snapToGrid w:val="0"/>
              <w:ind w:left="982" w:hangingChars="443" w:hanging="982"/>
              <w:rPr>
                <w:rFonts w:ascii="宋体" w:eastAsia="宋体" w:hAnsi="宋体"/>
                <w:sz w:val="24"/>
              </w:rPr>
            </w:pPr>
            <w:r w:rsidRPr="00F24652">
              <w:rPr>
                <w:rFonts w:ascii="宋体" w:eastAsia="宋体" w:hAnsi="宋体"/>
                <w:sz w:val="24"/>
              </w:rPr>
              <w:t>1</w:t>
            </w:r>
            <w:r w:rsidRPr="00F24652">
              <w:rPr>
                <w:rFonts w:ascii="宋体" w:eastAsia="宋体" w:hAnsi="宋体" w:cs="宋体" w:hint="eastAsia"/>
                <w:sz w:val="24"/>
              </w:rPr>
              <w:t>、</w:t>
            </w:r>
            <w:r>
              <w:rPr>
                <w:rFonts w:ascii="宋体" w:eastAsia="宋体" w:hAnsi="宋体" w:cs="宋体" w:hint="eastAsia"/>
                <w:sz w:val="24"/>
              </w:rPr>
              <w:t>教改</w:t>
            </w:r>
            <w:r w:rsidRPr="00F24652">
              <w:rPr>
                <w:rFonts w:ascii="宋体" w:eastAsia="宋体" w:hAnsi="宋体" w:cs="宋体" w:hint="eastAsia"/>
                <w:sz w:val="24"/>
              </w:rPr>
              <w:t>论文：注明发表论文的级别（</w:t>
            </w:r>
            <w:r w:rsidRPr="00F24652">
              <w:rPr>
                <w:rFonts w:ascii="宋体" w:eastAsia="宋体" w:hAnsi="宋体"/>
                <w:sz w:val="24"/>
              </w:rPr>
              <w:t>CSSCI</w:t>
            </w:r>
            <w:r w:rsidRPr="00F24652">
              <w:rPr>
                <w:rFonts w:ascii="宋体" w:eastAsia="宋体" w:hAnsi="宋体" w:cs="宋体" w:hint="eastAsia"/>
                <w:sz w:val="24"/>
              </w:rPr>
              <w:t>、北大核</w:t>
            </w:r>
            <w:r>
              <w:rPr>
                <w:rFonts w:ascii="宋体" w:eastAsia="宋体" w:hAnsi="宋体" w:cs="宋体" w:hint="eastAsia"/>
                <w:sz w:val="24"/>
              </w:rPr>
              <w:t>心、一般期刊），发表的卷期号、时间、期刊名、题目、作者以及页码；</w:t>
            </w:r>
          </w:p>
          <w:p w:rsidR="008C342B" w:rsidRDefault="008C342B" w:rsidP="006D5E38">
            <w:pPr>
              <w:snapToGrid w:val="0"/>
              <w:rPr>
                <w:rFonts w:ascii="宋体" w:eastAsia="宋体" w:hAnsi="宋体" w:cs="宋体"/>
                <w:sz w:val="24"/>
              </w:rPr>
            </w:pPr>
            <w:r w:rsidRPr="00F24652">
              <w:rPr>
                <w:rFonts w:ascii="宋体" w:eastAsia="宋体" w:hAnsi="宋体"/>
                <w:sz w:val="24"/>
              </w:rPr>
              <w:t>2</w:t>
            </w:r>
            <w:r>
              <w:rPr>
                <w:rFonts w:ascii="宋体" w:eastAsia="宋体" w:hAnsi="宋体" w:cs="宋体" w:hint="eastAsia"/>
                <w:sz w:val="24"/>
              </w:rPr>
              <w:t>、</w:t>
            </w:r>
            <w:r w:rsidRPr="00707E17">
              <w:rPr>
                <w:rFonts w:ascii="宋体" w:eastAsia="宋体" w:hAnsi="宋体" w:cs="宋体" w:hint="eastAsia"/>
                <w:sz w:val="24"/>
              </w:rPr>
              <w:t>教材：注明教材名称、出版社、出版年份、本人角色（主编、副主编、主要编写人员）</w:t>
            </w:r>
            <w:r>
              <w:rPr>
                <w:rFonts w:ascii="宋体" w:eastAsia="宋体" w:hAnsi="宋体" w:cs="宋体" w:hint="eastAsia"/>
                <w:sz w:val="24"/>
              </w:rPr>
              <w:t>；</w:t>
            </w:r>
          </w:p>
          <w:p w:rsidR="008C342B" w:rsidRDefault="008C342B" w:rsidP="006D5E38">
            <w:pPr>
              <w:snapToGrid w:val="0"/>
              <w:rPr>
                <w:rFonts w:ascii="宋体" w:eastAsia="宋体" w:hAnsi="宋体" w:cs="宋体"/>
                <w:sz w:val="24"/>
              </w:rPr>
            </w:pPr>
            <w:r>
              <w:rPr>
                <w:rFonts w:ascii="宋体" w:eastAsia="宋体" w:hAnsi="宋体" w:cs="宋体" w:hint="eastAsia"/>
                <w:sz w:val="24"/>
              </w:rPr>
              <w:t>3、教育教学方</w:t>
            </w:r>
            <w:r w:rsidRPr="00707E17">
              <w:rPr>
                <w:rFonts w:ascii="宋体" w:eastAsia="宋体" w:hAnsi="宋体" w:cs="宋体" w:hint="eastAsia"/>
                <w:sz w:val="24"/>
              </w:rPr>
              <w:t>案：注明名称、数量</w:t>
            </w:r>
            <w:r>
              <w:rPr>
                <w:rFonts w:ascii="宋体" w:eastAsia="宋体" w:hAnsi="宋体" w:cs="宋体" w:hint="eastAsia"/>
                <w:sz w:val="24"/>
              </w:rPr>
              <w:t>；</w:t>
            </w:r>
          </w:p>
          <w:p w:rsidR="008C342B" w:rsidRDefault="008C342B" w:rsidP="006D5E38">
            <w:pPr>
              <w:snapToGrid w:val="0"/>
              <w:rPr>
                <w:rFonts w:ascii="宋体" w:eastAsia="宋体" w:hAnsi="宋体" w:cs="宋体"/>
                <w:sz w:val="24"/>
              </w:rPr>
            </w:pPr>
            <w:r>
              <w:rPr>
                <w:rFonts w:ascii="宋体" w:eastAsia="宋体" w:hAnsi="宋体" w:cs="宋体" w:hint="eastAsia"/>
                <w:sz w:val="24"/>
              </w:rPr>
              <w:t>4、自制教学实验设施、装置：注明名称、种数；</w:t>
            </w:r>
          </w:p>
          <w:p w:rsidR="008C342B" w:rsidRPr="00707E17" w:rsidRDefault="008C342B" w:rsidP="006D5E38">
            <w:pPr>
              <w:snapToGrid w:val="0"/>
              <w:rPr>
                <w:rFonts w:ascii="宋体" w:eastAsia="宋体" w:hAnsi="宋体"/>
                <w:sz w:val="24"/>
              </w:rPr>
            </w:pPr>
            <w:r>
              <w:rPr>
                <w:rFonts w:ascii="宋体" w:eastAsia="宋体" w:hAnsi="宋体" w:cs="宋体" w:hint="eastAsia"/>
                <w:sz w:val="24"/>
              </w:rPr>
              <w:t>5、教学改革成果推广报告：注明时间、地点；</w:t>
            </w:r>
          </w:p>
          <w:p w:rsidR="008C342B" w:rsidRDefault="008C342B" w:rsidP="006D5E38">
            <w:pPr>
              <w:snapToGrid w:val="0"/>
              <w:rPr>
                <w:rFonts w:ascii="宋体" w:eastAsia="宋体" w:hAnsi="宋体" w:cs="宋体"/>
                <w:sz w:val="24"/>
              </w:rPr>
            </w:pPr>
            <w:r>
              <w:rPr>
                <w:rFonts w:ascii="宋体" w:eastAsia="宋体" w:hAnsi="宋体" w:hint="eastAsia"/>
                <w:sz w:val="24"/>
              </w:rPr>
              <w:t>5</w:t>
            </w:r>
            <w:r>
              <w:rPr>
                <w:rFonts w:ascii="宋体" w:eastAsia="宋体" w:hAnsi="宋体" w:cs="宋体" w:hint="eastAsia"/>
                <w:sz w:val="24"/>
              </w:rPr>
              <w:t>、其他能够支撑成果结题的材料；</w:t>
            </w:r>
          </w:p>
          <w:p w:rsidR="008C342B" w:rsidRPr="00707E17" w:rsidRDefault="008C342B" w:rsidP="006D5E38">
            <w:pPr>
              <w:snapToGrid w:val="0"/>
              <w:rPr>
                <w:rFonts w:ascii="宋体" w:eastAsia="宋体" w:hAnsi="宋体"/>
                <w:sz w:val="24"/>
              </w:rPr>
            </w:pPr>
            <w:r>
              <w:rPr>
                <w:rFonts w:ascii="宋体" w:eastAsia="宋体" w:hAnsi="宋体" w:cs="宋体" w:hint="eastAsia"/>
                <w:sz w:val="24"/>
              </w:rPr>
              <w:t>6、受益学生人数。</w:t>
            </w:r>
          </w:p>
          <w:p w:rsidR="008C342B" w:rsidRPr="00F24652" w:rsidRDefault="008C342B" w:rsidP="008C342B">
            <w:pPr>
              <w:snapToGrid w:val="0"/>
              <w:ind w:firstLineChars="200" w:firstLine="443"/>
              <w:rPr>
                <w:rFonts w:ascii="宋体" w:eastAsia="宋体" w:hAnsi="宋体"/>
                <w:sz w:val="24"/>
              </w:rPr>
            </w:pPr>
          </w:p>
        </w:tc>
      </w:tr>
    </w:tbl>
    <w:p w:rsidR="008C342B" w:rsidRPr="00F24652" w:rsidRDefault="008C342B" w:rsidP="008C342B">
      <w:pPr>
        <w:ind w:firstLineChars="200" w:firstLine="603"/>
        <w:rPr>
          <w:rFonts w:ascii="黑体" w:eastAsia="黑体"/>
        </w:rPr>
      </w:pPr>
      <w:r w:rsidRPr="00F24652">
        <w:rPr>
          <w:rFonts w:ascii="黑体" w:eastAsia="黑体" w:cs="黑体" w:hint="eastAsia"/>
        </w:rPr>
        <w:lastRenderedPageBreak/>
        <w:t>五、经费使用情况</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8"/>
      </w:tblGrid>
      <w:tr w:rsidR="008C342B" w:rsidRPr="00F24652" w:rsidTr="006D5E38">
        <w:trPr>
          <w:jc w:val="center"/>
        </w:trPr>
        <w:tc>
          <w:tcPr>
            <w:tcW w:w="8808" w:type="dxa"/>
          </w:tcPr>
          <w:p w:rsidR="008C342B" w:rsidRPr="00F24652" w:rsidRDefault="008C342B" w:rsidP="006D5E38">
            <w:pPr>
              <w:rPr>
                <w:rFonts w:eastAsia="宋体"/>
                <w:sz w:val="24"/>
              </w:rPr>
            </w:pPr>
            <w:r w:rsidRPr="00F24652">
              <w:rPr>
                <w:rFonts w:eastAsia="宋体"/>
                <w:sz w:val="24"/>
              </w:rPr>
              <w:t xml:space="preserve">    </w:t>
            </w:r>
            <w:r w:rsidRPr="00F24652">
              <w:rPr>
                <w:rFonts w:eastAsia="宋体" w:cs="宋体" w:hint="eastAsia"/>
                <w:sz w:val="24"/>
              </w:rPr>
              <w:t>经费合计</w:t>
            </w:r>
            <w:r w:rsidRPr="00F24652">
              <w:rPr>
                <w:rFonts w:eastAsia="宋体"/>
                <w:sz w:val="24"/>
              </w:rPr>
              <w:t xml:space="preserve">    </w:t>
            </w:r>
            <w:r w:rsidRPr="00F24652">
              <w:rPr>
                <w:rFonts w:eastAsia="宋体" w:cs="宋体" w:hint="eastAsia"/>
                <w:sz w:val="24"/>
              </w:rPr>
              <w:t>元，其中，省教育厅（或部委）拨款</w:t>
            </w:r>
            <w:r w:rsidRPr="00F24652">
              <w:rPr>
                <w:rFonts w:eastAsia="宋体"/>
                <w:sz w:val="24"/>
              </w:rPr>
              <w:t xml:space="preserve">      </w:t>
            </w:r>
            <w:r w:rsidRPr="00F24652">
              <w:rPr>
                <w:rFonts w:eastAsia="宋体" w:cs="宋体" w:hint="eastAsia"/>
                <w:sz w:val="24"/>
              </w:rPr>
              <w:t>元，学校配套资助</w:t>
            </w:r>
            <w:r w:rsidRPr="00F24652">
              <w:rPr>
                <w:rFonts w:eastAsia="宋体"/>
                <w:sz w:val="24"/>
              </w:rPr>
              <w:t xml:space="preserve">      </w:t>
            </w:r>
            <w:r w:rsidRPr="00F24652">
              <w:rPr>
                <w:rFonts w:eastAsia="宋体" w:cs="宋体" w:hint="eastAsia"/>
                <w:sz w:val="24"/>
              </w:rPr>
              <w:t>元，其他自筹经费</w:t>
            </w:r>
            <w:r w:rsidRPr="00F24652">
              <w:rPr>
                <w:rFonts w:eastAsia="宋体"/>
                <w:sz w:val="24"/>
              </w:rPr>
              <w:t xml:space="preserve">          </w:t>
            </w:r>
            <w:r w:rsidRPr="00F24652">
              <w:rPr>
                <w:rFonts w:eastAsia="宋体" w:cs="宋体" w:hint="eastAsia"/>
                <w:sz w:val="24"/>
              </w:rPr>
              <w:t>元。</w:t>
            </w:r>
          </w:p>
        </w:tc>
      </w:tr>
      <w:tr w:rsidR="008C342B" w:rsidRPr="00F24652" w:rsidTr="006D5E38">
        <w:trPr>
          <w:trHeight w:val="5144"/>
          <w:jc w:val="center"/>
        </w:trPr>
        <w:tc>
          <w:tcPr>
            <w:tcW w:w="8808" w:type="dxa"/>
            <w:vAlign w:val="bottom"/>
          </w:tcPr>
          <w:p w:rsidR="008C342B" w:rsidRPr="00F24652" w:rsidRDefault="008C342B" w:rsidP="006D5E38">
            <w:pPr>
              <w:rPr>
                <w:rFonts w:eastAsia="宋体"/>
                <w:sz w:val="24"/>
              </w:rPr>
            </w:pPr>
            <w:r w:rsidRPr="00F24652">
              <w:rPr>
                <w:rFonts w:eastAsia="宋体" w:cs="宋体" w:hint="eastAsia"/>
                <w:sz w:val="24"/>
              </w:rPr>
              <w:t>经费支出情况：</w:t>
            </w:r>
          </w:p>
          <w:p w:rsidR="008C342B" w:rsidRPr="00F24652" w:rsidRDefault="008C342B" w:rsidP="006D5E38">
            <w:pPr>
              <w:rPr>
                <w:rFonts w:eastAsia="宋体"/>
                <w:sz w:val="24"/>
              </w:rPr>
            </w:pPr>
          </w:p>
          <w:p w:rsidR="008C342B" w:rsidRPr="00F24652" w:rsidRDefault="008C342B" w:rsidP="006D5E38">
            <w:pPr>
              <w:rPr>
                <w:rFonts w:eastAsia="宋体"/>
                <w:sz w:val="24"/>
              </w:rPr>
            </w:pPr>
          </w:p>
          <w:p w:rsidR="008C342B" w:rsidRPr="00F24652" w:rsidRDefault="008C342B" w:rsidP="006D5E38">
            <w:pPr>
              <w:rPr>
                <w:rFonts w:eastAsia="宋体"/>
                <w:sz w:val="24"/>
              </w:rPr>
            </w:pPr>
          </w:p>
          <w:p w:rsidR="008C342B" w:rsidRPr="00F24652" w:rsidRDefault="008C342B" w:rsidP="006D5E38">
            <w:pPr>
              <w:rPr>
                <w:rFonts w:eastAsia="宋体"/>
                <w:sz w:val="24"/>
              </w:rPr>
            </w:pPr>
          </w:p>
          <w:p w:rsidR="008C342B" w:rsidRPr="00F24652" w:rsidRDefault="008C342B" w:rsidP="006D5E38">
            <w:pPr>
              <w:rPr>
                <w:rFonts w:eastAsia="宋体"/>
                <w:sz w:val="24"/>
              </w:rPr>
            </w:pPr>
          </w:p>
          <w:p w:rsidR="008C342B" w:rsidRPr="00F24652" w:rsidRDefault="008C342B" w:rsidP="008C342B">
            <w:pPr>
              <w:snapToGrid w:val="0"/>
              <w:spacing w:line="520" w:lineRule="exact"/>
              <w:ind w:firstLineChars="2466" w:firstLine="5466"/>
              <w:rPr>
                <w:rFonts w:eastAsia="宋体"/>
                <w:sz w:val="24"/>
              </w:rPr>
            </w:pPr>
            <w:r w:rsidRPr="00F24652">
              <w:rPr>
                <w:rFonts w:eastAsia="宋体" w:cs="宋体" w:hint="eastAsia"/>
                <w:sz w:val="24"/>
              </w:rPr>
              <w:t>学校盖章</w:t>
            </w:r>
          </w:p>
          <w:p w:rsidR="008C342B" w:rsidRPr="00F24652" w:rsidRDefault="008C342B" w:rsidP="008C342B">
            <w:pPr>
              <w:snapToGrid w:val="0"/>
              <w:spacing w:line="520" w:lineRule="exact"/>
              <w:ind w:firstLineChars="3102" w:firstLine="6876"/>
              <w:rPr>
                <w:rFonts w:eastAsia="宋体"/>
                <w:sz w:val="24"/>
              </w:rPr>
            </w:pPr>
            <w:r w:rsidRPr="00F24652">
              <w:rPr>
                <w:rFonts w:eastAsia="宋体" w:cs="宋体" w:hint="eastAsia"/>
                <w:sz w:val="24"/>
              </w:rPr>
              <w:t>年</w:t>
            </w:r>
            <w:r w:rsidRPr="00F24652">
              <w:rPr>
                <w:rFonts w:eastAsia="宋体"/>
                <w:sz w:val="24"/>
              </w:rPr>
              <w:t xml:space="preserve">    </w:t>
            </w:r>
            <w:r w:rsidRPr="00F24652">
              <w:rPr>
                <w:rFonts w:eastAsia="宋体" w:cs="宋体" w:hint="eastAsia"/>
                <w:sz w:val="24"/>
              </w:rPr>
              <w:t>月</w:t>
            </w:r>
            <w:r w:rsidRPr="00F24652">
              <w:rPr>
                <w:rFonts w:eastAsia="宋体"/>
                <w:sz w:val="24"/>
              </w:rPr>
              <w:t xml:space="preserve">    </w:t>
            </w:r>
            <w:r w:rsidRPr="00F24652">
              <w:rPr>
                <w:rFonts w:eastAsia="宋体" w:cs="宋体" w:hint="eastAsia"/>
                <w:sz w:val="24"/>
              </w:rPr>
              <w:t>日</w:t>
            </w:r>
          </w:p>
        </w:tc>
      </w:tr>
    </w:tbl>
    <w:p w:rsidR="008C342B" w:rsidRPr="00F24652" w:rsidRDefault="008C342B" w:rsidP="008C342B">
      <w:pPr>
        <w:ind w:firstLineChars="150" w:firstLine="453"/>
        <w:rPr>
          <w:rFonts w:ascii="黑体" w:eastAsia="黑体"/>
        </w:rPr>
      </w:pPr>
      <w:r w:rsidRPr="00F24652">
        <w:rPr>
          <w:rFonts w:ascii="黑体" w:eastAsia="黑体" w:cs="黑体" w:hint="eastAsia"/>
        </w:rPr>
        <w:t>六、学校审核意见</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2"/>
      </w:tblGrid>
      <w:tr w:rsidR="008C342B" w:rsidRPr="00F24652" w:rsidTr="008C342B">
        <w:trPr>
          <w:trHeight w:val="5428"/>
          <w:jc w:val="center"/>
        </w:trPr>
        <w:tc>
          <w:tcPr>
            <w:tcW w:w="8812" w:type="dxa"/>
          </w:tcPr>
          <w:p w:rsidR="008C342B" w:rsidRPr="00F24652" w:rsidRDefault="008C342B" w:rsidP="008C342B">
            <w:pPr>
              <w:spacing w:line="400" w:lineRule="exact"/>
              <w:ind w:firstLineChars="200" w:firstLine="443"/>
              <w:rPr>
                <w:rFonts w:eastAsia="宋体"/>
                <w:sz w:val="24"/>
              </w:rPr>
            </w:pPr>
            <w:r w:rsidRPr="00F24652">
              <w:rPr>
                <w:rFonts w:eastAsia="宋体" w:cs="宋体" w:hint="eastAsia"/>
                <w:sz w:val="24"/>
              </w:rPr>
              <w:t>内容提示：项目主持人所在学校对结题的意见，包括对项目研究工作和研究成果的评价等。</w:t>
            </w:r>
          </w:p>
          <w:p w:rsidR="008C342B" w:rsidRPr="00F24652" w:rsidRDefault="008C342B" w:rsidP="008C342B">
            <w:pPr>
              <w:spacing w:line="400" w:lineRule="exact"/>
              <w:ind w:firstLineChars="100" w:firstLine="222"/>
              <w:rPr>
                <w:rFonts w:eastAsia="宋体"/>
                <w:sz w:val="24"/>
              </w:rPr>
            </w:pPr>
          </w:p>
          <w:p w:rsidR="008C342B" w:rsidRPr="00F24652" w:rsidRDefault="008C342B" w:rsidP="008C342B">
            <w:pPr>
              <w:spacing w:line="400" w:lineRule="exact"/>
              <w:ind w:firstLineChars="100" w:firstLine="222"/>
              <w:rPr>
                <w:rFonts w:eastAsia="宋体"/>
                <w:sz w:val="24"/>
              </w:rPr>
            </w:pPr>
          </w:p>
          <w:p w:rsidR="008C342B" w:rsidRDefault="008C342B" w:rsidP="008C342B">
            <w:pPr>
              <w:spacing w:line="400" w:lineRule="exact"/>
              <w:ind w:firstLineChars="100" w:firstLine="222"/>
              <w:rPr>
                <w:rFonts w:eastAsia="宋体"/>
                <w:sz w:val="24"/>
              </w:rPr>
            </w:pPr>
          </w:p>
          <w:p w:rsidR="008C342B" w:rsidRDefault="008C342B" w:rsidP="008C342B">
            <w:pPr>
              <w:spacing w:line="400" w:lineRule="exact"/>
              <w:ind w:firstLineChars="100" w:firstLine="222"/>
              <w:rPr>
                <w:rFonts w:eastAsia="宋体"/>
                <w:sz w:val="24"/>
              </w:rPr>
            </w:pPr>
          </w:p>
          <w:p w:rsidR="008C342B" w:rsidRDefault="008C342B" w:rsidP="008C342B">
            <w:pPr>
              <w:spacing w:line="400" w:lineRule="exact"/>
              <w:ind w:firstLineChars="100" w:firstLine="222"/>
              <w:rPr>
                <w:rFonts w:eastAsia="宋体"/>
                <w:sz w:val="24"/>
              </w:rPr>
            </w:pPr>
          </w:p>
          <w:p w:rsidR="008C342B" w:rsidRDefault="008C342B" w:rsidP="008C342B">
            <w:pPr>
              <w:spacing w:line="400" w:lineRule="exact"/>
              <w:ind w:firstLineChars="100" w:firstLine="222"/>
              <w:rPr>
                <w:rFonts w:eastAsia="宋体"/>
                <w:sz w:val="24"/>
              </w:rPr>
            </w:pPr>
          </w:p>
          <w:p w:rsidR="008C342B" w:rsidRDefault="008C342B" w:rsidP="008C342B">
            <w:pPr>
              <w:spacing w:line="400" w:lineRule="exact"/>
              <w:ind w:firstLineChars="100" w:firstLine="222"/>
              <w:rPr>
                <w:rFonts w:eastAsia="宋体"/>
                <w:sz w:val="24"/>
              </w:rPr>
            </w:pPr>
          </w:p>
          <w:p w:rsidR="008C342B" w:rsidRDefault="008C342B" w:rsidP="008C342B">
            <w:pPr>
              <w:spacing w:line="400" w:lineRule="exact"/>
              <w:ind w:firstLineChars="100" w:firstLine="222"/>
              <w:rPr>
                <w:rFonts w:eastAsia="宋体"/>
                <w:sz w:val="24"/>
              </w:rPr>
            </w:pPr>
          </w:p>
          <w:p w:rsidR="008C342B" w:rsidRPr="00F24652" w:rsidRDefault="008C342B" w:rsidP="008C342B">
            <w:pPr>
              <w:spacing w:line="400" w:lineRule="exact"/>
              <w:ind w:firstLineChars="100" w:firstLine="222"/>
              <w:rPr>
                <w:rFonts w:eastAsia="宋体"/>
                <w:sz w:val="24"/>
              </w:rPr>
            </w:pPr>
          </w:p>
          <w:p w:rsidR="008C342B" w:rsidRPr="00F24652" w:rsidRDefault="008C342B" w:rsidP="008C342B">
            <w:pPr>
              <w:spacing w:line="400" w:lineRule="exact"/>
              <w:ind w:firstLineChars="100" w:firstLine="222"/>
              <w:rPr>
                <w:rFonts w:eastAsia="宋体"/>
                <w:sz w:val="24"/>
              </w:rPr>
            </w:pPr>
          </w:p>
          <w:p w:rsidR="008C342B" w:rsidRPr="00F24652" w:rsidRDefault="008C342B" w:rsidP="008C342B">
            <w:pPr>
              <w:spacing w:line="400" w:lineRule="exact"/>
              <w:ind w:firstLineChars="2276" w:firstLine="5045"/>
              <w:rPr>
                <w:rFonts w:eastAsia="宋体"/>
                <w:sz w:val="24"/>
              </w:rPr>
            </w:pPr>
            <w:r w:rsidRPr="00F24652">
              <w:rPr>
                <w:rFonts w:eastAsia="宋体" w:cs="宋体" w:hint="eastAsia"/>
                <w:sz w:val="24"/>
              </w:rPr>
              <w:t>学校负责人签章</w:t>
            </w:r>
          </w:p>
          <w:p w:rsidR="008C342B" w:rsidRPr="00F24652" w:rsidRDefault="008C342B" w:rsidP="008C342B">
            <w:pPr>
              <w:spacing w:line="400" w:lineRule="exact"/>
              <w:ind w:firstLineChars="2971" w:firstLine="6586"/>
              <w:rPr>
                <w:rFonts w:eastAsia="宋体"/>
                <w:sz w:val="24"/>
              </w:rPr>
            </w:pPr>
            <w:r w:rsidRPr="00F24652">
              <w:rPr>
                <w:rFonts w:eastAsia="宋体"/>
                <w:sz w:val="24"/>
              </w:rPr>
              <w:t xml:space="preserve">  </w:t>
            </w:r>
            <w:r w:rsidRPr="00F24652">
              <w:rPr>
                <w:rFonts w:eastAsia="宋体" w:cs="宋体" w:hint="eastAsia"/>
                <w:sz w:val="24"/>
              </w:rPr>
              <w:t>年</w:t>
            </w:r>
            <w:r w:rsidRPr="00F24652">
              <w:rPr>
                <w:rFonts w:eastAsia="宋体"/>
                <w:sz w:val="24"/>
              </w:rPr>
              <w:t xml:space="preserve">    </w:t>
            </w:r>
            <w:r w:rsidRPr="00F24652">
              <w:rPr>
                <w:rFonts w:eastAsia="宋体" w:cs="宋体" w:hint="eastAsia"/>
                <w:sz w:val="24"/>
              </w:rPr>
              <w:t>月</w:t>
            </w:r>
            <w:r w:rsidRPr="00F24652">
              <w:rPr>
                <w:rFonts w:eastAsia="宋体"/>
                <w:sz w:val="24"/>
              </w:rPr>
              <w:t xml:space="preserve">    </w:t>
            </w:r>
            <w:r w:rsidRPr="00F24652">
              <w:rPr>
                <w:rFonts w:eastAsia="宋体" w:cs="宋体" w:hint="eastAsia"/>
                <w:sz w:val="24"/>
              </w:rPr>
              <w:t>日</w:t>
            </w:r>
          </w:p>
        </w:tc>
      </w:tr>
    </w:tbl>
    <w:p w:rsidR="00F6307D" w:rsidRPr="00D524A6" w:rsidRDefault="00F6307D" w:rsidP="00F6307D">
      <w:pPr>
        <w:spacing w:line="800" w:lineRule="exact"/>
        <w:rPr>
          <w:rFonts w:ascii="宋体" w:eastAsia="宋体" w:hAnsi="宋体"/>
          <w:szCs w:val="32"/>
        </w:rPr>
        <w:sectPr w:rsidR="00F6307D" w:rsidRPr="00D524A6" w:rsidSect="000D2C1E">
          <w:headerReference w:type="default" r:id="rId9"/>
          <w:footerReference w:type="even" r:id="rId10"/>
          <w:footerReference w:type="default" r:id="rId11"/>
          <w:footerReference w:type="first" r:id="rId12"/>
          <w:pgSz w:w="11906" w:h="16838" w:code="9"/>
          <w:pgMar w:top="1588" w:right="1701" w:bottom="1871" w:left="1758" w:header="851" w:footer="1247" w:gutter="0"/>
          <w:cols w:space="425"/>
          <w:docGrid w:type="linesAndChars" w:linePitch="608" w:charSpace="-3753"/>
        </w:sectPr>
      </w:pPr>
    </w:p>
    <w:p w:rsidR="00803552" w:rsidRPr="00CB42EE" w:rsidRDefault="00803552" w:rsidP="00803552">
      <w:pPr>
        <w:rPr>
          <w:rFonts w:ascii="黑体" w:eastAsia="黑体"/>
        </w:rPr>
      </w:pPr>
      <w:r w:rsidRPr="00CB42EE">
        <w:rPr>
          <w:rFonts w:ascii="黑体" w:eastAsia="黑体" w:hint="eastAsia"/>
        </w:rPr>
        <w:lastRenderedPageBreak/>
        <w:t>附件</w:t>
      </w:r>
      <w:r w:rsidR="001F2D5D">
        <w:rPr>
          <w:rFonts w:ascii="黑体" w:eastAsia="黑体" w:hint="eastAsia"/>
        </w:rPr>
        <w:t>10</w:t>
      </w:r>
      <w:r w:rsidR="001D1A94">
        <w:rPr>
          <w:rFonts w:ascii="黑体" w:eastAsia="黑体" w:hint="eastAsia"/>
        </w:rPr>
        <w:t>：</w:t>
      </w:r>
      <w:r w:rsidR="00CE48F7" w:rsidRPr="00CB42EE">
        <w:rPr>
          <w:rFonts w:ascii="黑体" w:eastAsia="黑体"/>
        </w:rPr>
        <w:t xml:space="preserve"> </w:t>
      </w:r>
    </w:p>
    <w:p w:rsidR="00803552" w:rsidRPr="008266FC" w:rsidRDefault="00803552" w:rsidP="00803552">
      <w:pPr>
        <w:pStyle w:val="a5"/>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201</w:t>
      </w:r>
      <w:r w:rsidR="001F2D5D">
        <w:rPr>
          <w:rFonts w:ascii="方正小标宋_GBK" w:eastAsia="方正小标宋_GBK" w:hint="eastAsia"/>
          <w:color w:val="auto"/>
          <w:sz w:val="44"/>
          <w:szCs w:val="44"/>
        </w:rPr>
        <w:t>7</w:t>
      </w:r>
      <w:r w:rsidRPr="008266FC">
        <w:rPr>
          <w:rFonts w:ascii="方正小标宋_GBK" w:eastAsia="方正小标宋_GBK" w:hint="eastAsia"/>
          <w:color w:val="auto"/>
          <w:sz w:val="44"/>
          <w:szCs w:val="44"/>
        </w:rPr>
        <w:t>年</w:t>
      </w:r>
      <w:r>
        <w:rPr>
          <w:rFonts w:ascii="方正小标宋_GBK" w:eastAsia="方正小标宋_GBK" w:hint="eastAsia"/>
          <w:color w:val="auto"/>
          <w:sz w:val="44"/>
          <w:szCs w:val="44"/>
        </w:rPr>
        <w:t>湖南科技大学</w:t>
      </w:r>
      <w:r w:rsidR="009F6078">
        <w:rPr>
          <w:rFonts w:ascii="方正小标宋_GBK" w:eastAsia="方正小标宋_GBK" w:hint="eastAsia"/>
          <w:color w:val="auto"/>
          <w:sz w:val="44"/>
          <w:szCs w:val="44"/>
        </w:rPr>
        <w:t>潇湘学院</w:t>
      </w:r>
      <w:r>
        <w:rPr>
          <w:rFonts w:ascii="方正小标宋_GBK" w:eastAsia="方正小标宋_GBK" w:hint="eastAsia"/>
          <w:color w:val="auto"/>
          <w:sz w:val="44"/>
          <w:szCs w:val="44"/>
        </w:rPr>
        <w:t>省级</w:t>
      </w:r>
      <w:r w:rsidRPr="008266FC">
        <w:rPr>
          <w:rFonts w:ascii="方正小标宋_GBK" w:eastAsia="方正小标宋_GBK" w:hint="eastAsia"/>
          <w:color w:val="auto"/>
          <w:sz w:val="44"/>
          <w:szCs w:val="44"/>
        </w:rPr>
        <w:t>教学改革研究项目申请汇总表</w:t>
      </w:r>
    </w:p>
    <w:p w:rsidR="00803552" w:rsidRPr="00322EE1" w:rsidRDefault="00803552" w:rsidP="00803552">
      <w:pPr>
        <w:pStyle w:val="a5"/>
        <w:snapToGrid w:val="0"/>
        <w:ind w:firstLine="0"/>
        <w:jc w:val="center"/>
        <w:rPr>
          <w:b/>
          <w:color w:val="auto"/>
          <w:sz w:val="36"/>
        </w:rPr>
      </w:pPr>
    </w:p>
    <w:p w:rsidR="00803552" w:rsidRPr="0071293B" w:rsidRDefault="00302B14" w:rsidP="00803552">
      <w:pPr>
        <w:pStyle w:val="a5"/>
        <w:snapToGrid w:val="0"/>
        <w:ind w:firstLine="0"/>
        <w:rPr>
          <w:color w:val="auto"/>
          <w:sz w:val="24"/>
          <w:szCs w:val="24"/>
        </w:rPr>
      </w:pPr>
      <w:r>
        <w:rPr>
          <w:rFonts w:hint="eastAsia"/>
          <w:color w:val="auto"/>
          <w:sz w:val="24"/>
          <w:szCs w:val="24"/>
        </w:rPr>
        <w:t>单位</w:t>
      </w:r>
      <w:r w:rsidR="00803552" w:rsidRPr="00322EE1">
        <w:rPr>
          <w:rFonts w:hint="eastAsia"/>
          <w:color w:val="auto"/>
          <w:sz w:val="24"/>
          <w:szCs w:val="24"/>
        </w:rPr>
        <w:t>名称</w:t>
      </w:r>
      <w:r w:rsidR="00803552">
        <w:rPr>
          <w:rFonts w:hint="eastAsia"/>
          <w:sz w:val="24"/>
        </w:rPr>
        <w:t>(</w:t>
      </w:r>
      <w:r w:rsidR="00803552">
        <w:rPr>
          <w:rFonts w:hint="eastAsia"/>
          <w:sz w:val="24"/>
        </w:rPr>
        <w:t>盖章</w:t>
      </w:r>
      <w:r w:rsidR="00803552">
        <w:rPr>
          <w:rFonts w:hint="eastAsia"/>
          <w:sz w:val="24"/>
        </w:rPr>
        <w:t>)</w:t>
      </w:r>
      <w:r w:rsidR="00803552" w:rsidRPr="00322EE1">
        <w:rPr>
          <w:rFonts w:hint="eastAsia"/>
          <w:color w:val="auto"/>
          <w:sz w:val="24"/>
          <w:szCs w:val="24"/>
        </w:rPr>
        <w:t>：</w:t>
      </w:r>
      <w:r w:rsidR="00803552" w:rsidRPr="00322EE1">
        <w:rPr>
          <w:rFonts w:hint="eastAsia"/>
          <w:color w:val="auto"/>
          <w:sz w:val="24"/>
          <w:szCs w:val="24"/>
        </w:rPr>
        <w:t xml:space="preserve"> </w:t>
      </w:r>
      <w:r w:rsidR="00803552">
        <w:rPr>
          <w:rFonts w:hint="eastAsia"/>
          <w:color w:val="auto"/>
          <w:sz w:val="24"/>
          <w:szCs w:val="24"/>
        </w:rPr>
        <w:t xml:space="preserve">　　　　</w:t>
      </w:r>
      <w:r w:rsidR="00803552" w:rsidRPr="00322EE1">
        <w:rPr>
          <w:rFonts w:hint="eastAsia"/>
          <w:color w:val="auto"/>
          <w:sz w:val="24"/>
          <w:szCs w:val="24"/>
        </w:rPr>
        <w:t xml:space="preserve"> </w:t>
      </w:r>
      <w:r w:rsidR="00803552" w:rsidRPr="00322EE1">
        <w:rPr>
          <w:rFonts w:hint="eastAsia"/>
          <w:color w:val="auto"/>
          <w:sz w:val="24"/>
          <w:szCs w:val="24"/>
        </w:rPr>
        <w:t>联系人：</w:t>
      </w:r>
      <w:r w:rsidR="00803552" w:rsidRPr="00322EE1">
        <w:rPr>
          <w:rFonts w:hint="eastAsia"/>
          <w:color w:val="auto"/>
          <w:sz w:val="24"/>
          <w:szCs w:val="24"/>
        </w:rPr>
        <w:t xml:space="preserve">  </w:t>
      </w:r>
      <w:r w:rsidR="00803552">
        <w:rPr>
          <w:rFonts w:hint="eastAsia"/>
          <w:color w:val="auto"/>
          <w:sz w:val="24"/>
          <w:szCs w:val="24"/>
        </w:rPr>
        <w:t xml:space="preserve">　　</w:t>
      </w:r>
      <w:r w:rsidR="00803552" w:rsidRPr="00322EE1">
        <w:rPr>
          <w:rFonts w:hint="eastAsia"/>
          <w:color w:val="auto"/>
          <w:sz w:val="24"/>
          <w:szCs w:val="24"/>
        </w:rPr>
        <w:t xml:space="preserve"> </w:t>
      </w:r>
      <w:r w:rsidR="00803552" w:rsidRPr="00322EE1">
        <w:rPr>
          <w:rFonts w:hint="eastAsia"/>
          <w:color w:val="auto"/>
          <w:sz w:val="24"/>
          <w:szCs w:val="24"/>
        </w:rPr>
        <w:t>电话：</w:t>
      </w:r>
      <w:r w:rsidR="00803552">
        <w:rPr>
          <w:rFonts w:hint="eastAsia"/>
          <w:color w:val="auto"/>
          <w:sz w:val="24"/>
          <w:szCs w:val="24"/>
        </w:rPr>
        <w:t xml:space="preserve">  </w:t>
      </w:r>
      <w:r w:rsidR="00803552">
        <w:rPr>
          <w:rFonts w:hint="eastAsia"/>
          <w:color w:val="auto"/>
          <w:sz w:val="24"/>
          <w:szCs w:val="24"/>
        </w:rPr>
        <w:t xml:space="preserve">　　　</w:t>
      </w:r>
      <w:r w:rsidR="00803552">
        <w:rPr>
          <w:rFonts w:hint="eastAsia"/>
          <w:color w:val="auto"/>
          <w:sz w:val="24"/>
          <w:szCs w:val="24"/>
        </w:rPr>
        <w:t xml:space="preserve"> </w:t>
      </w:r>
      <w:r w:rsidR="00803552">
        <w:rPr>
          <w:rFonts w:hint="eastAsia"/>
          <w:color w:val="auto"/>
          <w:sz w:val="24"/>
          <w:szCs w:val="24"/>
        </w:rPr>
        <w:t>手机号码：</w:t>
      </w:r>
      <w:r w:rsidR="00803552">
        <w:rPr>
          <w:rFonts w:hint="eastAsia"/>
          <w:color w:val="auto"/>
          <w:sz w:val="24"/>
          <w:szCs w:val="24"/>
        </w:rPr>
        <w:t xml:space="preserve">    </w:t>
      </w:r>
      <w:r w:rsidR="00803552">
        <w:rPr>
          <w:rFonts w:hint="eastAsia"/>
          <w:color w:val="auto"/>
          <w:sz w:val="24"/>
          <w:szCs w:val="24"/>
        </w:rPr>
        <w:t xml:space="preserve">　　　电子邮箱：</w:t>
      </w:r>
      <w:r w:rsidR="00803552">
        <w:rPr>
          <w:rFonts w:hint="eastAsia"/>
          <w:color w:val="auto"/>
          <w:sz w:val="24"/>
          <w:szCs w:val="24"/>
        </w:rPr>
        <w:t xml:space="preserve">    </w:t>
      </w:r>
      <w:r w:rsidR="00803552">
        <w:rPr>
          <w:rFonts w:hint="eastAsia"/>
          <w:color w:val="auto"/>
          <w:sz w:val="24"/>
          <w:szCs w:val="24"/>
        </w:rPr>
        <w:t xml:space="preserve">　</w:t>
      </w:r>
      <w:r w:rsidR="00803552" w:rsidRPr="00322EE1">
        <w:rPr>
          <w:rFonts w:hint="eastAsia"/>
          <w:color w:val="auto"/>
          <w:sz w:val="24"/>
          <w:szCs w:val="24"/>
        </w:rPr>
        <w:t xml:space="preserve">        </w:t>
      </w:r>
      <w:r w:rsidR="00803552" w:rsidRPr="00322EE1">
        <w:rPr>
          <w:rFonts w:hint="eastAsia"/>
          <w:color w:val="auto"/>
          <w:sz w:val="24"/>
          <w:szCs w:val="24"/>
        </w:rPr>
        <w:t>年</w:t>
      </w:r>
      <w:r w:rsidR="00803552" w:rsidRPr="00322EE1">
        <w:rPr>
          <w:rFonts w:hint="eastAsia"/>
          <w:color w:val="auto"/>
          <w:sz w:val="24"/>
          <w:szCs w:val="24"/>
        </w:rPr>
        <w:t xml:space="preserve">    </w:t>
      </w:r>
      <w:r w:rsidR="00803552" w:rsidRPr="00322EE1">
        <w:rPr>
          <w:rFonts w:hint="eastAsia"/>
          <w:color w:val="auto"/>
          <w:sz w:val="24"/>
          <w:szCs w:val="24"/>
        </w:rPr>
        <w:t>月</w:t>
      </w:r>
      <w:r w:rsidR="00803552" w:rsidRPr="00322EE1">
        <w:rPr>
          <w:rFonts w:hint="eastAsia"/>
          <w:color w:val="auto"/>
          <w:sz w:val="24"/>
          <w:szCs w:val="24"/>
        </w:rPr>
        <w:t xml:space="preserve">    </w:t>
      </w:r>
      <w:r w:rsidR="00803552" w:rsidRPr="00322EE1">
        <w:rPr>
          <w:rFonts w:hint="eastAsia"/>
          <w:color w:val="auto"/>
          <w:sz w:val="24"/>
          <w:szCs w:val="24"/>
        </w:rPr>
        <w:t>日</w:t>
      </w:r>
    </w:p>
    <w:tbl>
      <w:tblPr>
        <w:tblW w:w="13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9"/>
        <w:gridCol w:w="3851"/>
        <w:gridCol w:w="1057"/>
        <w:gridCol w:w="906"/>
        <w:gridCol w:w="1812"/>
        <w:gridCol w:w="1057"/>
        <w:gridCol w:w="1716"/>
        <w:gridCol w:w="1437"/>
        <w:gridCol w:w="1089"/>
      </w:tblGrid>
      <w:tr w:rsidR="00803552" w:rsidRPr="00322EE1" w:rsidTr="000D2C1E">
        <w:trPr>
          <w:trHeight w:val="636"/>
          <w:jc w:val="center"/>
        </w:trPr>
        <w:tc>
          <w:tcPr>
            <w:tcW w:w="579"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序号</w:t>
            </w:r>
          </w:p>
        </w:tc>
        <w:tc>
          <w:tcPr>
            <w:tcW w:w="3851"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项　　目　　名　　称</w:t>
            </w:r>
          </w:p>
        </w:tc>
        <w:tc>
          <w:tcPr>
            <w:tcW w:w="1057"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主持人</w:t>
            </w:r>
          </w:p>
        </w:tc>
        <w:tc>
          <w:tcPr>
            <w:tcW w:w="906"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是否一线教师</w:t>
            </w:r>
          </w:p>
        </w:tc>
        <w:tc>
          <w:tcPr>
            <w:tcW w:w="1812"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行政职务</w:t>
            </w:r>
          </w:p>
        </w:tc>
        <w:tc>
          <w:tcPr>
            <w:tcW w:w="1057"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职称</w:t>
            </w:r>
          </w:p>
        </w:tc>
        <w:tc>
          <w:tcPr>
            <w:tcW w:w="1716" w:type="dxa"/>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参加人员</w:t>
            </w:r>
            <w:r w:rsidRPr="00890498">
              <w:rPr>
                <w:rFonts w:hint="eastAsia"/>
                <w:color w:val="auto"/>
                <w:sz w:val="24"/>
                <w:szCs w:val="24"/>
              </w:rPr>
              <w:t>(</w:t>
            </w:r>
            <w:r w:rsidRPr="00890498">
              <w:rPr>
                <w:rFonts w:hint="eastAsia"/>
                <w:color w:val="auto"/>
                <w:sz w:val="24"/>
                <w:szCs w:val="24"/>
              </w:rPr>
              <w:t>不超过</w:t>
            </w:r>
            <w:r w:rsidRPr="00890498">
              <w:rPr>
                <w:rFonts w:hint="eastAsia"/>
                <w:color w:val="auto"/>
                <w:sz w:val="24"/>
                <w:szCs w:val="24"/>
              </w:rPr>
              <w:t>4</w:t>
            </w:r>
            <w:r w:rsidRPr="00890498">
              <w:rPr>
                <w:rFonts w:hint="eastAsia"/>
                <w:color w:val="auto"/>
                <w:sz w:val="24"/>
                <w:szCs w:val="24"/>
              </w:rPr>
              <w:t>人</w:t>
            </w:r>
            <w:r w:rsidRPr="00890498">
              <w:rPr>
                <w:rFonts w:hint="eastAsia"/>
                <w:color w:val="auto"/>
                <w:sz w:val="24"/>
                <w:szCs w:val="24"/>
              </w:rPr>
              <w:t>)</w:t>
            </w:r>
          </w:p>
        </w:tc>
        <w:tc>
          <w:tcPr>
            <w:tcW w:w="1437" w:type="dxa"/>
            <w:tcBorders>
              <w:right w:val="single" w:sz="4" w:space="0" w:color="auto"/>
            </w:tcBorders>
            <w:vAlign w:val="center"/>
          </w:tcPr>
          <w:p w:rsidR="00803552" w:rsidRPr="00890498" w:rsidRDefault="00803552" w:rsidP="000D2C1E">
            <w:pPr>
              <w:pStyle w:val="a5"/>
              <w:snapToGrid w:val="0"/>
              <w:ind w:firstLine="0"/>
              <w:jc w:val="center"/>
              <w:rPr>
                <w:color w:val="auto"/>
                <w:sz w:val="24"/>
                <w:szCs w:val="24"/>
              </w:rPr>
            </w:pPr>
            <w:r>
              <w:rPr>
                <w:color w:val="auto"/>
                <w:sz w:val="24"/>
                <w:szCs w:val="24"/>
              </w:rPr>
              <w:t>联系电话</w:t>
            </w:r>
          </w:p>
        </w:tc>
        <w:tc>
          <w:tcPr>
            <w:tcW w:w="1089" w:type="dxa"/>
            <w:tcBorders>
              <w:left w:val="single" w:sz="4" w:space="0" w:color="auto"/>
            </w:tcBorders>
            <w:vAlign w:val="center"/>
          </w:tcPr>
          <w:p w:rsidR="00803552" w:rsidRPr="00890498" w:rsidRDefault="00803552" w:rsidP="000D2C1E">
            <w:pPr>
              <w:pStyle w:val="a5"/>
              <w:snapToGrid w:val="0"/>
              <w:ind w:firstLine="0"/>
              <w:jc w:val="center"/>
              <w:rPr>
                <w:color w:val="auto"/>
                <w:sz w:val="24"/>
                <w:szCs w:val="24"/>
              </w:rPr>
            </w:pPr>
            <w:r w:rsidRPr="00890498">
              <w:rPr>
                <w:rFonts w:hint="eastAsia"/>
                <w:color w:val="auto"/>
                <w:sz w:val="24"/>
                <w:szCs w:val="24"/>
              </w:rPr>
              <w:t>备注</w:t>
            </w:r>
          </w:p>
        </w:tc>
      </w:tr>
      <w:tr w:rsidR="00803552" w:rsidRPr="00322EE1" w:rsidTr="000D2C1E">
        <w:trPr>
          <w:trHeight w:val="825"/>
          <w:jc w:val="center"/>
        </w:trPr>
        <w:tc>
          <w:tcPr>
            <w:tcW w:w="579" w:type="dxa"/>
            <w:vAlign w:val="center"/>
          </w:tcPr>
          <w:p w:rsidR="00803552" w:rsidRPr="00890498" w:rsidRDefault="00803552" w:rsidP="000D2C1E">
            <w:pPr>
              <w:pStyle w:val="a5"/>
              <w:snapToGrid w:val="0"/>
              <w:ind w:firstLine="0"/>
              <w:jc w:val="center"/>
              <w:rPr>
                <w:color w:val="auto"/>
                <w:sz w:val="24"/>
                <w:szCs w:val="24"/>
              </w:rPr>
            </w:pPr>
          </w:p>
        </w:tc>
        <w:tc>
          <w:tcPr>
            <w:tcW w:w="3851" w:type="dxa"/>
            <w:vAlign w:val="center"/>
          </w:tcPr>
          <w:p w:rsidR="00803552" w:rsidRPr="00890498" w:rsidRDefault="00803552" w:rsidP="000D2C1E">
            <w:pPr>
              <w:pStyle w:val="a5"/>
              <w:snapToGrid w:val="0"/>
              <w:ind w:firstLine="0"/>
              <w:jc w:val="center"/>
              <w:rPr>
                <w:color w:val="auto"/>
                <w:sz w:val="24"/>
                <w:szCs w:val="24"/>
              </w:rPr>
            </w:pPr>
          </w:p>
        </w:tc>
        <w:tc>
          <w:tcPr>
            <w:tcW w:w="1057" w:type="dxa"/>
            <w:vAlign w:val="center"/>
          </w:tcPr>
          <w:p w:rsidR="00803552" w:rsidRPr="00890498" w:rsidRDefault="00803552" w:rsidP="000D2C1E">
            <w:pPr>
              <w:pStyle w:val="a5"/>
              <w:snapToGrid w:val="0"/>
              <w:ind w:firstLine="0"/>
              <w:jc w:val="center"/>
              <w:rPr>
                <w:color w:val="auto"/>
                <w:sz w:val="24"/>
                <w:szCs w:val="24"/>
              </w:rPr>
            </w:pPr>
          </w:p>
        </w:tc>
        <w:tc>
          <w:tcPr>
            <w:tcW w:w="906" w:type="dxa"/>
            <w:vAlign w:val="center"/>
          </w:tcPr>
          <w:p w:rsidR="00803552" w:rsidRPr="00890498" w:rsidRDefault="00803552" w:rsidP="000D2C1E">
            <w:pPr>
              <w:pStyle w:val="a5"/>
              <w:snapToGrid w:val="0"/>
              <w:ind w:firstLine="0"/>
              <w:jc w:val="center"/>
              <w:rPr>
                <w:color w:val="auto"/>
                <w:sz w:val="24"/>
                <w:szCs w:val="24"/>
              </w:rPr>
            </w:pPr>
          </w:p>
        </w:tc>
        <w:tc>
          <w:tcPr>
            <w:tcW w:w="1812" w:type="dxa"/>
            <w:vAlign w:val="center"/>
          </w:tcPr>
          <w:p w:rsidR="00803552" w:rsidRPr="00890498" w:rsidRDefault="00803552" w:rsidP="000D2C1E">
            <w:pPr>
              <w:pStyle w:val="a5"/>
              <w:snapToGrid w:val="0"/>
              <w:ind w:firstLine="0"/>
              <w:jc w:val="center"/>
              <w:rPr>
                <w:color w:val="auto"/>
                <w:sz w:val="24"/>
                <w:szCs w:val="24"/>
              </w:rPr>
            </w:pPr>
          </w:p>
        </w:tc>
        <w:tc>
          <w:tcPr>
            <w:tcW w:w="1057" w:type="dxa"/>
            <w:vAlign w:val="center"/>
          </w:tcPr>
          <w:p w:rsidR="00803552" w:rsidRPr="00890498" w:rsidRDefault="00803552" w:rsidP="000D2C1E">
            <w:pPr>
              <w:pStyle w:val="a5"/>
              <w:snapToGrid w:val="0"/>
              <w:ind w:firstLine="0"/>
              <w:jc w:val="center"/>
              <w:rPr>
                <w:color w:val="auto"/>
                <w:sz w:val="24"/>
                <w:szCs w:val="24"/>
              </w:rPr>
            </w:pPr>
          </w:p>
        </w:tc>
        <w:tc>
          <w:tcPr>
            <w:tcW w:w="1716" w:type="dxa"/>
            <w:vAlign w:val="center"/>
          </w:tcPr>
          <w:p w:rsidR="00803552" w:rsidRPr="00890498" w:rsidRDefault="00803552" w:rsidP="000D2C1E">
            <w:pPr>
              <w:pStyle w:val="a5"/>
              <w:snapToGrid w:val="0"/>
              <w:ind w:firstLine="0"/>
              <w:jc w:val="center"/>
              <w:rPr>
                <w:color w:val="auto"/>
                <w:sz w:val="24"/>
                <w:szCs w:val="24"/>
              </w:rPr>
            </w:pPr>
          </w:p>
        </w:tc>
        <w:tc>
          <w:tcPr>
            <w:tcW w:w="1437" w:type="dxa"/>
            <w:tcBorders>
              <w:right w:val="single" w:sz="4" w:space="0" w:color="auto"/>
            </w:tcBorders>
            <w:vAlign w:val="center"/>
          </w:tcPr>
          <w:p w:rsidR="00803552" w:rsidRPr="00890498" w:rsidRDefault="00803552" w:rsidP="000D2C1E">
            <w:pPr>
              <w:pStyle w:val="a5"/>
              <w:snapToGrid w:val="0"/>
              <w:ind w:firstLine="0"/>
              <w:jc w:val="center"/>
              <w:rPr>
                <w:color w:val="auto"/>
                <w:sz w:val="24"/>
                <w:szCs w:val="24"/>
              </w:rPr>
            </w:pPr>
          </w:p>
        </w:tc>
        <w:tc>
          <w:tcPr>
            <w:tcW w:w="1089" w:type="dxa"/>
            <w:tcBorders>
              <w:left w:val="single" w:sz="4" w:space="0" w:color="auto"/>
            </w:tcBorders>
            <w:vAlign w:val="center"/>
          </w:tcPr>
          <w:p w:rsidR="00803552" w:rsidRPr="00890498" w:rsidRDefault="00803552" w:rsidP="000D2C1E">
            <w:pPr>
              <w:pStyle w:val="a5"/>
              <w:snapToGrid w:val="0"/>
              <w:ind w:firstLine="0"/>
              <w:jc w:val="center"/>
              <w:rPr>
                <w:color w:val="auto"/>
                <w:sz w:val="24"/>
                <w:szCs w:val="24"/>
              </w:rPr>
            </w:pPr>
          </w:p>
        </w:tc>
      </w:tr>
      <w:tr w:rsidR="00803552" w:rsidRPr="00322EE1" w:rsidTr="000D2C1E">
        <w:trPr>
          <w:trHeight w:val="825"/>
          <w:jc w:val="center"/>
        </w:trPr>
        <w:tc>
          <w:tcPr>
            <w:tcW w:w="579" w:type="dxa"/>
            <w:vAlign w:val="center"/>
          </w:tcPr>
          <w:p w:rsidR="00803552" w:rsidRPr="00890498" w:rsidRDefault="00803552" w:rsidP="000D2C1E">
            <w:pPr>
              <w:pStyle w:val="a5"/>
              <w:snapToGrid w:val="0"/>
              <w:ind w:firstLine="0"/>
              <w:jc w:val="center"/>
              <w:rPr>
                <w:color w:val="auto"/>
                <w:sz w:val="24"/>
                <w:szCs w:val="24"/>
              </w:rPr>
            </w:pPr>
          </w:p>
        </w:tc>
        <w:tc>
          <w:tcPr>
            <w:tcW w:w="3851" w:type="dxa"/>
            <w:vAlign w:val="center"/>
          </w:tcPr>
          <w:p w:rsidR="00803552" w:rsidRPr="00890498" w:rsidRDefault="00803552" w:rsidP="000D2C1E">
            <w:pPr>
              <w:pStyle w:val="a5"/>
              <w:snapToGrid w:val="0"/>
              <w:ind w:firstLine="0"/>
              <w:jc w:val="center"/>
              <w:rPr>
                <w:color w:val="auto"/>
                <w:sz w:val="24"/>
                <w:szCs w:val="24"/>
              </w:rPr>
            </w:pPr>
          </w:p>
        </w:tc>
        <w:tc>
          <w:tcPr>
            <w:tcW w:w="1057" w:type="dxa"/>
            <w:vAlign w:val="center"/>
          </w:tcPr>
          <w:p w:rsidR="00803552" w:rsidRPr="00890498" w:rsidRDefault="00803552" w:rsidP="000D2C1E">
            <w:pPr>
              <w:pStyle w:val="a5"/>
              <w:snapToGrid w:val="0"/>
              <w:ind w:firstLine="0"/>
              <w:jc w:val="center"/>
              <w:rPr>
                <w:color w:val="auto"/>
                <w:sz w:val="24"/>
                <w:szCs w:val="24"/>
              </w:rPr>
            </w:pPr>
          </w:p>
        </w:tc>
        <w:tc>
          <w:tcPr>
            <w:tcW w:w="906" w:type="dxa"/>
            <w:vAlign w:val="center"/>
          </w:tcPr>
          <w:p w:rsidR="00803552" w:rsidRPr="00890498" w:rsidRDefault="00803552" w:rsidP="000D2C1E">
            <w:pPr>
              <w:pStyle w:val="a5"/>
              <w:snapToGrid w:val="0"/>
              <w:ind w:firstLine="0"/>
              <w:jc w:val="center"/>
              <w:rPr>
                <w:color w:val="auto"/>
                <w:sz w:val="24"/>
                <w:szCs w:val="24"/>
              </w:rPr>
            </w:pPr>
          </w:p>
        </w:tc>
        <w:tc>
          <w:tcPr>
            <w:tcW w:w="1812" w:type="dxa"/>
            <w:vAlign w:val="center"/>
          </w:tcPr>
          <w:p w:rsidR="00803552" w:rsidRPr="00890498" w:rsidRDefault="00803552" w:rsidP="000D2C1E">
            <w:pPr>
              <w:pStyle w:val="a5"/>
              <w:snapToGrid w:val="0"/>
              <w:ind w:firstLine="0"/>
              <w:jc w:val="center"/>
              <w:rPr>
                <w:color w:val="auto"/>
                <w:sz w:val="24"/>
                <w:szCs w:val="24"/>
              </w:rPr>
            </w:pPr>
          </w:p>
        </w:tc>
        <w:tc>
          <w:tcPr>
            <w:tcW w:w="1057" w:type="dxa"/>
            <w:vAlign w:val="center"/>
          </w:tcPr>
          <w:p w:rsidR="00803552" w:rsidRPr="00890498" w:rsidRDefault="00803552" w:rsidP="000D2C1E">
            <w:pPr>
              <w:pStyle w:val="a5"/>
              <w:snapToGrid w:val="0"/>
              <w:ind w:firstLine="0"/>
              <w:jc w:val="center"/>
              <w:rPr>
                <w:color w:val="auto"/>
                <w:sz w:val="24"/>
                <w:szCs w:val="24"/>
              </w:rPr>
            </w:pPr>
          </w:p>
        </w:tc>
        <w:tc>
          <w:tcPr>
            <w:tcW w:w="1716" w:type="dxa"/>
            <w:vAlign w:val="center"/>
          </w:tcPr>
          <w:p w:rsidR="00803552" w:rsidRPr="00890498" w:rsidRDefault="00803552" w:rsidP="000D2C1E">
            <w:pPr>
              <w:pStyle w:val="a5"/>
              <w:snapToGrid w:val="0"/>
              <w:ind w:firstLine="0"/>
              <w:jc w:val="center"/>
              <w:rPr>
                <w:color w:val="auto"/>
                <w:sz w:val="24"/>
                <w:szCs w:val="24"/>
              </w:rPr>
            </w:pPr>
          </w:p>
        </w:tc>
        <w:tc>
          <w:tcPr>
            <w:tcW w:w="1437" w:type="dxa"/>
            <w:tcBorders>
              <w:right w:val="single" w:sz="4" w:space="0" w:color="auto"/>
            </w:tcBorders>
            <w:vAlign w:val="center"/>
          </w:tcPr>
          <w:p w:rsidR="00803552" w:rsidRPr="00890498" w:rsidRDefault="00803552" w:rsidP="000D2C1E">
            <w:pPr>
              <w:pStyle w:val="a5"/>
              <w:snapToGrid w:val="0"/>
              <w:ind w:firstLine="0"/>
              <w:jc w:val="center"/>
              <w:rPr>
                <w:color w:val="auto"/>
                <w:sz w:val="24"/>
                <w:szCs w:val="24"/>
              </w:rPr>
            </w:pPr>
          </w:p>
        </w:tc>
        <w:tc>
          <w:tcPr>
            <w:tcW w:w="1089" w:type="dxa"/>
            <w:tcBorders>
              <w:left w:val="single" w:sz="4" w:space="0" w:color="auto"/>
            </w:tcBorders>
            <w:vAlign w:val="center"/>
          </w:tcPr>
          <w:p w:rsidR="00803552" w:rsidRPr="00890498" w:rsidRDefault="00803552" w:rsidP="000D2C1E">
            <w:pPr>
              <w:pStyle w:val="a5"/>
              <w:snapToGrid w:val="0"/>
              <w:ind w:firstLine="0"/>
              <w:jc w:val="center"/>
              <w:rPr>
                <w:color w:val="auto"/>
                <w:sz w:val="24"/>
                <w:szCs w:val="24"/>
              </w:rPr>
            </w:pPr>
          </w:p>
        </w:tc>
      </w:tr>
      <w:tr w:rsidR="00803552" w:rsidRPr="00322EE1" w:rsidTr="000D2C1E">
        <w:trPr>
          <w:trHeight w:val="825"/>
          <w:jc w:val="center"/>
        </w:trPr>
        <w:tc>
          <w:tcPr>
            <w:tcW w:w="579" w:type="dxa"/>
            <w:vAlign w:val="center"/>
          </w:tcPr>
          <w:p w:rsidR="00803552" w:rsidRPr="00890498" w:rsidRDefault="00803552" w:rsidP="000D2C1E">
            <w:pPr>
              <w:pStyle w:val="a5"/>
              <w:snapToGrid w:val="0"/>
              <w:ind w:firstLine="0"/>
              <w:jc w:val="center"/>
              <w:rPr>
                <w:color w:val="auto"/>
                <w:sz w:val="24"/>
                <w:szCs w:val="24"/>
              </w:rPr>
            </w:pPr>
          </w:p>
        </w:tc>
        <w:tc>
          <w:tcPr>
            <w:tcW w:w="3851" w:type="dxa"/>
            <w:vAlign w:val="center"/>
          </w:tcPr>
          <w:p w:rsidR="00803552" w:rsidRPr="00890498" w:rsidRDefault="00803552" w:rsidP="000D2C1E">
            <w:pPr>
              <w:pStyle w:val="a5"/>
              <w:snapToGrid w:val="0"/>
              <w:ind w:firstLine="0"/>
              <w:jc w:val="center"/>
              <w:rPr>
                <w:color w:val="auto"/>
                <w:sz w:val="24"/>
                <w:szCs w:val="24"/>
              </w:rPr>
            </w:pPr>
          </w:p>
        </w:tc>
        <w:tc>
          <w:tcPr>
            <w:tcW w:w="1057" w:type="dxa"/>
            <w:vAlign w:val="center"/>
          </w:tcPr>
          <w:p w:rsidR="00803552" w:rsidRPr="00890498" w:rsidRDefault="00803552" w:rsidP="000D2C1E">
            <w:pPr>
              <w:pStyle w:val="a5"/>
              <w:snapToGrid w:val="0"/>
              <w:ind w:firstLine="0"/>
              <w:jc w:val="center"/>
              <w:rPr>
                <w:color w:val="auto"/>
                <w:sz w:val="24"/>
                <w:szCs w:val="24"/>
              </w:rPr>
            </w:pPr>
          </w:p>
        </w:tc>
        <w:tc>
          <w:tcPr>
            <w:tcW w:w="906" w:type="dxa"/>
            <w:vAlign w:val="center"/>
          </w:tcPr>
          <w:p w:rsidR="00803552" w:rsidRPr="00890498" w:rsidRDefault="00803552" w:rsidP="000D2C1E">
            <w:pPr>
              <w:pStyle w:val="a5"/>
              <w:snapToGrid w:val="0"/>
              <w:ind w:firstLine="0"/>
              <w:jc w:val="center"/>
              <w:rPr>
                <w:color w:val="auto"/>
                <w:sz w:val="24"/>
                <w:szCs w:val="24"/>
              </w:rPr>
            </w:pPr>
          </w:p>
        </w:tc>
        <w:tc>
          <w:tcPr>
            <w:tcW w:w="1812" w:type="dxa"/>
            <w:vAlign w:val="center"/>
          </w:tcPr>
          <w:p w:rsidR="00803552" w:rsidRPr="00890498" w:rsidRDefault="00803552" w:rsidP="000D2C1E">
            <w:pPr>
              <w:pStyle w:val="a5"/>
              <w:snapToGrid w:val="0"/>
              <w:ind w:firstLine="0"/>
              <w:jc w:val="center"/>
              <w:rPr>
                <w:color w:val="auto"/>
                <w:sz w:val="24"/>
                <w:szCs w:val="24"/>
              </w:rPr>
            </w:pPr>
          </w:p>
        </w:tc>
        <w:tc>
          <w:tcPr>
            <w:tcW w:w="1057" w:type="dxa"/>
            <w:vAlign w:val="center"/>
          </w:tcPr>
          <w:p w:rsidR="00803552" w:rsidRPr="00890498" w:rsidRDefault="00803552" w:rsidP="000D2C1E">
            <w:pPr>
              <w:pStyle w:val="a5"/>
              <w:snapToGrid w:val="0"/>
              <w:ind w:firstLine="0"/>
              <w:jc w:val="center"/>
              <w:rPr>
                <w:color w:val="auto"/>
                <w:sz w:val="24"/>
                <w:szCs w:val="24"/>
              </w:rPr>
            </w:pPr>
          </w:p>
        </w:tc>
        <w:tc>
          <w:tcPr>
            <w:tcW w:w="1716" w:type="dxa"/>
            <w:vAlign w:val="center"/>
          </w:tcPr>
          <w:p w:rsidR="00803552" w:rsidRPr="00890498" w:rsidRDefault="00803552" w:rsidP="000D2C1E">
            <w:pPr>
              <w:pStyle w:val="a5"/>
              <w:snapToGrid w:val="0"/>
              <w:ind w:firstLine="0"/>
              <w:jc w:val="center"/>
              <w:rPr>
                <w:color w:val="auto"/>
                <w:sz w:val="24"/>
                <w:szCs w:val="24"/>
              </w:rPr>
            </w:pPr>
          </w:p>
        </w:tc>
        <w:tc>
          <w:tcPr>
            <w:tcW w:w="1437" w:type="dxa"/>
            <w:tcBorders>
              <w:right w:val="single" w:sz="4" w:space="0" w:color="auto"/>
            </w:tcBorders>
            <w:vAlign w:val="center"/>
          </w:tcPr>
          <w:p w:rsidR="00803552" w:rsidRPr="00890498" w:rsidRDefault="00803552" w:rsidP="000D2C1E">
            <w:pPr>
              <w:pStyle w:val="a5"/>
              <w:snapToGrid w:val="0"/>
              <w:ind w:firstLine="0"/>
              <w:jc w:val="center"/>
              <w:rPr>
                <w:color w:val="auto"/>
                <w:sz w:val="24"/>
                <w:szCs w:val="24"/>
              </w:rPr>
            </w:pPr>
          </w:p>
        </w:tc>
        <w:tc>
          <w:tcPr>
            <w:tcW w:w="1089" w:type="dxa"/>
            <w:tcBorders>
              <w:left w:val="single" w:sz="4" w:space="0" w:color="auto"/>
            </w:tcBorders>
            <w:vAlign w:val="center"/>
          </w:tcPr>
          <w:p w:rsidR="00803552" w:rsidRPr="00890498" w:rsidRDefault="00803552" w:rsidP="000D2C1E">
            <w:pPr>
              <w:pStyle w:val="a5"/>
              <w:snapToGrid w:val="0"/>
              <w:ind w:firstLine="0"/>
              <w:jc w:val="center"/>
              <w:rPr>
                <w:color w:val="auto"/>
                <w:sz w:val="24"/>
                <w:szCs w:val="24"/>
              </w:rPr>
            </w:pPr>
          </w:p>
        </w:tc>
      </w:tr>
      <w:tr w:rsidR="00302B14" w:rsidRPr="00322EE1" w:rsidTr="000D2C1E">
        <w:trPr>
          <w:trHeight w:val="825"/>
          <w:jc w:val="center"/>
        </w:trPr>
        <w:tc>
          <w:tcPr>
            <w:tcW w:w="579" w:type="dxa"/>
            <w:vAlign w:val="center"/>
          </w:tcPr>
          <w:p w:rsidR="00302B14" w:rsidRPr="00890498" w:rsidRDefault="00302B14" w:rsidP="000D2C1E">
            <w:pPr>
              <w:pStyle w:val="a5"/>
              <w:snapToGrid w:val="0"/>
              <w:ind w:firstLine="0"/>
              <w:jc w:val="center"/>
              <w:rPr>
                <w:color w:val="auto"/>
                <w:sz w:val="24"/>
                <w:szCs w:val="24"/>
              </w:rPr>
            </w:pPr>
          </w:p>
        </w:tc>
        <w:tc>
          <w:tcPr>
            <w:tcW w:w="3851" w:type="dxa"/>
            <w:vAlign w:val="center"/>
          </w:tcPr>
          <w:p w:rsidR="00302B14" w:rsidRPr="00890498" w:rsidRDefault="00302B14" w:rsidP="000D2C1E">
            <w:pPr>
              <w:pStyle w:val="a5"/>
              <w:snapToGrid w:val="0"/>
              <w:ind w:firstLine="0"/>
              <w:jc w:val="center"/>
              <w:rPr>
                <w:color w:val="auto"/>
                <w:sz w:val="24"/>
                <w:szCs w:val="24"/>
              </w:rPr>
            </w:pPr>
          </w:p>
        </w:tc>
        <w:tc>
          <w:tcPr>
            <w:tcW w:w="1057" w:type="dxa"/>
            <w:vAlign w:val="center"/>
          </w:tcPr>
          <w:p w:rsidR="00302B14" w:rsidRPr="00890498" w:rsidRDefault="00302B14" w:rsidP="000D2C1E">
            <w:pPr>
              <w:pStyle w:val="a5"/>
              <w:snapToGrid w:val="0"/>
              <w:ind w:firstLine="0"/>
              <w:jc w:val="center"/>
              <w:rPr>
                <w:color w:val="auto"/>
                <w:sz w:val="24"/>
                <w:szCs w:val="24"/>
              </w:rPr>
            </w:pPr>
          </w:p>
        </w:tc>
        <w:tc>
          <w:tcPr>
            <w:tcW w:w="906" w:type="dxa"/>
            <w:vAlign w:val="center"/>
          </w:tcPr>
          <w:p w:rsidR="00302B14" w:rsidRPr="00890498" w:rsidRDefault="00302B14" w:rsidP="000D2C1E">
            <w:pPr>
              <w:pStyle w:val="a5"/>
              <w:snapToGrid w:val="0"/>
              <w:ind w:firstLine="0"/>
              <w:jc w:val="center"/>
              <w:rPr>
                <w:color w:val="auto"/>
                <w:sz w:val="24"/>
                <w:szCs w:val="24"/>
              </w:rPr>
            </w:pPr>
          </w:p>
        </w:tc>
        <w:tc>
          <w:tcPr>
            <w:tcW w:w="1812" w:type="dxa"/>
            <w:vAlign w:val="center"/>
          </w:tcPr>
          <w:p w:rsidR="00302B14" w:rsidRPr="00890498" w:rsidRDefault="00302B14" w:rsidP="000D2C1E">
            <w:pPr>
              <w:pStyle w:val="a5"/>
              <w:snapToGrid w:val="0"/>
              <w:ind w:firstLine="0"/>
              <w:jc w:val="center"/>
              <w:rPr>
                <w:color w:val="auto"/>
                <w:sz w:val="24"/>
                <w:szCs w:val="24"/>
              </w:rPr>
            </w:pPr>
          </w:p>
        </w:tc>
        <w:tc>
          <w:tcPr>
            <w:tcW w:w="1057" w:type="dxa"/>
            <w:vAlign w:val="center"/>
          </w:tcPr>
          <w:p w:rsidR="00302B14" w:rsidRPr="00890498" w:rsidRDefault="00302B14" w:rsidP="000D2C1E">
            <w:pPr>
              <w:pStyle w:val="a5"/>
              <w:snapToGrid w:val="0"/>
              <w:ind w:firstLine="0"/>
              <w:jc w:val="center"/>
              <w:rPr>
                <w:color w:val="auto"/>
                <w:sz w:val="24"/>
                <w:szCs w:val="24"/>
              </w:rPr>
            </w:pPr>
          </w:p>
        </w:tc>
        <w:tc>
          <w:tcPr>
            <w:tcW w:w="1716" w:type="dxa"/>
            <w:vAlign w:val="center"/>
          </w:tcPr>
          <w:p w:rsidR="00302B14" w:rsidRPr="00890498" w:rsidRDefault="00302B14" w:rsidP="000D2C1E">
            <w:pPr>
              <w:pStyle w:val="a5"/>
              <w:snapToGrid w:val="0"/>
              <w:ind w:firstLine="0"/>
              <w:jc w:val="center"/>
              <w:rPr>
                <w:color w:val="auto"/>
                <w:sz w:val="24"/>
                <w:szCs w:val="24"/>
              </w:rPr>
            </w:pPr>
          </w:p>
        </w:tc>
        <w:tc>
          <w:tcPr>
            <w:tcW w:w="1437" w:type="dxa"/>
            <w:tcBorders>
              <w:right w:val="single" w:sz="4" w:space="0" w:color="auto"/>
            </w:tcBorders>
            <w:vAlign w:val="center"/>
          </w:tcPr>
          <w:p w:rsidR="00302B14" w:rsidRPr="00890498" w:rsidRDefault="00302B14" w:rsidP="000D2C1E">
            <w:pPr>
              <w:pStyle w:val="a5"/>
              <w:snapToGrid w:val="0"/>
              <w:ind w:firstLine="0"/>
              <w:jc w:val="center"/>
              <w:rPr>
                <w:color w:val="auto"/>
                <w:sz w:val="24"/>
                <w:szCs w:val="24"/>
              </w:rPr>
            </w:pPr>
          </w:p>
        </w:tc>
        <w:tc>
          <w:tcPr>
            <w:tcW w:w="1089" w:type="dxa"/>
            <w:tcBorders>
              <w:left w:val="single" w:sz="4" w:space="0" w:color="auto"/>
            </w:tcBorders>
            <w:vAlign w:val="center"/>
          </w:tcPr>
          <w:p w:rsidR="00302B14" w:rsidRPr="00890498" w:rsidRDefault="00302B14" w:rsidP="000D2C1E">
            <w:pPr>
              <w:pStyle w:val="a5"/>
              <w:snapToGrid w:val="0"/>
              <w:ind w:firstLine="0"/>
              <w:jc w:val="center"/>
              <w:rPr>
                <w:color w:val="auto"/>
                <w:sz w:val="24"/>
                <w:szCs w:val="24"/>
              </w:rPr>
            </w:pPr>
          </w:p>
        </w:tc>
      </w:tr>
    </w:tbl>
    <w:p w:rsidR="00803552" w:rsidRDefault="00803552" w:rsidP="00803552">
      <w:pPr>
        <w:pStyle w:val="a5"/>
        <w:snapToGrid w:val="0"/>
        <w:ind w:firstLine="0"/>
        <w:rPr>
          <w:color w:val="auto"/>
          <w:sz w:val="24"/>
          <w:szCs w:val="24"/>
        </w:rPr>
      </w:pPr>
    </w:p>
    <w:p w:rsidR="00803552" w:rsidRDefault="00803552" w:rsidP="00803552">
      <w:pPr>
        <w:pStyle w:val="a5"/>
        <w:snapToGrid w:val="0"/>
        <w:spacing w:line="300" w:lineRule="exact"/>
        <w:ind w:left="840" w:hangingChars="350" w:hanging="840"/>
        <w:rPr>
          <w:rFonts w:ascii="宋体" w:hAnsi="宋体"/>
          <w:color w:val="auto"/>
          <w:sz w:val="24"/>
          <w:szCs w:val="24"/>
        </w:rPr>
      </w:pPr>
      <w:r w:rsidRPr="00322EE1">
        <w:rPr>
          <w:rFonts w:hint="eastAsia"/>
          <w:color w:val="auto"/>
          <w:sz w:val="24"/>
          <w:szCs w:val="24"/>
        </w:rPr>
        <w:t>注：</w:t>
      </w:r>
      <w:r w:rsidRPr="00811458">
        <w:rPr>
          <w:rFonts w:ascii="宋体" w:hAnsi="宋体" w:hint="eastAsia"/>
          <w:color w:val="auto"/>
          <w:sz w:val="24"/>
          <w:szCs w:val="24"/>
        </w:rPr>
        <w:t>1</w:t>
      </w:r>
      <w:r>
        <w:rPr>
          <w:rFonts w:ascii="宋体" w:hAnsi="宋体" w:hint="eastAsia"/>
          <w:sz w:val="24"/>
        </w:rPr>
        <w:t>．</w:t>
      </w:r>
      <w:r w:rsidRPr="00235119">
        <w:rPr>
          <w:rFonts w:ascii="宋体" w:hAnsi="宋体" w:hint="eastAsia"/>
          <w:color w:val="auto"/>
          <w:sz w:val="24"/>
          <w:szCs w:val="24"/>
        </w:rPr>
        <w:t>一线教师是指未担任任何行政职务、在高校教学一线从教的专任教师（</w:t>
      </w:r>
      <w:r w:rsidRPr="00D24EEA">
        <w:rPr>
          <w:rFonts w:ascii="宋体" w:hAnsi="宋体" w:hint="eastAsia"/>
          <w:color w:val="auto"/>
          <w:sz w:val="24"/>
          <w:szCs w:val="24"/>
        </w:rPr>
        <w:t>学校领导和学校行政部门工作人员不属</w:t>
      </w:r>
      <w:r>
        <w:rPr>
          <w:rFonts w:ascii="宋体" w:hAnsi="宋体" w:hint="eastAsia"/>
          <w:color w:val="auto"/>
          <w:sz w:val="24"/>
          <w:szCs w:val="24"/>
        </w:rPr>
        <w:t>于一线教师</w:t>
      </w:r>
      <w:r w:rsidRPr="00235119">
        <w:rPr>
          <w:rFonts w:ascii="宋体" w:hAnsi="宋体" w:hint="eastAsia"/>
          <w:color w:val="auto"/>
          <w:sz w:val="24"/>
          <w:szCs w:val="24"/>
        </w:rPr>
        <w:t>）。</w:t>
      </w:r>
    </w:p>
    <w:p w:rsidR="00803552" w:rsidRPr="00D524A6" w:rsidRDefault="00803552" w:rsidP="00803552">
      <w:pPr>
        <w:pStyle w:val="a5"/>
        <w:snapToGrid w:val="0"/>
        <w:spacing w:line="300" w:lineRule="exact"/>
        <w:ind w:firstLineChars="200" w:firstLine="480"/>
        <w:rPr>
          <w:rFonts w:ascii="宋体" w:hAnsi="宋体"/>
          <w:color w:val="auto"/>
          <w:sz w:val="24"/>
          <w:szCs w:val="24"/>
        </w:rPr>
      </w:pPr>
      <w:r>
        <w:rPr>
          <w:rFonts w:ascii="宋体" w:hAnsi="宋体" w:hint="eastAsia"/>
          <w:color w:val="auto"/>
          <w:sz w:val="24"/>
          <w:szCs w:val="24"/>
        </w:rPr>
        <w:t>2．</w:t>
      </w:r>
      <w:r w:rsidRPr="00D524A6">
        <w:rPr>
          <w:rFonts w:ascii="宋体" w:hAnsi="宋体" w:hint="eastAsia"/>
          <w:color w:val="auto"/>
          <w:sz w:val="24"/>
          <w:szCs w:val="24"/>
        </w:rPr>
        <w:t>“行政职务”的填写应写明“××部门××职务”；</w:t>
      </w:r>
    </w:p>
    <w:p w:rsidR="00803552" w:rsidRPr="00186053" w:rsidRDefault="00803552" w:rsidP="00803552">
      <w:pPr>
        <w:spacing w:line="300" w:lineRule="exact"/>
        <w:ind w:firstLineChars="200" w:firstLine="480"/>
        <w:rPr>
          <w:rFonts w:ascii="宋体" w:eastAsia="宋体" w:hAnsi="宋体"/>
          <w:sz w:val="24"/>
        </w:rPr>
        <w:sectPr w:rsidR="00803552" w:rsidRPr="00186053" w:rsidSect="000D2C1E">
          <w:pgSz w:w="16838" w:h="11906" w:orient="landscape" w:code="9"/>
          <w:pgMar w:top="1758" w:right="1588" w:bottom="1701" w:left="1588" w:header="851" w:footer="1247" w:gutter="0"/>
          <w:cols w:space="425"/>
          <w:docGrid w:type="lines" w:linePitch="608" w:charSpace="-3753"/>
        </w:sectPr>
      </w:pPr>
      <w:r>
        <w:rPr>
          <w:rFonts w:ascii="宋体" w:eastAsia="宋体" w:hAnsi="宋体" w:hint="eastAsia"/>
          <w:sz w:val="24"/>
        </w:rPr>
        <w:t>3．继续教育、公共英语等项目须在备注栏中标注。</w:t>
      </w:r>
    </w:p>
    <w:p w:rsidR="00CA13DB" w:rsidRPr="00B024F6" w:rsidRDefault="00CA13DB" w:rsidP="00CA13DB">
      <w:pPr>
        <w:pStyle w:val="a5"/>
        <w:ind w:firstLine="0"/>
        <w:rPr>
          <w:rFonts w:ascii="黑体" w:eastAsia="黑体"/>
          <w:color w:val="auto"/>
          <w:sz w:val="32"/>
        </w:rPr>
      </w:pPr>
      <w:r w:rsidRPr="00B024F6">
        <w:rPr>
          <w:rFonts w:ascii="黑体" w:eastAsia="黑体" w:hint="eastAsia"/>
          <w:color w:val="auto"/>
          <w:sz w:val="32"/>
        </w:rPr>
        <w:lastRenderedPageBreak/>
        <w:t>附件</w:t>
      </w:r>
      <w:r w:rsidR="00926AE4">
        <w:rPr>
          <w:rFonts w:ascii="黑体" w:eastAsia="黑体" w:hint="eastAsia"/>
          <w:color w:val="auto"/>
          <w:sz w:val="32"/>
        </w:rPr>
        <w:t>1</w:t>
      </w:r>
      <w:r w:rsidR="003073D7">
        <w:rPr>
          <w:rFonts w:ascii="黑体" w:eastAsia="黑体" w:hint="eastAsia"/>
          <w:color w:val="auto"/>
          <w:sz w:val="32"/>
        </w:rPr>
        <w:t>1</w:t>
      </w:r>
      <w:r w:rsidR="0033077A">
        <w:rPr>
          <w:rFonts w:ascii="黑体" w:eastAsia="黑体" w:hint="eastAsia"/>
          <w:color w:val="auto"/>
          <w:sz w:val="32"/>
        </w:rPr>
        <w:t>：</w:t>
      </w:r>
      <w:r w:rsidR="001E6EC2" w:rsidRPr="00B024F6">
        <w:rPr>
          <w:rFonts w:ascii="黑体" w:eastAsia="黑体"/>
          <w:color w:val="auto"/>
          <w:sz w:val="32"/>
        </w:rPr>
        <w:t xml:space="preserve"> </w:t>
      </w:r>
    </w:p>
    <w:p w:rsidR="00CA13DB" w:rsidRPr="008266FC" w:rsidRDefault="00CA13DB" w:rsidP="00CA13DB">
      <w:pPr>
        <w:pStyle w:val="a5"/>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湖南省普通高等学校教学改革研究项目结题项目汇总表</w:t>
      </w:r>
    </w:p>
    <w:p w:rsidR="00CA13DB" w:rsidRPr="00322EE1" w:rsidRDefault="00CA13DB" w:rsidP="00CA13DB">
      <w:pPr>
        <w:pStyle w:val="a5"/>
        <w:ind w:firstLine="0"/>
        <w:jc w:val="center"/>
        <w:rPr>
          <w:b/>
          <w:color w:val="auto"/>
          <w:sz w:val="36"/>
        </w:rPr>
      </w:pPr>
    </w:p>
    <w:p w:rsidR="00CA13DB" w:rsidRPr="00322EE1" w:rsidRDefault="00302B14" w:rsidP="00CA13DB">
      <w:pPr>
        <w:pStyle w:val="a5"/>
        <w:snapToGrid w:val="0"/>
        <w:ind w:firstLine="0"/>
        <w:rPr>
          <w:color w:val="auto"/>
          <w:sz w:val="24"/>
          <w:szCs w:val="24"/>
        </w:rPr>
      </w:pPr>
      <w:r>
        <w:rPr>
          <w:rFonts w:hint="eastAsia"/>
          <w:color w:val="auto"/>
          <w:sz w:val="24"/>
          <w:szCs w:val="24"/>
        </w:rPr>
        <w:t>单位</w:t>
      </w:r>
      <w:r w:rsidR="00CA13DB" w:rsidRPr="00322EE1">
        <w:rPr>
          <w:rFonts w:hint="eastAsia"/>
          <w:color w:val="auto"/>
          <w:sz w:val="24"/>
          <w:szCs w:val="24"/>
        </w:rPr>
        <w:t>名称</w:t>
      </w:r>
      <w:r w:rsidR="00CA13DB">
        <w:rPr>
          <w:rFonts w:hint="eastAsia"/>
          <w:sz w:val="24"/>
        </w:rPr>
        <w:t>(</w:t>
      </w:r>
      <w:r w:rsidR="00CA13DB">
        <w:rPr>
          <w:rFonts w:hint="eastAsia"/>
          <w:sz w:val="24"/>
        </w:rPr>
        <w:t>盖章</w:t>
      </w:r>
      <w:r w:rsidR="00CA13DB">
        <w:rPr>
          <w:rFonts w:hint="eastAsia"/>
          <w:sz w:val="24"/>
        </w:rPr>
        <w:t>)</w:t>
      </w:r>
      <w:r w:rsidR="00CA13DB" w:rsidRPr="00322EE1">
        <w:rPr>
          <w:rFonts w:hint="eastAsia"/>
          <w:color w:val="auto"/>
          <w:sz w:val="24"/>
          <w:szCs w:val="24"/>
        </w:rPr>
        <w:t>：</w:t>
      </w:r>
      <w:r w:rsidR="00CA13DB" w:rsidRPr="00322EE1">
        <w:rPr>
          <w:rFonts w:hint="eastAsia"/>
          <w:color w:val="auto"/>
          <w:sz w:val="24"/>
          <w:szCs w:val="24"/>
        </w:rPr>
        <w:t xml:space="preserve">  </w:t>
      </w:r>
      <w:r w:rsidR="00CA13DB">
        <w:rPr>
          <w:rFonts w:hint="eastAsia"/>
          <w:color w:val="auto"/>
          <w:sz w:val="24"/>
          <w:szCs w:val="24"/>
        </w:rPr>
        <w:t xml:space="preserve">　　　　　　</w:t>
      </w:r>
      <w:r w:rsidR="00CA13DB" w:rsidRPr="00322EE1">
        <w:rPr>
          <w:rFonts w:hint="eastAsia"/>
          <w:color w:val="auto"/>
          <w:sz w:val="24"/>
          <w:szCs w:val="24"/>
        </w:rPr>
        <w:t xml:space="preserve"> </w:t>
      </w:r>
      <w:r w:rsidR="00CA13DB" w:rsidRPr="00322EE1">
        <w:rPr>
          <w:rFonts w:hint="eastAsia"/>
          <w:color w:val="auto"/>
          <w:sz w:val="24"/>
          <w:szCs w:val="24"/>
        </w:rPr>
        <w:t>联系人：</w:t>
      </w:r>
      <w:r w:rsidR="00CA13DB" w:rsidRPr="00322EE1">
        <w:rPr>
          <w:rFonts w:hint="eastAsia"/>
          <w:color w:val="auto"/>
          <w:sz w:val="24"/>
          <w:szCs w:val="24"/>
        </w:rPr>
        <w:t xml:space="preserve">  </w:t>
      </w:r>
      <w:r w:rsidR="00CA13DB">
        <w:rPr>
          <w:rFonts w:hint="eastAsia"/>
          <w:color w:val="auto"/>
          <w:sz w:val="24"/>
          <w:szCs w:val="24"/>
        </w:rPr>
        <w:t xml:space="preserve">　　</w:t>
      </w:r>
      <w:r w:rsidR="00CA13DB" w:rsidRPr="00322EE1">
        <w:rPr>
          <w:rFonts w:hint="eastAsia"/>
          <w:color w:val="auto"/>
          <w:sz w:val="24"/>
          <w:szCs w:val="24"/>
        </w:rPr>
        <w:t xml:space="preserve"> </w:t>
      </w:r>
      <w:r w:rsidR="00CA13DB" w:rsidRPr="00322EE1">
        <w:rPr>
          <w:rFonts w:hint="eastAsia"/>
          <w:color w:val="auto"/>
          <w:sz w:val="24"/>
          <w:szCs w:val="24"/>
        </w:rPr>
        <w:t>电话：</w:t>
      </w:r>
      <w:r w:rsidR="00CA13DB">
        <w:rPr>
          <w:rFonts w:hint="eastAsia"/>
          <w:color w:val="auto"/>
          <w:sz w:val="24"/>
          <w:szCs w:val="24"/>
        </w:rPr>
        <w:t xml:space="preserve">  </w:t>
      </w:r>
      <w:r w:rsidR="00CA13DB">
        <w:rPr>
          <w:rFonts w:hint="eastAsia"/>
          <w:color w:val="auto"/>
          <w:sz w:val="24"/>
          <w:szCs w:val="24"/>
        </w:rPr>
        <w:t xml:space="preserve">　　　</w:t>
      </w:r>
      <w:r w:rsidR="00CA13DB">
        <w:rPr>
          <w:rFonts w:hint="eastAsia"/>
          <w:color w:val="auto"/>
          <w:sz w:val="24"/>
          <w:szCs w:val="24"/>
        </w:rPr>
        <w:t xml:space="preserve"> </w:t>
      </w:r>
      <w:r w:rsidR="00CA13DB">
        <w:rPr>
          <w:rFonts w:hint="eastAsia"/>
          <w:color w:val="auto"/>
          <w:sz w:val="24"/>
          <w:szCs w:val="24"/>
        </w:rPr>
        <w:t>手机号码：</w:t>
      </w:r>
      <w:r w:rsidR="00CA13DB">
        <w:rPr>
          <w:rFonts w:hint="eastAsia"/>
          <w:color w:val="auto"/>
          <w:sz w:val="24"/>
          <w:szCs w:val="24"/>
        </w:rPr>
        <w:t xml:space="preserve">    </w:t>
      </w:r>
      <w:r w:rsidR="00CA13DB">
        <w:rPr>
          <w:rFonts w:hint="eastAsia"/>
          <w:color w:val="auto"/>
          <w:sz w:val="24"/>
          <w:szCs w:val="24"/>
        </w:rPr>
        <w:t xml:space="preserve">　　　电子邮箱：</w:t>
      </w:r>
      <w:r w:rsidR="00CA13DB">
        <w:rPr>
          <w:rFonts w:hint="eastAsia"/>
          <w:color w:val="auto"/>
          <w:sz w:val="24"/>
          <w:szCs w:val="24"/>
        </w:rPr>
        <w:t xml:space="preserve">    </w:t>
      </w:r>
      <w:r w:rsidR="00CA13DB">
        <w:rPr>
          <w:rFonts w:hint="eastAsia"/>
          <w:color w:val="auto"/>
          <w:sz w:val="24"/>
          <w:szCs w:val="24"/>
        </w:rPr>
        <w:t xml:space="preserve">　</w:t>
      </w:r>
      <w:r w:rsidR="00CA13DB">
        <w:rPr>
          <w:rFonts w:hint="eastAsia"/>
          <w:color w:val="auto"/>
          <w:sz w:val="24"/>
          <w:szCs w:val="24"/>
        </w:rPr>
        <w:t xml:space="preserve">   </w:t>
      </w:r>
      <w:r w:rsidR="00CA13DB" w:rsidRPr="00322EE1">
        <w:rPr>
          <w:rFonts w:hint="eastAsia"/>
          <w:color w:val="auto"/>
          <w:sz w:val="24"/>
          <w:szCs w:val="24"/>
        </w:rPr>
        <w:t>年</w:t>
      </w:r>
      <w:r w:rsidR="00CA13DB" w:rsidRPr="00322EE1">
        <w:rPr>
          <w:rFonts w:hint="eastAsia"/>
          <w:color w:val="auto"/>
          <w:sz w:val="24"/>
          <w:szCs w:val="24"/>
        </w:rPr>
        <w:t xml:space="preserve">    </w:t>
      </w:r>
      <w:r w:rsidR="00CA13DB" w:rsidRPr="00322EE1">
        <w:rPr>
          <w:rFonts w:hint="eastAsia"/>
          <w:color w:val="auto"/>
          <w:sz w:val="24"/>
          <w:szCs w:val="24"/>
        </w:rPr>
        <w:t>月</w:t>
      </w:r>
      <w:r w:rsidR="00CA13DB" w:rsidRPr="00322EE1">
        <w:rPr>
          <w:rFonts w:hint="eastAsia"/>
          <w:color w:val="auto"/>
          <w:sz w:val="24"/>
          <w:szCs w:val="24"/>
        </w:rPr>
        <w:t xml:space="preserve">    </w:t>
      </w:r>
      <w:r w:rsidR="00CA13DB" w:rsidRPr="00322EE1">
        <w:rPr>
          <w:rFonts w:hint="eastAsia"/>
          <w:color w:val="auto"/>
          <w:sz w:val="24"/>
          <w:szCs w:val="24"/>
        </w:rPr>
        <w:t>日</w:t>
      </w:r>
    </w:p>
    <w:tbl>
      <w:tblPr>
        <w:tblW w:w="14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0"/>
        <w:gridCol w:w="3039"/>
        <w:gridCol w:w="1208"/>
        <w:gridCol w:w="1510"/>
        <w:gridCol w:w="1243"/>
        <w:gridCol w:w="2683"/>
        <w:gridCol w:w="1510"/>
        <w:gridCol w:w="1057"/>
      </w:tblGrid>
      <w:tr w:rsidR="00CA13DB" w:rsidRPr="00322EE1" w:rsidTr="000D2C1E">
        <w:trPr>
          <w:trHeight w:val="705"/>
          <w:jc w:val="center"/>
        </w:trPr>
        <w:tc>
          <w:tcPr>
            <w:tcW w:w="1750"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序号</w:t>
            </w:r>
          </w:p>
        </w:tc>
        <w:tc>
          <w:tcPr>
            <w:tcW w:w="3039"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项　　目　　名　　称</w:t>
            </w:r>
          </w:p>
        </w:tc>
        <w:tc>
          <w:tcPr>
            <w:tcW w:w="1208"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主持人</w:t>
            </w:r>
          </w:p>
        </w:tc>
        <w:tc>
          <w:tcPr>
            <w:tcW w:w="1510"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是否为</w:t>
            </w:r>
          </w:p>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立项主持人</w:t>
            </w:r>
          </w:p>
        </w:tc>
        <w:tc>
          <w:tcPr>
            <w:tcW w:w="1243"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立项</w:t>
            </w:r>
          </w:p>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主持人</w:t>
            </w:r>
          </w:p>
        </w:tc>
        <w:tc>
          <w:tcPr>
            <w:tcW w:w="2683"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参加人员（不超过</w:t>
            </w:r>
            <w:r w:rsidRPr="00890498">
              <w:rPr>
                <w:rFonts w:hint="eastAsia"/>
                <w:color w:val="auto"/>
                <w:sz w:val="24"/>
                <w:szCs w:val="24"/>
              </w:rPr>
              <w:t>4</w:t>
            </w:r>
            <w:r w:rsidRPr="00890498">
              <w:rPr>
                <w:rFonts w:hint="eastAsia"/>
                <w:color w:val="auto"/>
                <w:sz w:val="24"/>
                <w:szCs w:val="24"/>
              </w:rPr>
              <w:t>人）</w:t>
            </w:r>
          </w:p>
        </w:tc>
        <w:tc>
          <w:tcPr>
            <w:tcW w:w="1510"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联系电话</w:t>
            </w:r>
          </w:p>
        </w:tc>
        <w:tc>
          <w:tcPr>
            <w:tcW w:w="1057" w:type="dxa"/>
            <w:vAlign w:val="center"/>
          </w:tcPr>
          <w:p w:rsidR="00CA13DB" w:rsidRPr="00890498" w:rsidRDefault="00CA13DB" w:rsidP="000D2C1E">
            <w:pPr>
              <w:pStyle w:val="a5"/>
              <w:snapToGrid w:val="0"/>
              <w:ind w:firstLine="0"/>
              <w:jc w:val="center"/>
              <w:rPr>
                <w:color w:val="auto"/>
                <w:sz w:val="24"/>
                <w:szCs w:val="24"/>
              </w:rPr>
            </w:pPr>
            <w:r w:rsidRPr="00890498">
              <w:rPr>
                <w:rFonts w:hint="eastAsia"/>
                <w:color w:val="auto"/>
                <w:sz w:val="24"/>
                <w:szCs w:val="24"/>
              </w:rPr>
              <w:t>备注</w:t>
            </w:r>
          </w:p>
        </w:tc>
      </w:tr>
      <w:tr w:rsidR="00CA13DB" w:rsidRPr="00322EE1" w:rsidTr="000D2C1E">
        <w:trPr>
          <w:trHeight w:val="705"/>
          <w:jc w:val="center"/>
        </w:trPr>
        <w:tc>
          <w:tcPr>
            <w:tcW w:w="1750" w:type="dxa"/>
            <w:vAlign w:val="center"/>
          </w:tcPr>
          <w:p w:rsidR="00CA13DB" w:rsidRPr="00890498" w:rsidRDefault="00CA13DB" w:rsidP="000D2C1E">
            <w:pPr>
              <w:pStyle w:val="a5"/>
              <w:ind w:firstLine="0"/>
              <w:jc w:val="center"/>
              <w:rPr>
                <w:color w:val="auto"/>
                <w:sz w:val="24"/>
                <w:szCs w:val="24"/>
              </w:rPr>
            </w:pPr>
          </w:p>
        </w:tc>
        <w:tc>
          <w:tcPr>
            <w:tcW w:w="3039" w:type="dxa"/>
            <w:vAlign w:val="center"/>
          </w:tcPr>
          <w:p w:rsidR="00CA13DB" w:rsidRPr="00890498" w:rsidRDefault="00CA13DB" w:rsidP="000D2C1E">
            <w:pPr>
              <w:pStyle w:val="a5"/>
              <w:ind w:firstLine="0"/>
              <w:jc w:val="center"/>
              <w:rPr>
                <w:color w:val="auto"/>
                <w:sz w:val="24"/>
                <w:szCs w:val="24"/>
              </w:rPr>
            </w:pPr>
          </w:p>
        </w:tc>
        <w:tc>
          <w:tcPr>
            <w:tcW w:w="1208"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243" w:type="dxa"/>
            <w:vAlign w:val="center"/>
          </w:tcPr>
          <w:p w:rsidR="00CA13DB" w:rsidRPr="00890498" w:rsidRDefault="00CA13DB" w:rsidP="000D2C1E">
            <w:pPr>
              <w:pStyle w:val="a5"/>
              <w:ind w:firstLine="0"/>
              <w:jc w:val="center"/>
              <w:rPr>
                <w:color w:val="auto"/>
                <w:sz w:val="24"/>
                <w:szCs w:val="24"/>
              </w:rPr>
            </w:pPr>
          </w:p>
        </w:tc>
        <w:tc>
          <w:tcPr>
            <w:tcW w:w="2683"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057" w:type="dxa"/>
            <w:vAlign w:val="center"/>
          </w:tcPr>
          <w:p w:rsidR="00CA13DB" w:rsidRPr="00890498" w:rsidRDefault="00CA13DB" w:rsidP="000D2C1E">
            <w:pPr>
              <w:pStyle w:val="a5"/>
              <w:ind w:firstLine="0"/>
              <w:jc w:val="center"/>
              <w:rPr>
                <w:color w:val="auto"/>
                <w:sz w:val="24"/>
                <w:szCs w:val="24"/>
              </w:rPr>
            </w:pPr>
          </w:p>
        </w:tc>
      </w:tr>
      <w:tr w:rsidR="00CA13DB" w:rsidRPr="00322EE1" w:rsidTr="000D2C1E">
        <w:trPr>
          <w:trHeight w:val="705"/>
          <w:jc w:val="center"/>
        </w:trPr>
        <w:tc>
          <w:tcPr>
            <w:tcW w:w="1750" w:type="dxa"/>
            <w:vAlign w:val="center"/>
          </w:tcPr>
          <w:p w:rsidR="00CA13DB" w:rsidRPr="00890498" w:rsidRDefault="00CA13DB" w:rsidP="000D2C1E">
            <w:pPr>
              <w:pStyle w:val="a5"/>
              <w:ind w:firstLine="0"/>
              <w:jc w:val="center"/>
              <w:rPr>
                <w:color w:val="auto"/>
                <w:sz w:val="24"/>
                <w:szCs w:val="24"/>
              </w:rPr>
            </w:pPr>
          </w:p>
        </w:tc>
        <w:tc>
          <w:tcPr>
            <w:tcW w:w="3039" w:type="dxa"/>
            <w:vAlign w:val="center"/>
          </w:tcPr>
          <w:p w:rsidR="00CA13DB" w:rsidRPr="00890498" w:rsidRDefault="00CA13DB" w:rsidP="000D2C1E">
            <w:pPr>
              <w:pStyle w:val="a5"/>
              <w:ind w:firstLine="0"/>
              <w:jc w:val="center"/>
              <w:rPr>
                <w:color w:val="auto"/>
                <w:sz w:val="24"/>
                <w:szCs w:val="24"/>
              </w:rPr>
            </w:pPr>
          </w:p>
        </w:tc>
        <w:tc>
          <w:tcPr>
            <w:tcW w:w="1208"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243" w:type="dxa"/>
            <w:vAlign w:val="center"/>
          </w:tcPr>
          <w:p w:rsidR="00CA13DB" w:rsidRPr="00890498" w:rsidRDefault="00CA13DB" w:rsidP="000D2C1E">
            <w:pPr>
              <w:pStyle w:val="a5"/>
              <w:ind w:firstLine="0"/>
              <w:jc w:val="center"/>
              <w:rPr>
                <w:color w:val="auto"/>
                <w:sz w:val="24"/>
                <w:szCs w:val="24"/>
              </w:rPr>
            </w:pPr>
          </w:p>
        </w:tc>
        <w:tc>
          <w:tcPr>
            <w:tcW w:w="2683"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057" w:type="dxa"/>
            <w:vAlign w:val="center"/>
          </w:tcPr>
          <w:p w:rsidR="00CA13DB" w:rsidRPr="00890498" w:rsidRDefault="00CA13DB" w:rsidP="000D2C1E">
            <w:pPr>
              <w:pStyle w:val="a5"/>
              <w:ind w:firstLine="0"/>
              <w:jc w:val="center"/>
              <w:rPr>
                <w:color w:val="auto"/>
                <w:sz w:val="24"/>
                <w:szCs w:val="24"/>
              </w:rPr>
            </w:pPr>
          </w:p>
        </w:tc>
      </w:tr>
      <w:tr w:rsidR="00CA13DB" w:rsidRPr="00322EE1" w:rsidTr="000D2C1E">
        <w:trPr>
          <w:trHeight w:val="705"/>
          <w:jc w:val="center"/>
        </w:trPr>
        <w:tc>
          <w:tcPr>
            <w:tcW w:w="1750" w:type="dxa"/>
            <w:vAlign w:val="center"/>
          </w:tcPr>
          <w:p w:rsidR="00CA13DB" w:rsidRPr="00890498" w:rsidRDefault="00CA13DB" w:rsidP="000D2C1E">
            <w:pPr>
              <w:pStyle w:val="a5"/>
              <w:ind w:firstLine="0"/>
              <w:jc w:val="center"/>
              <w:rPr>
                <w:color w:val="auto"/>
                <w:sz w:val="24"/>
                <w:szCs w:val="24"/>
              </w:rPr>
            </w:pPr>
          </w:p>
        </w:tc>
        <w:tc>
          <w:tcPr>
            <w:tcW w:w="3039" w:type="dxa"/>
            <w:vAlign w:val="center"/>
          </w:tcPr>
          <w:p w:rsidR="00CA13DB" w:rsidRPr="00890498" w:rsidRDefault="00CA13DB" w:rsidP="000D2C1E">
            <w:pPr>
              <w:pStyle w:val="a5"/>
              <w:ind w:firstLine="0"/>
              <w:jc w:val="center"/>
              <w:rPr>
                <w:color w:val="auto"/>
                <w:sz w:val="24"/>
                <w:szCs w:val="24"/>
              </w:rPr>
            </w:pPr>
          </w:p>
        </w:tc>
        <w:tc>
          <w:tcPr>
            <w:tcW w:w="1208"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243" w:type="dxa"/>
            <w:vAlign w:val="center"/>
          </w:tcPr>
          <w:p w:rsidR="00CA13DB" w:rsidRPr="00890498" w:rsidRDefault="00CA13DB" w:rsidP="000D2C1E">
            <w:pPr>
              <w:pStyle w:val="a5"/>
              <w:ind w:firstLine="0"/>
              <w:jc w:val="center"/>
              <w:rPr>
                <w:color w:val="auto"/>
                <w:sz w:val="24"/>
                <w:szCs w:val="24"/>
              </w:rPr>
            </w:pPr>
          </w:p>
        </w:tc>
        <w:tc>
          <w:tcPr>
            <w:tcW w:w="2683"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057" w:type="dxa"/>
            <w:vAlign w:val="center"/>
          </w:tcPr>
          <w:p w:rsidR="00CA13DB" w:rsidRPr="00890498" w:rsidRDefault="00CA13DB" w:rsidP="000D2C1E">
            <w:pPr>
              <w:pStyle w:val="a5"/>
              <w:ind w:firstLine="0"/>
              <w:jc w:val="center"/>
              <w:rPr>
                <w:color w:val="auto"/>
                <w:sz w:val="24"/>
                <w:szCs w:val="24"/>
              </w:rPr>
            </w:pPr>
          </w:p>
        </w:tc>
      </w:tr>
      <w:tr w:rsidR="00CA13DB" w:rsidRPr="00322EE1" w:rsidTr="000D2C1E">
        <w:trPr>
          <w:trHeight w:val="705"/>
          <w:jc w:val="center"/>
        </w:trPr>
        <w:tc>
          <w:tcPr>
            <w:tcW w:w="1750" w:type="dxa"/>
            <w:vAlign w:val="center"/>
          </w:tcPr>
          <w:p w:rsidR="00CA13DB" w:rsidRPr="00890498" w:rsidRDefault="00CA13DB" w:rsidP="000D2C1E">
            <w:pPr>
              <w:pStyle w:val="a5"/>
              <w:ind w:firstLine="0"/>
              <w:jc w:val="center"/>
              <w:rPr>
                <w:color w:val="auto"/>
                <w:sz w:val="24"/>
                <w:szCs w:val="24"/>
              </w:rPr>
            </w:pPr>
          </w:p>
        </w:tc>
        <w:tc>
          <w:tcPr>
            <w:tcW w:w="3039" w:type="dxa"/>
            <w:vAlign w:val="center"/>
          </w:tcPr>
          <w:p w:rsidR="00CA13DB" w:rsidRPr="00890498" w:rsidRDefault="00CA13DB" w:rsidP="000D2C1E">
            <w:pPr>
              <w:pStyle w:val="a5"/>
              <w:ind w:firstLine="0"/>
              <w:jc w:val="center"/>
              <w:rPr>
                <w:color w:val="auto"/>
                <w:sz w:val="24"/>
                <w:szCs w:val="24"/>
              </w:rPr>
            </w:pPr>
          </w:p>
        </w:tc>
        <w:tc>
          <w:tcPr>
            <w:tcW w:w="1208"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243" w:type="dxa"/>
            <w:vAlign w:val="center"/>
          </w:tcPr>
          <w:p w:rsidR="00CA13DB" w:rsidRPr="00890498" w:rsidRDefault="00CA13DB" w:rsidP="000D2C1E">
            <w:pPr>
              <w:pStyle w:val="a5"/>
              <w:ind w:firstLine="0"/>
              <w:jc w:val="center"/>
              <w:rPr>
                <w:color w:val="auto"/>
                <w:sz w:val="24"/>
                <w:szCs w:val="24"/>
              </w:rPr>
            </w:pPr>
          </w:p>
        </w:tc>
        <w:tc>
          <w:tcPr>
            <w:tcW w:w="2683"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057" w:type="dxa"/>
            <w:vAlign w:val="center"/>
          </w:tcPr>
          <w:p w:rsidR="00CA13DB" w:rsidRPr="00890498" w:rsidRDefault="00CA13DB" w:rsidP="000D2C1E">
            <w:pPr>
              <w:pStyle w:val="a5"/>
              <w:ind w:firstLine="0"/>
              <w:jc w:val="center"/>
              <w:rPr>
                <w:color w:val="auto"/>
                <w:sz w:val="24"/>
                <w:szCs w:val="24"/>
              </w:rPr>
            </w:pPr>
          </w:p>
        </w:tc>
      </w:tr>
      <w:tr w:rsidR="00CA13DB" w:rsidRPr="00322EE1" w:rsidTr="000D2C1E">
        <w:trPr>
          <w:trHeight w:val="705"/>
          <w:jc w:val="center"/>
        </w:trPr>
        <w:tc>
          <w:tcPr>
            <w:tcW w:w="1750" w:type="dxa"/>
            <w:vAlign w:val="center"/>
          </w:tcPr>
          <w:p w:rsidR="00CA13DB" w:rsidRPr="00890498" w:rsidRDefault="00CA13DB" w:rsidP="000D2C1E">
            <w:pPr>
              <w:pStyle w:val="a5"/>
              <w:ind w:firstLine="0"/>
              <w:jc w:val="center"/>
              <w:rPr>
                <w:color w:val="auto"/>
                <w:sz w:val="24"/>
                <w:szCs w:val="24"/>
              </w:rPr>
            </w:pPr>
          </w:p>
        </w:tc>
        <w:tc>
          <w:tcPr>
            <w:tcW w:w="3039" w:type="dxa"/>
            <w:vAlign w:val="center"/>
          </w:tcPr>
          <w:p w:rsidR="00CA13DB" w:rsidRPr="00890498" w:rsidRDefault="00CA13DB" w:rsidP="000D2C1E">
            <w:pPr>
              <w:pStyle w:val="a5"/>
              <w:ind w:firstLine="0"/>
              <w:jc w:val="center"/>
              <w:rPr>
                <w:color w:val="auto"/>
                <w:sz w:val="24"/>
                <w:szCs w:val="24"/>
              </w:rPr>
            </w:pPr>
          </w:p>
        </w:tc>
        <w:tc>
          <w:tcPr>
            <w:tcW w:w="1208"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243" w:type="dxa"/>
            <w:vAlign w:val="center"/>
          </w:tcPr>
          <w:p w:rsidR="00CA13DB" w:rsidRPr="00890498" w:rsidRDefault="00CA13DB" w:rsidP="000D2C1E">
            <w:pPr>
              <w:pStyle w:val="a5"/>
              <w:ind w:firstLine="0"/>
              <w:jc w:val="center"/>
              <w:rPr>
                <w:color w:val="auto"/>
                <w:sz w:val="24"/>
                <w:szCs w:val="24"/>
              </w:rPr>
            </w:pPr>
          </w:p>
        </w:tc>
        <w:tc>
          <w:tcPr>
            <w:tcW w:w="2683"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057" w:type="dxa"/>
            <w:vAlign w:val="center"/>
          </w:tcPr>
          <w:p w:rsidR="00CA13DB" w:rsidRPr="00890498" w:rsidRDefault="00CA13DB" w:rsidP="000D2C1E">
            <w:pPr>
              <w:pStyle w:val="a5"/>
              <w:ind w:firstLine="0"/>
              <w:jc w:val="center"/>
              <w:rPr>
                <w:color w:val="auto"/>
                <w:sz w:val="24"/>
                <w:szCs w:val="24"/>
              </w:rPr>
            </w:pPr>
          </w:p>
        </w:tc>
      </w:tr>
      <w:tr w:rsidR="00CA13DB" w:rsidRPr="00322EE1" w:rsidTr="000D2C1E">
        <w:trPr>
          <w:trHeight w:val="705"/>
          <w:jc w:val="center"/>
        </w:trPr>
        <w:tc>
          <w:tcPr>
            <w:tcW w:w="1750" w:type="dxa"/>
            <w:vAlign w:val="center"/>
          </w:tcPr>
          <w:p w:rsidR="00CA13DB" w:rsidRPr="00890498" w:rsidRDefault="00CA13DB" w:rsidP="000D2C1E">
            <w:pPr>
              <w:pStyle w:val="a5"/>
              <w:ind w:firstLine="0"/>
              <w:jc w:val="center"/>
              <w:rPr>
                <w:color w:val="auto"/>
                <w:sz w:val="24"/>
                <w:szCs w:val="24"/>
              </w:rPr>
            </w:pPr>
          </w:p>
        </w:tc>
        <w:tc>
          <w:tcPr>
            <w:tcW w:w="3039" w:type="dxa"/>
            <w:vAlign w:val="center"/>
          </w:tcPr>
          <w:p w:rsidR="00CA13DB" w:rsidRPr="00890498" w:rsidRDefault="00CA13DB" w:rsidP="000D2C1E">
            <w:pPr>
              <w:pStyle w:val="a5"/>
              <w:ind w:firstLine="0"/>
              <w:jc w:val="center"/>
              <w:rPr>
                <w:color w:val="auto"/>
                <w:sz w:val="24"/>
                <w:szCs w:val="24"/>
              </w:rPr>
            </w:pPr>
          </w:p>
        </w:tc>
        <w:tc>
          <w:tcPr>
            <w:tcW w:w="1208"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243" w:type="dxa"/>
            <w:vAlign w:val="center"/>
          </w:tcPr>
          <w:p w:rsidR="00CA13DB" w:rsidRPr="00890498" w:rsidRDefault="00CA13DB" w:rsidP="000D2C1E">
            <w:pPr>
              <w:pStyle w:val="a5"/>
              <w:ind w:firstLine="0"/>
              <w:jc w:val="center"/>
              <w:rPr>
                <w:color w:val="auto"/>
                <w:sz w:val="24"/>
                <w:szCs w:val="24"/>
              </w:rPr>
            </w:pPr>
          </w:p>
        </w:tc>
        <w:tc>
          <w:tcPr>
            <w:tcW w:w="2683" w:type="dxa"/>
            <w:vAlign w:val="center"/>
          </w:tcPr>
          <w:p w:rsidR="00CA13DB" w:rsidRPr="00890498" w:rsidRDefault="00CA13DB" w:rsidP="000D2C1E">
            <w:pPr>
              <w:pStyle w:val="a5"/>
              <w:ind w:firstLine="0"/>
              <w:jc w:val="center"/>
              <w:rPr>
                <w:color w:val="auto"/>
                <w:sz w:val="24"/>
                <w:szCs w:val="24"/>
              </w:rPr>
            </w:pPr>
          </w:p>
        </w:tc>
        <w:tc>
          <w:tcPr>
            <w:tcW w:w="1510" w:type="dxa"/>
            <w:vAlign w:val="center"/>
          </w:tcPr>
          <w:p w:rsidR="00CA13DB" w:rsidRPr="00890498" w:rsidRDefault="00CA13DB" w:rsidP="000D2C1E">
            <w:pPr>
              <w:pStyle w:val="a5"/>
              <w:ind w:firstLine="0"/>
              <w:jc w:val="center"/>
              <w:rPr>
                <w:color w:val="auto"/>
                <w:sz w:val="24"/>
                <w:szCs w:val="24"/>
              </w:rPr>
            </w:pPr>
          </w:p>
        </w:tc>
        <w:tc>
          <w:tcPr>
            <w:tcW w:w="1057" w:type="dxa"/>
            <w:vAlign w:val="center"/>
          </w:tcPr>
          <w:p w:rsidR="00CA13DB" w:rsidRPr="00890498" w:rsidRDefault="00CA13DB" w:rsidP="000D2C1E">
            <w:pPr>
              <w:pStyle w:val="a5"/>
              <w:ind w:firstLine="0"/>
              <w:jc w:val="center"/>
              <w:rPr>
                <w:color w:val="auto"/>
                <w:sz w:val="24"/>
                <w:szCs w:val="24"/>
              </w:rPr>
            </w:pPr>
          </w:p>
        </w:tc>
      </w:tr>
      <w:tr w:rsidR="00302B14" w:rsidRPr="00322EE1" w:rsidTr="000D2C1E">
        <w:trPr>
          <w:trHeight w:val="705"/>
          <w:jc w:val="center"/>
        </w:trPr>
        <w:tc>
          <w:tcPr>
            <w:tcW w:w="1750" w:type="dxa"/>
            <w:vAlign w:val="center"/>
          </w:tcPr>
          <w:p w:rsidR="00302B14" w:rsidRPr="00890498" w:rsidRDefault="00302B14" w:rsidP="000D2C1E">
            <w:pPr>
              <w:pStyle w:val="a5"/>
              <w:ind w:firstLine="0"/>
              <w:jc w:val="center"/>
              <w:rPr>
                <w:color w:val="auto"/>
                <w:sz w:val="24"/>
                <w:szCs w:val="24"/>
              </w:rPr>
            </w:pPr>
          </w:p>
        </w:tc>
        <w:tc>
          <w:tcPr>
            <w:tcW w:w="3039" w:type="dxa"/>
            <w:vAlign w:val="center"/>
          </w:tcPr>
          <w:p w:rsidR="00302B14" w:rsidRPr="00890498" w:rsidRDefault="00302B14" w:rsidP="000D2C1E">
            <w:pPr>
              <w:pStyle w:val="a5"/>
              <w:ind w:firstLine="0"/>
              <w:jc w:val="center"/>
              <w:rPr>
                <w:color w:val="auto"/>
                <w:sz w:val="24"/>
                <w:szCs w:val="24"/>
              </w:rPr>
            </w:pPr>
          </w:p>
        </w:tc>
        <w:tc>
          <w:tcPr>
            <w:tcW w:w="1208" w:type="dxa"/>
            <w:vAlign w:val="center"/>
          </w:tcPr>
          <w:p w:rsidR="00302B14" w:rsidRPr="00890498" w:rsidRDefault="00302B14" w:rsidP="000D2C1E">
            <w:pPr>
              <w:pStyle w:val="a5"/>
              <w:ind w:firstLine="0"/>
              <w:jc w:val="center"/>
              <w:rPr>
                <w:color w:val="auto"/>
                <w:sz w:val="24"/>
                <w:szCs w:val="24"/>
              </w:rPr>
            </w:pPr>
          </w:p>
        </w:tc>
        <w:tc>
          <w:tcPr>
            <w:tcW w:w="1510" w:type="dxa"/>
            <w:vAlign w:val="center"/>
          </w:tcPr>
          <w:p w:rsidR="00302B14" w:rsidRPr="00890498" w:rsidRDefault="00302B14" w:rsidP="000D2C1E">
            <w:pPr>
              <w:pStyle w:val="a5"/>
              <w:ind w:firstLine="0"/>
              <w:jc w:val="center"/>
              <w:rPr>
                <w:color w:val="auto"/>
                <w:sz w:val="24"/>
                <w:szCs w:val="24"/>
              </w:rPr>
            </w:pPr>
          </w:p>
        </w:tc>
        <w:tc>
          <w:tcPr>
            <w:tcW w:w="1243" w:type="dxa"/>
            <w:vAlign w:val="center"/>
          </w:tcPr>
          <w:p w:rsidR="00302B14" w:rsidRPr="00890498" w:rsidRDefault="00302B14" w:rsidP="000D2C1E">
            <w:pPr>
              <w:pStyle w:val="a5"/>
              <w:ind w:firstLine="0"/>
              <w:jc w:val="center"/>
              <w:rPr>
                <w:color w:val="auto"/>
                <w:sz w:val="24"/>
                <w:szCs w:val="24"/>
              </w:rPr>
            </w:pPr>
          </w:p>
        </w:tc>
        <w:tc>
          <w:tcPr>
            <w:tcW w:w="2683" w:type="dxa"/>
            <w:vAlign w:val="center"/>
          </w:tcPr>
          <w:p w:rsidR="00302B14" w:rsidRPr="00890498" w:rsidRDefault="00302B14" w:rsidP="000D2C1E">
            <w:pPr>
              <w:pStyle w:val="a5"/>
              <w:ind w:firstLine="0"/>
              <w:jc w:val="center"/>
              <w:rPr>
                <w:color w:val="auto"/>
                <w:sz w:val="24"/>
                <w:szCs w:val="24"/>
              </w:rPr>
            </w:pPr>
          </w:p>
        </w:tc>
        <w:tc>
          <w:tcPr>
            <w:tcW w:w="1510" w:type="dxa"/>
            <w:vAlign w:val="center"/>
          </w:tcPr>
          <w:p w:rsidR="00302B14" w:rsidRPr="00890498" w:rsidRDefault="00302B14" w:rsidP="000D2C1E">
            <w:pPr>
              <w:pStyle w:val="a5"/>
              <w:ind w:firstLine="0"/>
              <w:jc w:val="center"/>
              <w:rPr>
                <w:color w:val="auto"/>
                <w:sz w:val="24"/>
                <w:szCs w:val="24"/>
              </w:rPr>
            </w:pPr>
          </w:p>
        </w:tc>
        <w:tc>
          <w:tcPr>
            <w:tcW w:w="1057" w:type="dxa"/>
            <w:vAlign w:val="center"/>
          </w:tcPr>
          <w:p w:rsidR="00302B14" w:rsidRPr="00890498" w:rsidRDefault="00302B14" w:rsidP="000D2C1E">
            <w:pPr>
              <w:pStyle w:val="a5"/>
              <w:ind w:firstLine="0"/>
              <w:jc w:val="center"/>
              <w:rPr>
                <w:color w:val="auto"/>
                <w:sz w:val="24"/>
                <w:szCs w:val="24"/>
              </w:rPr>
            </w:pPr>
          </w:p>
        </w:tc>
      </w:tr>
      <w:tr w:rsidR="00302B14" w:rsidRPr="00322EE1" w:rsidTr="000D2C1E">
        <w:trPr>
          <w:trHeight w:val="705"/>
          <w:jc w:val="center"/>
        </w:trPr>
        <w:tc>
          <w:tcPr>
            <w:tcW w:w="1750" w:type="dxa"/>
            <w:vAlign w:val="center"/>
          </w:tcPr>
          <w:p w:rsidR="00302B14" w:rsidRPr="00890498" w:rsidRDefault="00302B14" w:rsidP="000D2C1E">
            <w:pPr>
              <w:pStyle w:val="a5"/>
              <w:ind w:firstLine="0"/>
              <w:jc w:val="center"/>
              <w:rPr>
                <w:color w:val="auto"/>
                <w:sz w:val="24"/>
                <w:szCs w:val="24"/>
              </w:rPr>
            </w:pPr>
          </w:p>
        </w:tc>
        <w:tc>
          <w:tcPr>
            <w:tcW w:w="3039" w:type="dxa"/>
            <w:vAlign w:val="center"/>
          </w:tcPr>
          <w:p w:rsidR="00302B14" w:rsidRPr="00890498" w:rsidRDefault="00302B14" w:rsidP="000D2C1E">
            <w:pPr>
              <w:pStyle w:val="a5"/>
              <w:ind w:firstLine="0"/>
              <w:jc w:val="center"/>
              <w:rPr>
                <w:color w:val="auto"/>
                <w:sz w:val="24"/>
                <w:szCs w:val="24"/>
              </w:rPr>
            </w:pPr>
          </w:p>
        </w:tc>
        <w:tc>
          <w:tcPr>
            <w:tcW w:w="1208" w:type="dxa"/>
            <w:vAlign w:val="center"/>
          </w:tcPr>
          <w:p w:rsidR="00302B14" w:rsidRPr="00890498" w:rsidRDefault="00302B14" w:rsidP="000D2C1E">
            <w:pPr>
              <w:pStyle w:val="a5"/>
              <w:ind w:firstLine="0"/>
              <w:jc w:val="center"/>
              <w:rPr>
                <w:color w:val="auto"/>
                <w:sz w:val="24"/>
                <w:szCs w:val="24"/>
              </w:rPr>
            </w:pPr>
          </w:p>
        </w:tc>
        <w:tc>
          <w:tcPr>
            <w:tcW w:w="1510" w:type="dxa"/>
            <w:vAlign w:val="center"/>
          </w:tcPr>
          <w:p w:rsidR="00302B14" w:rsidRPr="00890498" w:rsidRDefault="00302B14" w:rsidP="000D2C1E">
            <w:pPr>
              <w:pStyle w:val="a5"/>
              <w:ind w:firstLine="0"/>
              <w:jc w:val="center"/>
              <w:rPr>
                <w:color w:val="auto"/>
                <w:sz w:val="24"/>
                <w:szCs w:val="24"/>
              </w:rPr>
            </w:pPr>
          </w:p>
        </w:tc>
        <w:tc>
          <w:tcPr>
            <w:tcW w:w="1243" w:type="dxa"/>
            <w:vAlign w:val="center"/>
          </w:tcPr>
          <w:p w:rsidR="00302B14" w:rsidRPr="00890498" w:rsidRDefault="00302B14" w:rsidP="000D2C1E">
            <w:pPr>
              <w:pStyle w:val="a5"/>
              <w:ind w:firstLine="0"/>
              <w:jc w:val="center"/>
              <w:rPr>
                <w:color w:val="auto"/>
                <w:sz w:val="24"/>
                <w:szCs w:val="24"/>
              </w:rPr>
            </w:pPr>
          </w:p>
        </w:tc>
        <w:tc>
          <w:tcPr>
            <w:tcW w:w="2683" w:type="dxa"/>
            <w:vAlign w:val="center"/>
          </w:tcPr>
          <w:p w:rsidR="00302B14" w:rsidRPr="00890498" w:rsidRDefault="00302B14" w:rsidP="000D2C1E">
            <w:pPr>
              <w:pStyle w:val="a5"/>
              <w:ind w:firstLine="0"/>
              <w:jc w:val="center"/>
              <w:rPr>
                <w:color w:val="auto"/>
                <w:sz w:val="24"/>
                <w:szCs w:val="24"/>
              </w:rPr>
            </w:pPr>
          </w:p>
        </w:tc>
        <w:tc>
          <w:tcPr>
            <w:tcW w:w="1510" w:type="dxa"/>
            <w:vAlign w:val="center"/>
          </w:tcPr>
          <w:p w:rsidR="00302B14" w:rsidRPr="00890498" w:rsidRDefault="00302B14" w:rsidP="000D2C1E">
            <w:pPr>
              <w:pStyle w:val="a5"/>
              <w:ind w:firstLine="0"/>
              <w:jc w:val="center"/>
              <w:rPr>
                <w:color w:val="auto"/>
                <w:sz w:val="24"/>
                <w:szCs w:val="24"/>
              </w:rPr>
            </w:pPr>
          </w:p>
        </w:tc>
        <w:tc>
          <w:tcPr>
            <w:tcW w:w="1057" w:type="dxa"/>
            <w:vAlign w:val="center"/>
          </w:tcPr>
          <w:p w:rsidR="00302B14" w:rsidRPr="00890498" w:rsidRDefault="00302B14" w:rsidP="000D2C1E">
            <w:pPr>
              <w:pStyle w:val="a5"/>
              <w:ind w:firstLine="0"/>
              <w:jc w:val="center"/>
              <w:rPr>
                <w:color w:val="auto"/>
                <w:sz w:val="24"/>
                <w:szCs w:val="24"/>
              </w:rPr>
            </w:pPr>
          </w:p>
        </w:tc>
      </w:tr>
    </w:tbl>
    <w:p w:rsidR="004C05A8" w:rsidRDefault="004C05A8" w:rsidP="00133BF8"/>
    <w:p w:rsidR="000302BE" w:rsidRPr="00A36841" w:rsidRDefault="004C05A8" w:rsidP="00A36841">
      <w:pPr>
        <w:pStyle w:val="a5"/>
        <w:ind w:firstLine="0"/>
        <w:rPr>
          <w:rFonts w:ascii="黑体" w:eastAsia="黑体"/>
          <w:color w:val="auto"/>
          <w:sz w:val="32"/>
        </w:rPr>
      </w:pPr>
      <w:r>
        <w:br w:type="page"/>
      </w:r>
      <w:r w:rsidRPr="00A36841">
        <w:rPr>
          <w:rFonts w:ascii="黑体" w:eastAsia="黑体" w:hint="eastAsia"/>
          <w:color w:val="auto"/>
          <w:sz w:val="32"/>
        </w:rPr>
        <w:lastRenderedPageBreak/>
        <w:t>附件1</w:t>
      </w:r>
      <w:r w:rsidR="002534EE">
        <w:rPr>
          <w:rFonts w:ascii="黑体" w:eastAsia="黑体" w:hint="eastAsia"/>
          <w:color w:val="auto"/>
          <w:sz w:val="32"/>
        </w:rPr>
        <w:t>2</w:t>
      </w:r>
      <w:r w:rsidRPr="00A36841">
        <w:rPr>
          <w:rFonts w:ascii="黑体" w:eastAsia="黑体" w:hint="eastAsia"/>
          <w:color w:val="auto"/>
          <w:sz w:val="32"/>
        </w:rPr>
        <w:t>：</w:t>
      </w:r>
    </w:p>
    <w:p w:rsidR="004C05A8" w:rsidRPr="00361CC3" w:rsidRDefault="004C05A8" w:rsidP="00361CC3">
      <w:pPr>
        <w:jc w:val="center"/>
        <w:rPr>
          <w:b/>
        </w:rPr>
      </w:pPr>
      <w:r w:rsidRPr="00361CC3">
        <w:rPr>
          <w:rFonts w:hint="eastAsia"/>
          <w:b/>
        </w:rPr>
        <w:t>省级</w:t>
      </w:r>
      <w:r w:rsidR="00E657F2">
        <w:rPr>
          <w:rFonts w:hint="eastAsia"/>
          <w:b/>
        </w:rPr>
        <w:t>教学改革研究项目需结题汇总表</w:t>
      </w:r>
    </w:p>
    <w:p w:rsidR="00EC2544" w:rsidRDefault="003073D7" w:rsidP="002A66C0">
      <w:pPr>
        <w:jc w:val="center"/>
        <w:rPr>
          <w:rFonts w:ascii="宋体" w:eastAsia="宋体" w:hAnsi="宋体" w:cs="宋体"/>
          <w:b/>
          <w:bCs/>
          <w:kern w:val="0"/>
          <w:sz w:val="24"/>
        </w:rPr>
      </w:pPr>
      <w:r w:rsidRPr="003073D7">
        <w:rPr>
          <w:rFonts w:ascii="宋体" w:eastAsia="宋体" w:hAnsi="宋体" w:cs="宋体" w:hint="eastAsia"/>
          <w:b/>
          <w:bCs/>
          <w:kern w:val="0"/>
          <w:sz w:val="24"/>
        </w:rPr>
        <w:t>湖南省教育厅2013年普通高校教学改革立项项目（共25项，湘教通[2013]223号）</w:t>
      </w:r>
    </w:p>
    <w:tbl>
      <w:tblPr>
        <w:tblW w:w="12631" w:type="dxa"/>
        <w:tblInd w:w="93" w:type="dxa"/>
        <w:tblLook w:val="04A0" w:firstRow="1" w:lastRow="0" w:firstColumn="1" w:lastColumn="0" w:noHBand="0" w:noVBand="1"/>
      </w:tblPr>
      <w:tblGrid>
        <w:gridCol w:w="1080"/>
        <w:gridCol w:w="6660"/>
        <w:gridCol w:w="1080"/>
        <w:gridCol w:w="1480"/>
        <w:gridCol w:w="2331"/>
      </w:tblGrid>
      <w:tr w:rsidR="002E397A" w:rsidRPr="002E397A" w:rsidTr="00042E55">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397A" w:rsidRPr="002E397A" w:rsidRDefault="002E397A" w:rsidP="002E397A">
            <w:pPr>
              <w:widowControl/>
              <w:jc w:val="center"/>
              <w:rPr>
                <w:rFonts w:ascii="宋体" w:eastAsia="宋体" w:hAnsi="宋体" w:cs="宋体"/>
                <w:kern w:val="0"/>
                <w:sz w:val="18"/>
                <w:szCs w:val="18"/>
              </w:rPr>
            </w:pPr>
            <w:r w:rsidRPr="002E397A">
              <w:rPr>
                <w:rFonts w:ascii="宋体" w:eastAsia="宋体" w:hAnsi="宋体" w:cs="宋体" w:hint="eastAsia"/>
                <w:kern w:val="0"/>
                <w:sz w:val="18"/>
                <w:szCs w:val="18"/>
              </w:rPr>
              <w:t>批准号</w:t>
            </w:r>
          </w:p>
        </w:tc>
        <w:tc>
          <w:tcPr>
            <w:tcW w:w="6660" w:type="dxa"/>
            <w:tcBorders>
              <w:top w:val="single" w:sz="4" w:space="0" w:color="auto"/>
              <w:left w:val="nil"/>
              <w:bottom w:val="single" w:sz="4" w:space="0" w:color="auto"/>
              <w:right w:val="single" w:sz="4" w:space="0" w:color="auto"/>
            </w:tcBorders>
            <w:shd w:val="clear" w:color="auto" w:fill="auto"/>
            <w:noWrap/>
            <w:vAlign w:val="center"/>
          </w:tcPr>
          <w:p w:rsidR="002E397A" w:rsidRPr="002E397A" w:rsidRDefault="002E397A" w:rsidP="002E397A">
            <w:pPr>
              <w:widowControl/>
              <w:jc w:val="center"/>
              <w:rPr>
                <w:rFonts w:ascii="宋体" w:eastAsia="宋体" w:hAnsi="宋体" w:cs="宋体"/>
                <w:kern w:val="0"/>
                <w:sz w:val="18"/>
                <w:szCs w:val="18"/>
              </w:rPr>
            </w:pPr>
            <w:r w:rsidRPr="002E397A">
              <w:rPr>
                <w:rFonts w:ascii="宋体" w:eastAsia="宋体" w:hAnsi="宋体" w:cs="宋体" w:hint="eastAsia"/>
                <w:kern w:val="0"/>
                <w:sz w:val="18"/>
                <w:szCs w:val="18"/>
              </w:rPr>
              <w:t>课题名称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2E397A" w:rsidRPr="002E397A" w:rsidRDefault="002E397A" w:rsidP="002E397A">
            <w:pPr>
              <w:widowControl/>
              <w:jc w:val="center"/>
              <w:rPr>
                <w:rFonts w:ascii="宋体" w:eastAsia="宋体" w:hAnsi="宋体" w:cs="宋体"/>
                <w:kern w:val="0"/>
                <w:sz w:val="18"/>
                <w:szCs w:val="18"/>
              </w:rPr>
            </w:pPr>
            <w:r w:rsidRPr="002E397A">
              <w:rPr>
                <w:rFonts w:ascii="宋体" w:eastAsia="宋体" w:hAnsi="宋体" w:cs="宋体" w:hint="eastAsia"/>
                <w:kern w:val="0"/>
                <w:sz w:val="18"/>
                <w:szCs w:val="18"/>
              </w:rPr>
              <w:t>主持人</w:t>
            </w: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2E397A" w:rsidRPr="002E397A" w:rsidRDefault="002E397A" w:rsidP="002E397A">
            <w:pPr>
              <w:widowControl/>
              <w:jc w:val="center"/>
              <w:rPr>
                <w:rFonts w:ascii="宋体" w:eastAsia="宋体" w:hAnsi="宋体" w:cs="宋体"/>
                <w:kern w:val="0"/>
                <w:sz w:val="18"/>
                <w:szCs w:val="18"/>
              </w:rPr>
            </w:pPr>
            <w:r w:rsidRPr="002E397A">
              <w:rPr>
                <w:rFonts w:ascii="宋体" w:eastAsia="宋体" w:hAnsi="宋体" w:cs="宋体" w:hint="eastAsia"/>
                <w:kern w:val="0"/>
                <w:sz w:val="18"/>
                <w:szCs w:val="18"/>
              </w:rPr>
              <w:t>所属单位</w:t>
            </w:r>
          </w:p>
        </w:tc>
        <w:tc>
          <w:tcPr>
            <w:tcW w:w="2331" w:type="dxa"/>
            <w:tcBorders>
              <w:top w:val="single" w:sz="4" w:space="0" w:color="auto"/>
              <w:left w:val="nil"/>
              <w:bottom w:val="single" w:sz="4" w:space="0" w:color="auto"/>
              <w:right w:val="single" w:sz="4" w:space="0" w:color="auto"/>
            </w:tcBorders>
            <w:shd w:val="clear" w:color="auto" w:fill="auto"/>
            <w:noWrap/>
            <w:vAlign w:val="center"/>
          </w:tcPr>
          <w:p w:rsidR="002E397A" w:rsidRPr="002E397A" w:rsidRDefault="002E397A" w:rsidP="002E397A">
            <w:pPr>
              <w:widowControl/>
              <w:jc w:val="center"/>
              <w:rPr>
                <w:rFonts w:ascii="宋体" w:eastAsia="宋体" w:hAnsi="宋体" w:cs="宋体"/>
                <w:kern w:val="0"/>
                <w:sz w:val="18"/>
                <w:szCs w:val="18"/>
              </w:rPr>
            </w:pPr>
            <w:r w:rsidRPr="002E397A">
              <w:rPr>
                <w:rFonts w:ascii="宋体" w:eastAsia="宋体" w:hAnsi="宋体" w:cs="宋体" w:hint="eastAsia"/>
                <w:kern w:val="0"/>
                <w:sz w:val="18"/>
                <w:szCs w:val="18"/>
              </w:rPr>
              <w:t>备注</w:t>
            </w:r>
          </w:p>
        </w:tc>
      </w:tr>
      <w:tr w:rsidR="00B0234D" w:rsidRPr="002E397A" w:rsidTr="00042E5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B0234D" w:rsidRPr="00B0234D" w:rsidRDefault="00B0234D" w:rsidP="00010B01">
            <w:pPr>
              <w:widowControl/>
              <w:jc w:val="center"/>
              <w:rPr>
                <w:rFonts w:ascii="宋体" w:eastAsia="宋体" w:hAnsi="宋体" w:cs="宋体"/>
                <w:kern w:val="0"/>
                <w:sz w:val="20"/>
                <w:szCs w:val="20"/>
              </w:rPr>
            </w:pPr>
            <w:r w:rsidRPr="00B0234D">
              <w:rPr>
                <w:rFonts w:ascii="宋体" w:eastAsia="宋体" w:hAnsi="宋体" w:cs="宋体" w:hint="eastAsia"/>
                <w:kern w:val="0"/>
                <w:sz w:val="20"/>
                <w:szCs w:val="20"/>
              </w:rPr>
              <w:t>608</w:t>
            </w:r>
          </w:p>
        </w:tc>
        <w:tc>
          <w:tcPr>
            <w:tcW w:w="6660" w:type="dxa"/>
            <w:tcBorders>
              <w:top w:val="nil"/>
              <w:left w:val="nil"/>
              <w:bottom w:val="single" w:sz="4" w:space="0" w:color="auto"/>
              <w:right w:val="single" w:sz="4" w:space="0" w:color="auto"/>
            </w:tcBorders>
            <w:shd w:val="clear" w:color="auto" w:fill="auto"/>
            <w:noWrap/>
            <w:vAlign w:val="center"/>
          </w:tcPr>
          <w:p w:rsidR="00B0234D" w:rsidRDefault="00B0234D">
            <w:pPr>
              <w:rPr>
                <w:rFonts w:ascii="宋体" w:eastAsia="宋体" w:hAnsi="宋体" w:cs="宋体"/>
                <w:sz w:val="20"/>
                <w:szCs w:val="20"/>
              </w:rPr>
            </w:pPr>
            <w:r>
              <w:rPr>
                <w:rFonts w:hint="eastAsia"/>
                <w:sz w:val="20"/>
                <w:szCs w:val="20"/>
              </w:rPr>
              <w:t>网络文化背景下独立学院学生理想信念教育研究</w:t>
            </w:r>
          </w:p>
        </w:tc>
        <w:tc>
          <w:tcPr>
            <w:tcW w:w="1080" w:type="dxa"/>
            <w:tcBorders>
              <w:top w:val="nil"/>
              <w:left w:val="nil"/>
              <w:bottom w:val="single" w:sz="4" w:space="0" w:color="auto"/>
              <w:right w:val="single" w:sz="4" w:space="0" w:color="auto"/>
            </w:tcBorders>
            <w:shd w:val="clear" w:color="auto" w:fill="auto"/>
            <w:noWrap/>
            <w:vAlign w:val="center"/>
          </w:tcPr>
          <w:p w:rsidR="00B0234D" w:rsidRDefault="00B0234D">
            <w:pPr>
              <w:jc w:val="center"/>
              <w:rPr>
                <w:rFonts w:ascii="宋体" w:eastAsia="宋体" w:hAnsi="宋体" w:cs="宋体"/>
                <w:sz w:val="20"/>
                <w:szCs w:val="20"/>
              </w:rPr>
            </w:pPr>
            <w:r>
              <w:rPr>
                <w:rFonts w:hint="eastAsia"/>
                <w:sz w:val="20"/>
                <w:szCs w:val="20"/>
              </w:rPr>
              <w:t>禹旭才</w:t>
            </w:r>
          </w:p>
        </w:tc>
        <w:tc>
          <w:tcPr>
            <w:tcW w:w="1480" w:type="dxa"/>
            <w:tcBorders>
              <w:top w:val="nil"/>
              <w:left w:val="nil"/>
              <w:bottom w:val="single" w:sz="4" w:space="0" w:color="auto"/>
              <w:right w:val="single" w:sz="4" w:space="0" w:color="auto"/>
            </w:tcBorders>
            <w:shd w:val="clear" w:color="auto" w:fill="auto"/>
            <w:noWrap/>
            <w:vAlign w:val="center"/>
          </w:tcPr>
          <w:p w:rsidR="00B0234D" w:rsidRPr="002E397A" w:rsidRDefault="00B0234D" w:rsidP="002E397A">
            <w:pPr>
              <w:widowControl/>
              <w:jc w:val="left"/>
              <w:rPr>
                <w:rFonts w:ascii="宋体" w:eastAsia="宋体" w:hAnsi="宋体" w:cs="宋体"/>
                <w:kern w:val="0"/>
                <w:sz w:val="18"/>
                <w:szCs w:val="18"/>
              </w:rPr>
            </w:pPr>
            <w:r>
              <w:rPr>
                <w:rFonts w:ascii="宋体" w:eastAsia="宋体" w:hAnsi="宋体" w:cs="宋体" w:hint="eastAsia"/>
                <w:kern w:val="0"/>
                <w:sz w:val="18"/>
                <w:szCs w:val="18"/>
              </w:rPr>
              <w:t>潇湘学院</w:t>
            </w:r>
          </w:p>
        </w:tc>
        <w:tc>
          <w:tcPr>
            <w:tcW w:w="2331" w:type="dxa"/>
            <w:tcBorders>
              <w:top w:val="nil"/>
              <w:left w:val="nil"/>
              <w:bottom w:val="single" w:sz="4" w:space="0" w:color="auto"/>
              <w:right w:val="single" w:sz="4" w:space="0" w:color="auto"/>
            </w:tcBorders>
            <w:shd w:val="clear" w:color="auto" w:fill="auto"/>
            <w:noWrap/>
            <w:vAlign w:val="center"/>
          </w:tcPr>
          <w:p w:rsidR="00B0234D" w:rsidRPr="002E397A" w:rsidRDefault="00B0234D" w:rsidP="002E397A">
            <w:pPr>
              <w:widowControl/>
              <w:jc w:val="left"/>
              <w:rPr>
                <w:rFonts w:ascii="宋体" w:eastAsia="宋体" w:hAnsi="宋体" w:cs="宋体"/>
                <w:kern w:val="0"/>
                <w:sz w:val="18"/>
                <w:szCs w:val="18"/>
              </w:rPr>
            </w:pPr>
          </w:p>
        </w:tc>
      </w:tr>
    </w:tbl>
    <w:p w:rsidR="001F2D5D" w:rsidRDefault="001F2D5D" w:rsidP="002A66C0">
      <w:pPr>
        <w:jc w:val="center"/>
        <w:rPr>
          <w:rFonts w:ascii="宋体" w:eastAsia="宋体" w:hAnsi="宋体" w:cs="宋体"/>
          <w:b/>
          <w:bCs/>
          <w:kern w:val="0"/>
          <w:sz w:val="24"/>
        </w:rPr>
      </w:pPr>
    </w:p>
    <w:p w:rsidR="001F2D5D" w:rsidRDefault="001F2D5D" w:rsidP="002534EE">
      <w:pPr>
        <w:pStyle w:val="a5"/>
        <w:adjustRightInd w:val="0"/>
        <w:snapToGrid w:val="0"/>
        <w:ind w:firstLine="0"/>
      </w:pPr>
      <w:r>
        <w:br w:type="page"/>
      </w:r>
    </w:p>
    <w:p w:rsidR="001F2D5D" w:rsidRPr="00BE21CC" w:rsidRDefault="001F2D5D" w:rsidP="001F2D5D">
      <w:pPr>
        <w:rPr>
          <w:rFonts w:ascii="黑体" w:eastAsia="黑体"/>
        </w:rPr>
      </w:pPr>
      <w:r w:rsidRPr="00BE21CC">
        <w:rPr>
          <w:rFonts w:ascii="黑体" w:eastAsia="黑体" w:hint="eastAsia"/>
        </w:rPr>
        <w:lastRenderedPageBreak/>
        <w:t>附件</w:t>
      </w:r>
      <w:r>
        <w:rPr>
          <w:rFonts w:ascii="黑体" w:eastAsia="黑体" w:hint="eastAsia"/>
        </w:rPr>
        <w:t>1</w:t>
      </w:r>
      <w:r w:rsidR="002534EE">
        <w:rPr>
          <w:rFonts w:ascii="黑体" w:eastAsia="黑体" w:hint="eastAsia"/>
        </w:rPr>
        <w:t>3</w:t>
      </w:r>
      <w:r w:rsidR="000D2C1E">
        <w:rPr>
          <w:rFonts w:ascii="黑体" w:eastAsia="黑体" w:hint="eastAsia"/>
        </w:rPr>
        <w:t>：</w:t>
      </w:r>
    </w:p>
    <w:p w:rsidR="001F2D5D" w:rsidRPr="008266FC" w:rsidRDefault="001F2D5D" w:rsidP="001F2D5D">
      <w:pPr>
        <w:pStyle w:val="a5"/>
        <w:adjustRightInd w:val="0"/>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湖南省普通高等学校教学改革研究项目</w:t>
      </w:r>
      <w:r>
        <w:rPr>
          <w:rFonts w:ascii="方正小标宋_GBK" w:eastAsia="方正小标宋_GBK" w:hint="eastAsia"/>
          <w:color w:val="auto"/>
          <w:sz w:val="44"/>
          <w:szCs w:val="44"/>
        </w:rPr>
        <w:t>成果统计</w:t>
      </w:r>
      <w:r w:rsidRPr="008266FC">
        <w:rPr>
          <w:rFonts w:ascii="方正小标宋_GBK" w:eastAsia="方正小标宋_GBK" w:hint="eastAsia"/>
          <w:color w:val="auto"/>
          <w:sz w:val="44"/>
          <w:szCs w:val="44"/>
        </w:rPr>
        <w:t>表</w:t>
      </w:r>
    </w:p>
    <w:p w:rsidR="001F2D5D" w:rsidRPr="00322EE1" w:rsidRDefault="001F2D5D" w:rsidP="001F2D5D">
      <w:pPr>
        <w:pStyle w:val="a5"/>
        <w:adjustRightInd w:val="0"/>
        <w:ind w:firstLine="0"/>
        <w:jc w:val="center"/>
        <w:rPr>
          <w:b/>
          <w:color w:val="auto"/>
          <w:sz w:val="36"/>
        </w:rPr>
      </w:pPr>
    </w:p>
    <w:p w:rsidR="001F2D5D" w:rsidRPr="009B589F" w:rsidRDefault="001F2D5D" w:rsidP="001F2D5D">
      <w:pPr>
        <w:pStyle w:val="a5"/>
        <w:snapToGrid w:val="0"/>
        <w:ind w:firstLine="0"/>
      </w:pPr>
      <w:r>
        <w:rPr>
          <w:rFonts w:hint="eastAsia"/>
        </w:rPr>
        <w:t>教学系</w:t>
      </w:r>
      <w:r>
        <w:t>(</w:t>
      </w:r>
      <w:r>
        <w:rPr>
          <w:rFonts w:hint="eastAsia"/>
        </w:rPr>
        <w:t>盖章</w:t>
      </w:r>
      <w:r>
        <w:t>)</w:t>
      </w:r>
      <w:r w:rsidRPr="00322EE1">
        <w:rPr>
          <w:rFonts w:hint="eastAsia"/>
        </w:rPr>
        <w:t>：</w:t>
      </w:r>
      <w:r w:rsidRPr="00322EE1">
        <w:t xml:space="preserve">  </w:t>
      </w:r>
      <w:r>
        <w:rPr>
          <w:rFonts w:hint="eastAsia"/>
        </w:rPr>
        <w:t xml:space="preserve">　　　　　　</w:t>
      </w:r>
      <w:r w:rsidRPr="00322EE1">
        <w:t xml:space="preserve"> </w:t>
      </w:r>
      <w:r w:rsidRPr="00322EE1">
        <w:rPr>
          <w:rFonts w:hint="eastAsia"/>
        </w:rPr>
        <w:t>联系人：</w:t>
      </w:r>
      <w:r w:rsidRPr="00322EE1">
        <w:t xml:space="preserve">  </w:t>
      </w:r>
      <w:r>
        <w:rPr>
          <w:rFonts w:hint="eastAsia"/>
        </w:rPr>
        <w:t xml:space="preserve">　</w:t>
      </w:r>
      <w:r>
        <w:rPr>
          <w:rFonts w:hint="eastAsia"/>
        </w:rPr>
        <w:t xml:space="preserve">    </w:t>
      </w:r>
      <w:r>
        <w:rPr>
          <w:rFonts w:hint="eastAsia"/>
        </w:rPr>
        <w:t xml:space="preserve">　</w:t>
      </w:r>
      <w:r w:rsidRPr="00322EE1">
        <w:t xml:space="preserve"> </w:t>
      </w:r>
      <w:r w:rsidRPr="00322EE1">
        <w:rPr>
          <w:rFonts w:hint="eastAsia"/>
        </w:rPr>
        <w:t>电话：</w:t>
      </w:r>
      <w:r>
        <w:t xml:space="preserve">  </w:t>
      </w:r>
      <w:r>
        <w:rPr>
          <w:rFonts w:hint="eastAsia"/>
        </w:rPr>
        <w:t xml:space="preserve">　</w:t>
      </w:r>
      <w:r>
        <w:rPr>
          <w:rFonts w:hint="eastAsia"/>
        </w:rPr>
        <w:t xml:space="preserve">  </w:t>
      </w:r>
      <w:r>
        <w:rPr>
          <w:rFonts w:hint="eastAsia"/>
        </w:rPr>
        <w:t xml:space="preserve">　　</w:t>
      </w:r>
      <w:r>
        <w:t xml:space="preserve"> </w:t>
      </w:r>
      <w:r>
        <w:rPr>
          <w:rFonts w:hint="eastAsia"/>
        </w:rPr>
        <w:t>手机号码：</w:t>
      </w:r>
      <w:r>
        <w:t xml:space="preserve">    </w:t>
      </w:r>
      <w:r>
        <w:rPr>
          <w:rFonts w:hint="eastAsia"/>
        </w:rPr>
        <w:t xml:space="preserve">  </w:t>
      </w:r>
      <w:r>
        <w:rPr>
          <w:rFonts w:hint="eastAsia"/>
        </w:rPr>
        <w:t xml:space="preserve">　　　电子邮箱：</w:t>
      </w:r>
      <w:r>
        <w:t xml:space="preserve">    </w:t>
      </w:r>
      <w:r>
        <w:rPr>
          <w:rFonts w:hint="eastAsia"/>
        </w:rPr>
        <w:t xml:space="preserve">　</w:t>
      </w:r>
      <w:r w:rsidRPr="00322EE1">
        <w:t xml:space="preserve"> </w:t>
      </w:r>
      <w:r>
        <w:rPr>
          <w:rFonts w:hint="eastAsia"/>
        </w:rPr>
        <w:t xml:space="preserve">     </w:t>
      </w:r>
      <w:r w:rsidRPr="00322EE1">
        <w:t xml:space="preserve">       </w:t>
      </w:r>
      <w:r w:rsidRPr="00322EE1">
        <w:rPr>
          <w:rFonts w:hint="eastAsia"/>
        </w:rPr>
        <w:t>年</w:t>
      </w:r>
      <w:r w:rsidRPr="00322EE1">
        <w:t xml:space="preserve">    </w:t>
      </w:r>
      <w:r w:rsidRPr="00322EE1">
        <w:rPr>
          <w:rFonts w:hint="eastAsia"/>
        </w:rPr>
        <w:t>月</w:t>
      </w:r>
      <w:r w:rsidRPr="00322EE1">
        <w:t xml:space="preserve">    </w:t>
      </w:r>
      <w:r w:rsidRPr="00322EE1">
        <w:rPr>
          <w:rFonts w:hint="eastAsia"/>
        </w:rPr>
        <w:t>日</w:t>
      </w:r>
    </w:p>
    <w:tbl>
      <w:tblPr>
        <w:tblStyle w:val="a7"/>
        <w:tblW w:w="14280" w:type="dxa"/>
        <w:jc w:val="center"/>
        <w:tblLook w:val="01E0" w:firstRow="1" w:lastRow="1" w:firstColumn="1" w:lastColumn="1" w:noHBand="0" w:noVBand="0"/>
      </w:tblPr>
      <w:tblGrid>
        <w:gridCol w:w="1396"/>
        <w:gridCol w:w="1467"/>
        <w:gridCol w:w="1303"/>
        <w:gridCol w:w="1444"/>
        <w:gridCol w:w="1746"/>
        <w:gridCol w:w="1684"/>
        <w:gridCol w:w="2069"/>
        <w:gridCol w:w="1727"/>
        <w:gridCol w:w="1444"/>
      </w:tblGrid>
      <w:tr w:rsidR="001F2D5D" w:rsidRPr="00770471" w:rsidTr="000D2C1E">
        <w:trPr>
          <w:trHeight w:val="1140"/>
          <w:jc w:val="center"/>
        </w:trPr>
        <w:tc>
          <w:tcPr>
            <w:tcW w:w="1396"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立项年份</w:t>
            </w:r>
          </w:p>
        </w:tc>
        <w:tc>
          <w:tcPr>
            <w:tcW w:w="1467"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立项数量</w:t>
            </w:r>
          </w:p>
        </w:tc>
        <w:tc>
          <w:tcPr>
            <w:tcW w:w="1303"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cs="宋体" w:hint="eastAsia"/>
                <w:sz w:val="24"/>
              </w:rPr>
              <w:t>发表教改论文数量</w:t>
            </w:r>
          </w:p>
        </w:tc>
        <w:tc>
          <w:tcPr>
            <w:tcW w:w="1444" w:type="dxa"/>
            <w:vAlign w:val="center"/>
          </w:tcPr>
          <w:p w:rsidR="001F2D5D" w:rsidRDefault="001F2D5D" w:rsidP="000D2C1E">
            <w:pPr>
              <w:snapToGrid w:val="0"/>
              <w:jc w:val="center"/>
              <w:rPr>
                <w:rFonts w:ascii="宋体" w:eastAsia="宋体" w:hAnsi="宋体" w:cs="宋体"/>
                <w:sz w:val="24"/>
              </w:rPr>
            </w:pPr>
            <w:r w:rsidRPr="00770471">
              <w:rPr>
                <w:rFonts w:ascii="宋体" w:eastAsia="宋体" w:hAnsi="宋体" w:cs="宋体" w:hint="eastAsia"/>
                <w:sz w:val="24"/>
              </w:rPr>
              <w:t>编写出版</w:t>
            </w:r>
          </w:p>
          <w:p w:rsidR="001F2D5D" w:rsidRPr="00770471" w:rsidRDefault="001F2D5D" w:rsidP="000D2C1E">
            <w:pPr>
              <w:snapToGrid w:val="0"/>
              <w:jc w:val="center"/>
              <w:rPr>
                <w:rFonts w:ascii="宋体" w:eastAsia="宋体" w:hAnsi="宋体"/>
                <w:sz w:val="24"/>
              </w:rPr>
            </w:pPr>
            <w:r w:rsidRPr="00770471">
              <w:rPr>
                <w:rFonts w:ascii="宋体" w:eastAsia="宋体" w:hAnsi="宋体" w:cs="宋体" w:hint="eastAsia"/>
                <w:sz w:val="24"/>
              </w:rPr>
              <w:t>教材数量</w:t>
            </w:r>
          </w:p>
        </w:tc>
        <w:tc>
          <w:tcPr>
            <w:tcW w:w="1746" w:type="dxa"/>
            <w:vAlign w:val="center"/>
          </w:tcPr>
          <w:p w:rsidR="001F2D5D" w:rsidRDefault="001F2D5D" w:rsidP="000D2C1E">
            <w:pPr>
              <w:snapToGrid w:val="0"/>
              <w:jc w:val="center"/>
              <w:rPr>
                <w:rFonts w:ascii="宋体" w:eastAsia="宋体" w:hAnsi="宋体" w:cs="宋体"/>
                <w:sz w:val="24"/>
              </w:rPr>
            </w:pPr>
            <w:r w:rsidRPr="00770471">
              <w:rPr>
                <w:rFonts w:ascii="宋体" w:eastAsia="宋体" w:hAnsi="宋体" w:cs="宋体" w:hint="eastAsia"/>
                <w:sz w:val="24"/>
              </w:rPr>
              <w:t>实施考试</w:t>
            </w:r>
          </w:p>
          <w:p w:rsidR="001F2D5D" w:rsidRPr="00770471" w:rsidRDefault="001F2D5D" w:rsidP="000D2C1E">
            <w:pPr>
              <w:snapToGrid w:val="0"/>
              <w:jc w:val="center"/>
              <w:rPr>
                <w:rFonts w:ascii="宋体" w:eastAsia="宋体" w:hAnsi="宋体" w:cs="宋体"/>
                <w:sz w:val="24"/>
              </w:rPr>
            </w:pPr>
            <w:r w:rsidRPr="00770471">
              <w:rPr>
                <w:rFonts w:ascii="宋体" w:eastAsia="宋体" w:hAnsi="宋体" w:cs="宋体" w:hint="eastAsia"/>
                <w:sz w:val="24"/>
              </w:rPr>
              <w:t>改革课程门数</w:t>
            </w:r>
          </w:p>
        </w:tc>
        <w:tc>
          <w:tcPr>
            <w:tcW w:w="1684"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cs="宋体" w:hint="eastAsia"/>
                <w:sz w:val="24"/>
              </w:rPr>
              <w:t>实施新的教育教学方案数量</w:t>
            </w:r>
          </w:p>
        </w:tc>
        <w:tc>
          <w:tcPr>
            <w:tcW w:w="2069" w:type="dxa"/>
            <w:vAlign w:val="center"/>
          </w:tcPr>
          <w:p w:rsidR="001F2D5D" w:rsidRDefault="001F2D5D" w:rsidP="000D2C1E">
            <w:pPr>
              <w:snapToGrid w:val="0"/>
              <w:jc w:val="center"/>
              <w:rPr>
                <w:rFonts w:ascii="宋体" w:eastAsia="宋体" w:hAnsi="宋体" w:cs="宋体"/>
                <w:sz w:val="24"/>
              </w:rPr>
            </w:pPr>
            <w:r w:rsidRPr="00770471">
              <w:rPr>
                <w:rFonts w:ascii="宋体" w:eastAsia="宋体" w:hAnsi="宋体" w:cs="宋体" w:hint="eastAsia"/>
                <w:sz w:val="24"/>
              </w:rPr>
              <w:t>自制教学实验</w:t>
            </w:r>
          </w:p>
          <w:p w:rsidR="001F2D5D" w:rsidRPr="00770471" w:rsidRDefault="001F2D5D" w:rsidP="000D2C1E">
            <w:pPr>
              <w:snapToGrid w:val="0"/>
              <w:jc w:val="center"/>
              <w:rPr>
                <w:rFonts w:ascii="宋体" w:eastAsia="宋体" w:hAnsi="宋体"/>
                <w:sz w:val="24"/>
              </w:rPr>
            </w:pPr>
            <w:r w:rsidRPr="00770471">
              <w:rPr>
                <w:rFonts w:ascii="宋体" w:eastAsia="宋体" w:hAnsi="宋体" w:cs="宋体" w:hint="eastAsia"/>
                <w:sz w:val="24"/>
              </w:rPr>
              <w:t>设施、装置数量</w:t>
            </w:r>
          </w:p>
        </w:tc>
        <w:tc>
          <w:tcPr>
            <w:tcW w:w="1727"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cs="宋体" w:hint="eastAsia"/>
                <w:sz w:val="24"/>
              </w:rPr>
              <w:t>教学改革成果推广报告数量</w:t>
            </w:r>
          </w:p>
        </w:tc>
        <w:tc>
          <w:tcPr>
            <w:tcW w:w="1444" w:type="dxa"/>
            <w:vAlign w:val="center"/>
          </w:tcPr>
          <w:p w:rsidR="001F2D5D" w:rsidRDefault="001F2D5D" w:rsidP="000D2C1E">
            <w:pPr>
              <w:snapToGrid w:val="0"/>
              <w:jc w:val="center"/>
              <w:rPr>
                <w:rFonts w:ascii="宋体" w:eastAsia="宋体" w:hAnsi="宋体"/>
                <w:sz w:val="24"/>
              </w:rPr>
            </w:pPr>
            <w:r w:rsidRPr="00770471">
              <w:rPr>
                <w:rFonts w:ascii="宋体" w:eastAsia="宋体" w:hAnsi="宋体" w:hint="eastAsia"/>
                <w:sz w:val="24"/>
              </w:rPr>
              <w:t>项目受益</w:t>
            </w:r>
          </w:p>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学</w:t>
            </w:r>
            <w:r>
              <w:rPr>
                <w:rFonts w:ascii="宋体" w:eastAsia="宋体" w:hAnsi="宋体" w:hint="eastAsia"/>
                <w:sz w:val="24"/>
              </w:rPr>
              <w:t xml:space="preserve"> </w:t>
            </w:r>
            <w:r w:rsidRPr="00770471">
              <w:rPr>
                <w:rFonts w:ascii="宋体" w:eastAsia="宋体" w:hAnsi="宋体" w:hint="eastAsia"/>
                <w:sz w:val="24"/>
              </w:rPr>
              <w:t>生</w:t>
            </w:r>
            <w:r>
              <w:rPr>
                <w:rFonts w:ascii="宋体" w:eastAsia="宋体" w:hAnsi="宋体" w:hint="eastAsia"/>
                <w:sz w:val="24"/>
              </w:rPr>
              <w:t xml:space="preserve"> </w:t>
            </w:r>
            <w:r w:rsidRPr="00770471">
              <w:rPr>
                <w:rFonts w:ascii="宋体" w:eastAsia="宋体" w:hAnsi="宋体" w:hint="eastAsia"/>
                <w:sz w:val="24"/>
              </w:rPr>
              <w:t>数</w:t>
            </w:r>
          </w:p>
        </w:tc>
      </w:tr>
      <w:tr w:rsidR="001F2D5D" w:rsidRPr="00770471" w:rsidTr="000D2C1E">
        <w:trPr>
          <w:trHeight w:val="1140"/>
          <w:jc w:val="center"/>
        </w:trPr>
        <w:tc>
          <w:tcPr>
            <w:tcW w:w="1396"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2013年</w:t>
            </w:r>
          </w:p>
        </w:tc>
        <w:tc>
          <w:tcPr>
            <w:tcW w:w="1467" w:type="dxa"/>
            <w:vAlign w:val="center"/>
          </w:tcPr>
          <w:p w:rsidR="001F2D5D" w:rsidRPr="00770471" w:rsidRDefault="001F2D5D" w:rsidP="000D2C1E">
            <w:pPr>
              <w:snapToGrid w:val="0"/>
              <w:jc w:val="center"/>
              <w:rPr>
                <w:rFonts w:ascii="宋体" w:eastAsia="宋体" w:hAnsi="宋体"/>
                <w:sz w:val="24"/>
              </w:rPr>
            </w:pPr>
          </w:p>
        </w:tc>
        <w:tc>
          <w:tcPr>
            <w:tcW w:w="1303"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c>
          <w:tcPr>
            <w:tcW w:w="1746" w:type="dxa"/>
            <w:vAlign w:val="center"/>
          </w:tcPr>
          <w:p w:rsidR="001F2D5D" w:rsidRPr="00770471" w:rsidRDefault="001F2D5D" w:rsidP="000D2C1E">
            <w:pPr>
              <w:snapToGrid w:val="0"/>
              <w:jc w:val="center"/>
              <w:rPr>
                <w:rFonts w:ascii="宋体" w:eastAsia="宋体" w:hAnsi="宋体"/>
                <w:sz w:val="24"/>
              </w:rPr>
            </w:pPr>
          </w:p>
        </w:tc>
        <w:tc>
          <w:tcPr>
            <w:tcW w:w="1684" w:type="dxa"/>
            <w:vAlign w:val="center"/>
          </w:tcPr>
          <w:p w:rsidR="001F2D5D" w:rsidRPr="00770471" w:rsidRDefault="001F2D5D" w:rsidP="000D2C1E">
            <w:pPr>
              <w:snapToGrid w:val="0"/>
              <w:jc w:val="center"/>
              <w:rPr>
                <w:rFonts w:ascii="宋体" w:eastAsia="宋体" w:hAnsi="宋体"/>
                <w:sz w:val="24"/>
              </w:rPr>
            </w:pPr>
          </w:p>
        </w:tc>
        <w:tc>
          <w:tcPr>
            <w:tcW w:w="2069" w:type="dxa"/>
            <w:vAlign w:val="center"/>
          </w:tcPr>
          <w:p w:rsidR="001F2D5D" w:rsidRPr="00770471" w:rsidRDefault="001F2D5D" w:rsidP="000D2C1E">
            <w:pPr>
              <w:snapToGrid w:val="0"/>
              <w:jc w:val="center"/>
              <w:rPr>
                <w:rFonts w:ascii="宋体" w:eastAsia="宋体" w:hAnsi="宋体"/>
                <w:sz w:val="24"/>
              </w:rPr>
            </w:pPr>
          </w:p>
        </w:tc>
        <w:tc>
          <w:tcPr>
            <w:tcW w:w="1727"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r>
      <w:tr w:rsidR="001F2D5D" w:rsidRPr="00770471" w:rsidTr="000D2C1E">
        <w:trPr>
          <w:trHeight w:val="1140"/>
          <w:jc w:val="center"/>
        </w:trPr>
        <w:tc>
          <w:tcPr>
            <w:tcW w:w="1396"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2014年</w:t>
            </w:r>
          </w:p>
        </w:tc>
        <w:tc>
          <w:tcPr>
            <w:tcW w:w="1467" w:type="dxa"/>
            <w:vAlign w:val="center"/>
          </w:tcPr>
          <w:p w:rsidR="001F2D5D" w:rsidRPr="00770471" w:rsidRDefault="001F2D5D" w:rsidP="000D2C1E">
            <w:pPr>
              <w:snapToGrid w:val="0"/>
              <w:jc w:val="center"/>
              <w:rPr>
                <w:rFonts w:ascii="宋体" w:eastAsia="宋体" w:hAnsi="宋体"/>
                <w:sz w:val="24"/>
              </w:rPr>
            </w:pPr>
          </w:p>
        </w:tc>
        <w:tc>
          <w:tcPr>
            <w:tcW w:w="1303"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c>
          <w:tcPr>
            <w:tcW w:w="1746" w:type="dxa"/>
            <w:vAlign w:val="center"/>
          </w:tcPr>
          <w:p w:rsidR="001F2D5D" w:rsidRPr="00770471" w:rsidRDefault="001F2D5D" w:rsidP="000D2C1E">
            <w:pPr>
              <w:snapToGrid w:val="0"/>
              <w:jc w:val="center"/>
              <w:rPr>
                <w:rFonts w:ascii="宋体" w:eastAsia="宋体" w:hAnsi="宋体"/>
                <w:sz w:val="24"/>
              </w:rPr>
            </w:pPr>
          </w:p>
        </w:tc>
        <w:tc>
          <w:tcPr>
            <w:tcW w:w="1684" w:type="dxa"/>
            <w:vAlign w:val="center"/>
          </w:tcPr>
          <w:p w:rsidR="001F2D5D" w:rsidRPr="00770471" w:rsidRDefault="001F2D5D" w:rsidP="000D2C1E">
            <w:pPr>
              <w:snapToGrid w:val="0"/>
              <w:jc w:val="center"/>
              <w:rPr>
                <w:rFonts w:ascii="宋体" w:eastAsia="宋体" w:hAnsi="宋体"/>
                <w:sz w:val="24"/>
              </w:rPr>
            </w:pPr>
          </w:p>
        </w:tc>
        <w:tc>
          <w:tcPr>
            <w:tcW w:w="2069" w:type="dxa"/>
            <w:vAlign w:val="center"/>
          </w:tcPr>
          <w:p w:rsidR="001F2D5D" w:rsidRPr="00770471" w:rsidRDefault="001F2D5D" w:rsidP="000D2C1E">
            <w:pPr>
              <w:snapToGrid w:val="0"/>
              <w:jc w:val="center"/>
              <w:rPr>
                <w:rFonts w:ascii="宋体" w:eastAsia="宋体" w:hAnsi="宋体"/>
                <w:sz w:val="24"/>
              </w:rPr>
            </w:pPr>
          </w:p>
        </w:tc>
        <w:tc>
          <w:tcPr>
            <w:tcW w:w="1727"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r>
      <w:tr w:rsidR="001F2D5D" w:rsidRPr="00770471" w:rsidTr="000D2C1E">
        <w:trPr>
          <w:trHeight w:val="1140"/>
          <w:jc w:val="center"/>
        </w:trPr>
        <w:tc>
          <w:tcPr>
            <w:tcW w:w="1396"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2015年</w:t>
            </w:r>
          </w:p>
        </w:tc>
        <w:tc>
          <w:tcPr>
            <w:tcW w:w="1467" w:type="dxa"/>
            <w:vAlign w:val="center"/>
          </w:tcPr>
          <w:p w:rsidR="001F2D5D" w:rsidRPr="00770471" w:rsidRDefault="001F2D5D" w:rsidP="000D2C1E">
            <w:pPr>
              <w:snapToGrid w:val="0"/>
              <w:jc w:val="center"/>
              <w:rPr>
                <w:rFonts w:ascii="宋体" w:eastAsia="宋体" w:hAnsi="宋体"/>
                <w:sz w:val="24"/>
              </w:rPr>
            </w:pPr>
          </w:p>
        </w:tc>
        <w:tc>
          <w:tcPr>
            <w:tcW w:w="1303"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c>
          <w:tcPr>
            <w:tcW w:w="1746" w:type="dxa"/>
            <w:vAlign w:val="center"/>
          </w:tcPr>
          <w:p w:rsidR="001F2D5D" w:rsidRPr="00770471" w:rsidRDefault="001F2D5D" w:rsidP="000D2C1E">
            <w:pPr>
              <w:snapToGrid w:val="0"/>
              <w:jc w:val="center"/>
              <w:rPr>
                <w:rFonts w:ascii="宋体" w:eastAsia="宋体" w:hAnsi="宋体"/>
                <w:sz w:val="24"/>
              </w:rPr>
            </w:pPr>
          </w:p>
        </w:tc>
        <w:tc>
          <w:tcPr>
            <w:tcW w:w="1684" w:type="dxa"/>
            <w:vAlign w:val="center"/>
          </w:tcPr>
          <w:p w:rsidR="001F2D5D" w:rsidRPr="00770471" w:rsidRDefault="001F2D5D" w:rsidP="000D2C1E">
            <w:pPr>
              <w:snapToGrid w:val="0"/>
              <w:jc w:val="center"/>
              <w:rPr>
                <w:rFonts w:ascii="宋体" w:eastAsia="宋体" w:hAnsi="宋体"/>
                <w:sz w:val="24"/>
              </w:rPr>
            </w:pPr>
          </w:p>
        </w:tc>
        <w:tc>
          <w:tcPr>
            <w:tcW w:w="2069" w:type="dxa"/>
            <w:vAlign w:val="center"/>
          </w:tcPr>
          <w:p w:rsidR="001F2D5D" w:rsidRPr="00770471" w:rsidRDefault="001F2D5D" w:rsidP="000D2C1E">
            <w:pPr>
              <w:snapToGrid w:val="0"/>
              <w:jc w:val="center"/>
              <w:rPr>
                <w:rFonts w:ascii="宋体" w:eastAsia="宋体" w:hAnsi="宋体"/>
                <w:sz w:val="24"/>
              </w:rPr>
            </w:pPr>
          </w:p>
        </w:tc>
        <w:tc>
          <w:tcPr>
            <w:tcW w:w="1727"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r>
      <w:tr w:rsidR="001F2D5D" w:rsidRPr="00770471" w:rsidTr="000D2C1E">
        <w:trPr>
          <w:trHeight w:val="1140"/>
          <w:jc w:val="center"/>
        </w:trPr>
        <w:tc>
          <w:tcPr>
            <w:tcW w:w="1396" w:type="dxa"/>
            <w:vAlign w:val="center"/>
          </w:tcPr>
          <w:p w:rsidR="001F2D5D" w:rsidRPr="00770471" w:rsidRDefault="001F2D5D" w:rsidP="000D2C1E">
            <w:pPr>
              <w:snapToGrid w:val="0"/>
              <w:jc w:val="center"/>
              <w:rPr>
                <w:rFonts w:ascii="宋体" w:eastAsia="宋体" w:hAnsi="宋体"/>
                <w:sz w:val="24"/>
              </w:rPr>
            </w:pPr>
            <w:r w:rsidRPr="00770471">
              <w:rPr>
                <w:rFonts w:ascii="宋体" w:eastAsia="宋体" w:hAnsi="宋体" w:hint="eastAsia"/>
                <w:sz w:val="24"/>
              </w:rPr>
              <w:t>2016年</w:t>
            </w:r>
          </w:p>
        </w:tc>
        <w:tc>
          <w:tcPr>
            <w:tcW w:w="1467" w:type="dxa"/>
            <w:vAlign w:val="center"/>
          </w:tcPr>
          <w:p w:rsidR="001F2D5D" w:rsidRPr="00770471" w:rsidRDefault="001F2D5D" w:rsidP="000D2C1E">
            <w:pPr>
              <w:snapToGrid w:val="0"/>
              <w:jc w:val="center"/>
              <w:rPr>
                <w:rFonts w:ascii="宋体" w:eastAsia="宋体" w:hAnsi="宋体"/>
                <w:sz w:val="24"/>
              </w:rPr>
            </w:pPr>
          </w:p>
        </w:tc>
        <w:tc>
          <w:tcPr>
            <w:tcW w:w="1303"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c>
          <w:tcPr>
            <w:tcW w:w="1746" w:type="dxa"/>
            <w:vAlign w:val="center"/>
          </w:tcPr>
          <w:p w:rsidR="001F2D5D" w:rsidRPr="00770471" w:rsidRDefault="001F2D5D" w:rsidP="000D2C1E">
            <w:pPr>
              <w:snapToGrid w:val="0"/>
              <w:jc w:val="center"/>
              <w:rPr>
                <w:rFonts w:ascii="宋体" w:eastAsia="宋体" w:hAnsi="宋体"/>
                <w:sz w:val="24"/>
              </w:rPr>
            </w:pPr>
          </w:p>
        </w:tc>
        <w:tc>
          <w:tcPr>
            <w:tcW w:w="1684" w:type="dxa"/>
            <w:vAlign w:val="center"/>
          </w:tcPr>
          <w:p w:rsidR="001F2D5D" w:rsidRPr="00770471" w:rsidRDefault="001F2D5D" w:rsidP="000D2C1E">
            <w:pPr>
              <w:snapToGrid w:val="0"/>
              <w:jc w:val="center"/>
              <w:rPr>
                <w:rFonts w:ascii="宋体" w:eastAsia="宋体" w:hAnsi="宋体"/>
                <w:sz w:val="24"/>
              </w:rPr>
            </w:pPr>
          </w:p>
        </w:tc>
        <w:tc>
          <w:tcPr>
            <w:tcW w:w="2069" w:type="dxa"/>
            <w:vAlign w:val="center"/>
          </w:tcPr>
          <w:p w:rsidR="001F2D5D" w:rsidRPr="00770471" w:rsidRDefault="001F2D5D" w:rsidP="000D2C1E">
            <w:pPr>
              <w:snapToGrid w:val="0"/>
              <w:jc w:val="center"/>
              <w:rPr>
                <w:rFonts w:ascii="宋体" w:eastAsia="宋体" w:hAnsi="宋体"/>
                <w:sz w:val="24"/>
              </w:rPr>
            </w:pPr>
          </w:p>
        </w:tc>
        <w:tc>
          <w:tcPr>
            <w:tcW w:w="1727" w:type="dxa"/>
            <w:vAlign w:val="center"/>
          </w:tcPr>
          <w:p w:rsidR="001F2D5D" w:rsidRPr="00770471" w:rsidRDefault="001F2D5D" w:rsidP="000D2C1E">
            <w:pPr>
              <w:snapToGrid w:val="0"/>
              <w:jc w:val="center"/>
              <w:rPr>
                <w:rFonts w:ascii="宋体" w:eastAsia="宋体" w:hAnsi="宋体"/>
                <w:sz w:val="24"/>
              </w:rPr>
            </w:pPr>
          </w:p>
        </w:tc>
        <w:tc>
          <w:tcPr>
            <w:tcW w:w="1444" w:type="dxa"/>
            <w:vAlign w:val="center"/>
          </w:tcPr>
          <w:p w:rsidR="001F2D5D" w:rsidRPr="00770471" w:rsidRDefault="001F2D5D" w:rsidP="000D2C1E">
            <w:pPr>
              <w:snapToGrid w:val="0"/>
              <w:jc w:val="center"/>
              <w:rPr>
                <w:rFonts w:ascii="宋体" w:eastAsia="宋体" w:hAnsi="宋体"/>
                <w:sz w:val="24"/>
              </w:rPr>
            </w:pPr>
          </w:p>
        </w:tc>
      </w:tr>
    </w:tbl>
    <w:p w:rsidR="000D2C1E" w:rsidRDefault="001F2D5D" w:rsidP="001F2D5D">
      <w:pPr>
        <w:rPr>
          <w:rFonts w:eastAsia="宋体"/>
          <w:sz w:val="24"/>
        </w:rPr>
      </w:pPr>
      <w:r w:rsidRPr="00BE21CC">
        <w:rPr>
          <w:rFonts w:eastAsia="宋体" w:hint="eastAsia"/>
          <w:sz w:val="24"/>
        </w:rPr>
        <w:t>注：</w:t>
      </w:r>
      <w:r>
        <w:rPr>
          <w:rFonts w:eastAsia="宋体" w:hint="eastAsia"/>
          <w:sz w:val="24"/>
        </w:rPr>
        <w:t>此表为统计各</w:t>
      </w:r>
      <w:r>
        <w:rPr>
          <w:rFonts w:eastAsia="宋体" w:hint="eastAsia"/>
          <w:sz w:val="24"/>
        </w:rPr>
        <w:t>2013-2016</w:t>
      </w:r>
      <w:r>
        <w:rPr>
          <w:rFonts w:eastAsia="宋体" w:hint="eastAsia"/>
          <w:sz w:val="24"/>
        </w:rPr>
        <w:t>年各年度立项项目截止填表日取得的成果</w:t>
      </w:r>
      <w:r w:rsidRPr="00BE21CC">
        <w:rPr>
          <w:rFonts w:eastAsia="宋体" w:hint="eastAsia"/>
          <w:sz w:val="24"/>
        </w:rPr>
        <w:t>。</w:t>
      </w:r>
    </w:p>
    <w:p w:rsidR="002534EE" w:rsidRDefault="002534EE" w:rsidP="001F2D5D">
      <w:pPr>
        <w:rPr>
          <w:rFonts w:eastAsia="宋体"/>
          <w:sz w:val="24"/>
        </w:rPr>
      </w:pPr>
    </w:p>
    <w:p w:rsidR="002534EE" w:rsidRPr="00B024F6" w:rsidRDefault="002534EE" w:rsidP="002534EE">
      <w:pPr>
        <w:pStyle w:val="a5"/>
        <w:adjustRightInd w:val="0"/>
        <w:snapToGrid w:val="0"/>
        <w:ind w:firstLine="0"/>
        <w:rPr>
          <w:rFonts w:ascii="黑体" w:eastAsia="黑体"/>
          <w:color w:val="auto"/>
          <w:sz w:val="32"/>
        </w:rPr>
      </w:pPr>
      <w:r w:rsidRPr="00B024F6">
        <w:rPr>
          <w:rFonts w:ascii="黑体" w:eastAsia="黑体" w:hint="eastAsia"/>
          <w:color w:val="auto"/>
          <w:sz w:val="32"/>
        </w:rPr>
        <w:lastRenderedPageBreak/>
        <w:t>附件</w:t>
      </w:r>
      <w:r>
        <w:rPr>
          <w:rFonts w:ascii="黑体" w:eastAsia="黑体" w:hint="eastAsia"/>
          <w:color w:val="auto"/>
          <w:sz w:val="32"/>
        </w:rPr>
        <w:t>14：</w:t>
      </w:r>
      <w:r w:rsidRPr="00B024F6">
        <w:rPr>
          <w:rFonts w:ascii="黑体" w:eastAsia="黑体"/>
          <w:color w:val="auto"/>
          <w:sz w:val="32"/>
        </w:rPr>
        <w:t xml:space="preserve"> </w:t>
      </w:r>
    </w:p>
    <w:p w:rsidR="002534EE" w:rsidRPr="008266FC" w:rsidRDefault="002534EE" w:rsidP="002534EE">
      <w:pPr>
        <w:pStyle w:val="a5"/>
        <w:adjustRightInd w:val="0"/>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湖南省普通高等学校教学改革研究项目中期检查结果汇总表</w:t>
      </w:r>
    </w:p>
    <w:p w:rsidR="002534EE" w:rsidRPr="00322EE1" w:rsidRDefault="002534EE" w:rsidP="002534EE">
      <w:pPr>
        <w:pStyle w:val="a5"/>
        <w:adjustRightInd w:val="0"/>
        <w:snapToGrid w:val="0"/>
        <w:ind w:firstLine="0"/>
        <w:jc w:val="center"/>
        <w:rPr>
          <w:b/>
          <w:color w:val="auto"/>
          <w:sz w:val="36"/>
        </w:rPr>
      </w:pPr>
    </w:p>
    <w:p w:rsidR="002534EE" w:rsidRPr="00322EE1" w:rsidRDefault="002534EE" w:rsidP="002534EE">
      <w:pPr>
        <w:pStyle w:val="a5"/>
        <w:snapToGrid w:val="0"/>
        <w:ind w:firstLine="0"/>
        <w:rPr>
          <w:color w:val="auto"/>
          <w:sz w:val="24"/>
          <w:szCs w:val="24"/>
        </w:rPr>
      </w:pPr>
      <w:r>
        <w:rPr>
          <w:rFonts w:hint="eastAsia"/>
          <w:color w:val="auto"/>
          <w:sz w:val="24"/>
          <w:szCs w:val="24"/>
        </w:rPr>
        <w:t>单位</w:t>
      </w:r>
      <w:r w:rsidRPr="00322EE1">
        <w:rPr>
          <w:rFonts w:hint="eastAsia"/>
          <w:color w:val="auto"/>
          <w:sz w:val="24"/>
          <w:szCs w:val="24"/>
        </w:rPr>
        <w:t>名称</w:t>
      </w:r>
      <w:r>
        <w:rPr>
          <w:rFonts w:hint="eastAsia"/>
          <w:sz w:val="24"/>
        </w:rPr>
        <w:t>(</w:t>
      </w:r>
      <w:r>
        <w:rPr>
          <w:rFonts w:hint="eastAsia"/>
          <w:sz w:val="24"/>
        </w:rPr>
        <w:t>盖章</w:t>
      </w:r>
      <w:r>
        <w:rPr>
          <w:rFonts w:hint="eastAsia"/>
          <w:sz w:val="24"/>
        </w:rPr>
        <w:t>)</w:t>
      </w:r>
      <w:r w:rsidRPr="00322EE1">
        <w:rPr>
          <w:rFonts w:hint="eastAsia"/>
          <w:color w:val="auto"/>
          <w:sz w:val="24"/>
          <w:szCs w:val="24"/>
        </w:rPr>
        <w:t>：</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联系人：</w:t>
      </w:r>
      <w:r w:rsidRPr="00322EE1">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电话：</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手机号码：</w:t>
      </w:r>
      <w:r>
        <w:rPr>
          <w:rFonts w:hint="eastAsia"/>
          <w:color w:val="auto"/>
          <w:sz w:val="24"/>
          <w:szCs w:val="24"/>
        </w:rPr>
        <w:t xml:space="preserve">    </w:t>
      </w:r>
      <w:r>
        <w:rPr>
          <w:rFonts w:hint="eastAsia"/>
          <w:color w:val="auto"/>
          <w:sz w:val="24"/>
          <w:szCs w:val="24"/>
        </w:rPr>
        <w:t xml:space="preserve">　　　电子邮箱：</w:t>
      </w:r>
      <w:r>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年</w:t>
      </w:r>
      <w:r w:rsidRPr="00322EE1">
        <w:rPr>
          <w:rFonts w:hint="eastAsia"/>
          <w:color w:val="auto"/>
          <w:sz w:val="24"/>
          <w:szCs w:val="24"/>
        </w:rPr>
        <w:t xml:space="preserve">    </w:t>
      </w:r>
      <w:r w:rsidRPr="00322EE1">
        <w:rPr>
          <w:rFonts w:hint="eastAsia"/>
          <w:color w:val="auto"/>
          <w:sz w:val="24"/>
          <w:szCs w:val="24"/>
        </w:rPr>
        <w:t>月</w:t>
      </w:r>
      <w:r w:rsidRPr="00322EE1">
        <w:rPr>
          <w:rFonts w:hint="eastAsia"/>
          <w:color w:val="auto"/>
          <w:sz w:val="24"/>
          <w:szCs w:val="24"/>
        </w:rPr>
        <w:t xml:space="preserve">    </w:t>
      </w:r>
      <w:r w:rsidRPr="00322EE1">
        <w:rPr>
          <w:rFonts w:hint="eastAsia"/>
          <w:color w:val="auto"/>
          <w:sz w:val="24"/>
          <w:szCs w:val="24"/>
        </w:rPr>
        <w:t>日</w:t>
      </w:r>
    </w:p>
    <w:tbl>
      <w:tblPr>
        <w:tblW w:w="141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8"/>
        <w:gridCol w:w="5592"/>
        <w:gridCol w:w="1661"/>
        <w:gridCol w:w="3020"/>
        <w:gridCol w:w="1510"/>
        <w:gridCol w:w="1510"/>
      </w:tblGrid>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r w:rsidRPr="00890498">
              <w:rPr>
                <w:rFonts w:hint="eastAsia"/>
                <w:color w:val="auto"/>
                <w:sz w:val="24"/>
                <w:szCs w:val="24"/>
              </w:rPr>
              <w:t>序号</w:t>
            </w: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r w:rsidRPr="00890498">
              <w:rPr>
                <w:rFonts w:hint="eastAsia"/>
                <w:color w:val="auto"/>
                <w:sz w:val="24"/>
                <w:szCs w:val="24"/>
              </w:rPr>
              <w:t>项　　　目　　　名　　　称</w:t>
            </w: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r w:rsidRPr="00890498">
              <w:rPr>
                <w:rFonts w:hint="eastAsia"/>
                <w:color w:val="auto"/>
                <w:sz w:val="24"/>
                <w:szCs w:val="24"/>
              </w:rPr>
              <w:t>主持人</w:t>
            </w: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r w:rsidRPr="00890498">
              <w:rPr>
                <w:rFonts w:hint="eastAsia"/>
                <w:color w:val="auto"/>
                <w:sz w:val="24"/>
                <w:szCs w:val="24"/>
              </w:rPr>
              <w:t>参加人员（不超过</w:t>
            </w:r>
            <w:r w:rsidRPr="00890498">
              <w:rPr>
                <w:rFonts w:hint="eastAsia"/>
                <w:color w:val="auto"/>
                <w:sz w:val="24"/>
                <w:szCs w:val="24"/>
              </w:rPr>
              <w:t>4</w:t>
            </w:r>
            <w:r w:rsidRPr="00890498">
              <w:rPr>
                <w:rFonts w:hint="eastAsia"/>
                <w:color w:val="auto"/>
                <w:sz w:val="24"/>
                <w:szCs w:val="24"/>
              </w:rPr>
              <w:t>人）</w:t>
            </w: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r w:rsidRPr="00890498">
              <w:rPr>
                <w:rFonts w:hint="eastAsia"/>
                <w:color w:val="auto"/>
                <w:sz w:val="24"/>
                <w:szCs w:val="24"/>
              </w:rPr>
              <w:t>联系电话</w:t>
            </w: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r>
              <w:rPr>
                <w:rFonts w:hint="eastAsia"/>
                <w:color w:val="auto"/>
                <w:sz w:val="24"/>
                <w:szCs w:val="24"/>
              </w:rPr>
              <w:t>备注</w:t>
            </w:r>
          </w:p>
        </w:tc>
      </w:tr>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r>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r>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r>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r>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r>
      <w:tr w:rsidR="002534EE" w:rsidRPr="00322EE1" w:rsidTr="00BF3A35">
        <w:trPr>
          <w:trHeight w:val="855"/>
          <w:jc w:val="center"/>
        </w:trPr>
        <w:tc>
          <w:tcPr>
            <w:tcW w:w="858" w:type="dxa"/>
            <w:vAlign w:val="center"/>
          </w:tcPr>
          <w:p w:rsidR="002534EE" w:rsidRPr="00890498" w:rsidRDefault="002534EE" w:rsidP="00BF3A35">
            <w:pPr>
              <w:pStyle w:val="a5"/>
              <w:adjustRightInd w:val="0"/>
              <w:snapToGrid w:val="0"/>
              <w:ind w:firstLine="0"/>
              <w:jc w:val="center"/>
              <w:rPr>
                <w:color w:val="auto"/>
                <w:sz w:val="24"/>
                <w:szCs w:val="24"/>
              </w:rPr>
            </w:pPr>
          </w:p>
        </w:tc>
        <w:tc>
          <w:tcPr>
            <w:tcW w:w="5592" w:type="dxa"/>
            <w:vAlign w:val="center"/>
          </w:tcPr>
          <w:p w:rsidR="002534EE" w:rsidRPr="00890498" w:rsidRDefault="002534EE" w:rsidP="00BF3A35">
            <w:pPr>
              <w:pStyle w:val="a5"/>
              <w:adjustRightInd w:val="0"/>
              <w:snapToGrid w:val="0"/>
              <w:ind w:firstLine="0"/>
              <w:jc w:val="center"/>
              <w:rPr>
                <w:color w:val="auto"/>
                <w:sz w:val="24"/>
                <w:szCs w:val="24"/>
              </w:rPr>
            </w:pPr>
          </w:p>
        </w:tc>
        <w:tc>
          <w:tcPr>
            <w:tcW w:w="1661" w:type="dxa"/>
            <w:vAlign w:val="center"/>
          </w:tcPr>
          <w:p w:rsidR="002534EE" w:rsidRPr="00890498" w:rsidRDefault="002534EE" w:rsidP="00BF3A35">
            <w:pPr>
              <w:pStyle w:val="a5"/>
              <w:adjustRightInd w:val="0"/>
              <w:snapToGrid w:val="0"/>
              <w:ind w:firstLine="0"/>
              <w:jc w:val="center"/>
              <w:rPr>
                <w:color w:val="auto"/>
                <w:sz w:val="24"/>
                <w:szCs w:val="24"/>
              </w:rPr>
            </w:pPr>
          </w:p>
        </w:tc>
        <w:tc>
          <w:tcPr>
            <w:tcW w:w="302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c>
          <w:tcPr>
            <w:tcW w:w="1510" w:type="dxa"/>
            <w:vAlign w:val="center"/>
          </w:tcPr>
          <w:p w:rsidR="002534EE" w:rsidRPr="00890498" w:rsidRDefault="002534EE" w:rsidP="00BF3A35">
            <w:pPr>
              <w:pStyle w:val="a5"/>
              <w:adjustRightInd w:val="0"/>
              <w:snapToGrid w:val="0"/>
              <w:ind w:firstLine="0"/>
              <w:jc w:val="center"/>
              <w:rPr>
                <w:color w:val="auto"/>
                <w:sz w:val="24"/>
                <w:szCs w:val="24"/>
              </w:rPr>
            </w:pPr>
          </w:p>
        </w:tc>
      </w:tr>
    </w:tbl>
    <w:p w:rsidR="002534EE" w:rsidRDefault="002534EE" w:rsidP="002534EE">
      <w:r>
        <w:rPr>
          <w:rFonts w:hint="eastAsia"/>
          <w:sz w:val="24"/>
        </w:rPr>
        <w:t>注：</w:t>
      </w:r>
      <w:r w:rsidRPr="00CE015A">
        <w:rPr>
          <w:rFonts w:hint="eastAsia"/>
          <w:sz w:val="24"/>
        </w:rPr>
        <w:t>201</w:t>
      </w:r>
      <w:r>
        <w:rPr>
          <w:rFonts w:hint="eastAsia"/>
          <w:sz w:val="24"/>
        </w:rPr>
        <w:t>7</w:t>
      </w:r>
      <w:r w:rsidRPr="00CE015A">
        <w:rPr>
          <w:rFonts w:hint="eastAsia"/>
          <w:sz w:val="24"/>
        </w:rPr>
        <w:t>年</w:t>
      </w:r>
      <w:r>
        <w:rPr>
          <w:rFonts w:hint="eastAsia"/>
          <w:sz w:val="24"/>
        </w:rPr>
        <w:t>须进行</w:t>
      </w:r>
      <w:r w:rsidRPr="00CE015A">
        <w:rPr>
          <w:rFonts w:hint="eastAsia"/>
          <w:sz w:val="24"/>
        </w:rPr>
        <w:t>中期检查</w:t>
      </w:r>
      <w:r>
        <w:rPr>
          <w:rFonts w:hint="eastAsia"/>
          <w:sz w:val="24"/>
        </w:rPr>
        <w:t>的</w:t>
      </w:r>
      <w:r w:rsidRPr="00CE015A">
        <w:rPr>
          <w:rFonts w:hint="eastAsia"/>
          <w:sz w:val="24"/>
        </w:rPr>
        <w:t>湖南省普通高等学校教学改革研究项目</w:t>
      </w:r>
      <w:r>
        <w:rPr>
          <w:rFonts w:hint="eastAsia"/>
          <w:sz w:val="24"/>
        </w:rPr>
        <w:t>为2015年</w:t>
      </w:r>
      <w:r w:rsidRPr="00CE015A">
        <w:rPr>
          <w:rFonts w:hint="eastAsia"/>
          <w:sz w:val="24"/>
        </w:rPr>
        <w:t>湖南省普通高等学校教学改革研究</w:t>
      </w:r>
      <w:r>
        <w:rPr>
          <w:rFonts w:hint="eastAsia"/>
          <w:sz w:val="24"/>
        </w:rPr>
        <w:t>立项</w:t>
      </w:r>
      <w:r w:rsidRPr="00CE015A">
        <w:rPr>
          <w:rFonts w:hint="eastAsia"/>
          <w:sz w:val="24"/>
        </w:rPr>
        <w:t>项目</w:t>
      </w:r>
      <w:r>
        <w:rPr>
          <w:rFonts w:hint="eastAsia"/>
          <w:sz w:val="24"/>
        </w:rPr>
        <w:t>。</w:t>
      </w:r>
    </w:p>
    <w:p w:rsidR="002534EE" w:rsidRPr="002534EE" w:rsidRDefault="002534EE" w:rsidP="001F2D5D">
      <w:pPr>
        <w:rPr>
          <w:rFonts w:eastAsia="宋体"/>
          <w:sz w:val="24"/>
        </w:rPr>
      </w:pPr>
    </w:p>
    <w:p w:rsidR="000D2C1E" w:rsidRDefault="000D2C1E" w:rsidP="000D2C1E">
      <w:pPr>
        <w:sectPr w:rsidR="000D2C1E" w:rsidSect="00803552">
          <w:pgSz w:w="16838" w:h="11906" w:orient="landscape"/>
          <w:pgMar w:top="1418" w:right="1418" w:bottom="1418" w:left="1418" w:header="851" w:footer="992" w:gutter="0"/>
          <w:cols w:space="425"/>
          <w:docGrid w:type="lines" w:linePitch="435"/>
        </w:sectPr>
      </w:pPr>
      <w:r>
        <w:lastRenderedPageBreak/>
        <w:br w:type="page"/>
      </w:r>
    </w:p>
    <w:p w:rsidR="000D2C1E" w:rsidRDefault="000D2C1E" w:rsidP="000D2C1E">
      <w:pPr>
        <w:pStyle w:val="a5"/>
        <w:ind w:firstLine="0"/>
        <w:jc w:val="left"/>
        <w:rPr>
          <w:rFonts w:ascii="姚体" w:eastAsiaTheme="minorEastAsia"/>
          <w:b/>
          <w:color w:val="auto"/>
          <w:sz w:val="48"/>
        </w:rPr>
      </w:pPr>
      <w:r>
        <w:rPr>
          <w:rFonts w:ascii="姚体" w:eastAsiaTheme="minorEastAsia" w:hint="eastAsia"/>
          <w:b/>
          <w:color w:val="auto"/>
          <w:sz w:val="48"/>
        </w:rPr>
        <w:lastRenderedPageBreak/>
        <w:t>附件</w:t>
      </w:r>
      <w:r>
        <w:rPr>
          <w:rFonts w:ascii="姚体" w:eastAsiaTheme="minorEastAsia" w:hint="eastAsia"/>
          <w:b/>
          <w:color w:val="auto"/>
          <w:sz w:val="48"/>
        </w:rPr>
        <w:t>15</w:t>
      </w:r>
      <w:r>
        <w:rPr>
          <w:rFonts w:ascii="姚体" w:eastAsiaTheme="minorEastAsia" w:hint="eastAsia"/>
          <w:b/>
          <w:color w:val="auto"/>
          <w:sz w:val="48"/>
        </w:rPr>
        <w:t>：</w:t>
      </w:r>
    </w:p>
    <w:p w:rsidR="000D2C1E" w:rsidRDefault="000D2C1E" w:rsidP="000D2C1E">
      <w:pPr>
        <w:pStyle w:val="a5"/>
        <w:ind w:firstLine="0"/>
        <w:jc w:val="center"/>
        <w:rPr>
          <w:rFonts w:ascii="姚体"/>
          <w:b/>
          <w:color w:val="auto"/>
          <w:sz w:val="48"/>
        </w:rPr>
      </w:pPr>
      <w:r>
        <w:rPr>
          <w:rFonts w:ascii="姚体" w:eastAsia="姚体" w:hint="eastAsia"/>
          <w:b/>
          <w:color w:val="auto"/>
          <w:sz w:val="48"/>
        </w:rPr>
        <w:t>湖南省普通高等学校教学改革</w:t>
      </w:r>
      <w:r w:rsidRPr="00703664">
        <w:rPr>
          <w:rFonts w:ascii="姚体" w:hint="eastAsia"/>
          <w:b/>
          <w:color w:val="auto"/>
          <w:sz w:val="48"/>
        </w:rPr>
        <w:t>研究</w:t>
      </w:r>
      <w:r>
        <w:rPr>
          <w:rFonts w:ascii="宋体" w:hAnsi="宋体" w:cs="宋体" w:hint="eastAsia"/>
          <w:b/>
          <w:color w:val="auto"/>
          <w:sz w:val="48"/>
        </w:rPr>
        <w:t>立项项目</w:t>
      </w:r>
    </w:p>
    <w:p w:rsidR="000D2C1E" w:rsidRDefault="000D2C1E" w:rsidP="000D2C1E"/>
    <w:p w:rsidR="000D2C1E" w:rsidRPr="0014574E" w:rsidRDefault="000D2C1E" w:rsidP="000D2C1E"/>
    <w:p w:rsidR="000D2C1E" w:rsidRDefault="000D2C1E" w:rsidP="000D2C1E">
      <w:pPr>
        <w:pStyle w:val="a5"/>
        <w:ind w:firstLine="0"/>
        <w:jc w:val="center"/>
        <w:rPr>
          <w:rFonts w:ascii="华文新魏" w:eastAsia="华文新魏"/>
          <w:b/>
          <w:color w:val="auto"/>
          <w:sz w:val="96"/>
        </w:rPr>
      </w:pPr>
      <w:r>
        <w:rPr>
          <w:rFonts w:ascii="华文新魏" w:eastAsia="华文新魏" w:hint="eastAsia"/>
          <w:b/>
          <w:color w:val="auto"/>
          <w:sz w:val="96"/>
        </w:rPr>
        <w:t>中期报告书</w:t>
      </w:r>
    </w:p>
    <w:p w:rsidR="000D2C1E" w:rsidRDefault="000D2C1E" w:rsidP="000D2C1E">
      <w:pPr>
        <w:pStyle w:val="a5"/>
        <w:ind w:firstLine="1920"/>
        <w:jc w:val="center"/>
        <w:rPr>
          <w:rFonts w:ascii="仿宋_GB2312" w:eastAsia="仿宋_GB2312"/>
          <w:color w:val="auto"/>
          <w:sz w:val="32"/>
        </w:rPr>
      </w:pPr>
    </w:p>
    <w:p w:rsidR="000D2C1E" w:rsidRDefault="000D2C1E" w:rsidP="000D2C1E"/>
    <w:p w:rsidR="000D2C1E" w:rsidRDefault="000D2C1E" w:rsidP="000D2C1E"/>
    <w:p w:rsidR="000D2C1E" w:rsidRPr="0014574E" w:rsidRDefault="000D2C1E" w:rsidP="000D2C1E"/>
    <w:p w:rsidR="000D2C1E" w:rsidRDefault="000D2C1E" w:rsidP="000D2C1E">
      <w:pPr>
        <w:pStyle w:val="a5"/>
        <w:ind w:firstLine="0"/>
        <w:jc w:val="center"/>
        <w:rPr>
          <w:rFonts w:ascii="仿宋_GB2312" w:eastAsia="仿宋_GB2312"/>
          <w:color w:val="auto"/>
          <w:sz w:val="32"/>
        </w:rPr>
      </w:pPr>
    </w:p>
    <w:tbl>
      <w:tblPr>
        <w:tblW w:w="0" w:type="auto"/>
        <w:jc w:val="center"/>
        <w:tblLook w:val="01E0" w:firstRow="1" w:lastRow="1" w:firstColumn="1" w:lastColumn="1" w:noHBand="0" w:noVBand="0"/>
      </w:tblPr>
      <w:tblGrid>
        <w:gridCol w:w="2520"/>
        <w:gridCol w:w="576"/>
        <w:gridCol w:w="5675"/>
      </w:tblGrid>
      <w:tr w:rsidR="000D2C1E" w:rsidRPr="00703664" w:rsidTr="000D2C1E">
        <w:trPr>
          <w:trHeight w:val="1384"/>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z w:val="36"/>
              </w:rPr>
              <w:t>项 目 名 称</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z w:val="36"/>
              </w:rPr>
              <w:t>项 目 编 号</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pacing w:val="16"/>
                <w:sz w:val="36"/>
              </w:rPr>
              <w:t>项目主持人</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z w:val="36"/>
              </w:rPr>
              <w:t>学 校 名 称</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z w:val="36"/>
              </w:rPr>
              <w:t>通 讯 地 址</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z w:val="36"/>
              </w:rPr>
              <w:t>联 系 电 话</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仿宋_GB2312" w:eastAsia="仿宋_GB2312" w:hint="eastAsia"/>
                <w:color w:val="auto"/>
                <w:spacing w:val="60"/>
                <w:sz w:val="36"/>
              </w:rPr>
              <w:t>E-mail</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r w:rsidR="000D2C1E" w:rsidRPr="00703664" w:rsidTr="000D2C1E">
        <w:trPr>
          <w:jc w:val="center"/>
        </w:trPr>
        <w:tc>
          <w:tcPr>
            <w:tcW w:w="2520" w:type="dxa"/>
            <w:shd w:val="clear" w:color="auto" w:fill="auto"/>
            <w:vAlign w:val="bottom"/>
          </w:tcPr>
          <w:p w:rsidR="000D2C1E" w:rsidRPr="00703664" w:rsidRDefault="000D2C1E" w:rsidP="000D2C1E">
            <w:pPr>
              <w:pStyle w:val="a5"/>
              <w:spacing w:line="720" w:lineRule="exact"/>
              <w:ind w:firstLine="0"/>
              <w:jc w:val="distribute"/>
              <w:rPr>
                <w:rFonts w:ascii="仿宋_GB2312" w:eastAsia="仿宋_GB2312"/>
                <w:color w:val="auto"/>
                <w:sz w:val="36"/>
              </w:rPr>
            </w:pPr>
            <w:r w:rsidRPr="00703664">
              <w:rPr>
                <w:rFonts w:ascii="楷体_GB2312" w:eastAsia="楷体_GB2312" w:hint="eastAsia"/>
                <w:color w:val="auto"/>
                <w:sz w:val="36"/>
              </w:rPr>
              <w:t>填 表 日 期</w:t>
            </w:r>
          </w:p>
        </w:tc>
        <w:tc>
          <w:tcPr>
            <w:tcW w:w="525" w:type="dxa"/>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r w:rsidRPr="00703664">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0D2C1E" w:rsidRPr="00703664" w:rsidRDefault="000D2C1E" w:rsidP="000D2C1E">
            <w:pPr>
              <w:pStyle w:val="a5"/>
              <w:spacing w:line="720" w:lineRule="exact"/>
              <w:ind w:firstLine="0"/>
              <w:jc w:val="center"/>
              <w:rPr>
                <w:rFonts w:ascii="仿宋_GB2312" w:eastAsia="仿宋_GB2312"/>
                <w:color w:val="auto"/>
                <w:sz w:val="36"/>
              </w:rPr>
            </w:pPr>
          </w:p>
        </w:tc>
      </w:tr>
    </w:tbl>
    <w:p w:rsidR="000D2C1E" w:rsidRDefault="000D2C1E" w:rsidP="000D2C1E">
      <w:pPr>
        <w:pStyle w:val="a5"/>
        <w:spacing w:line="600" w:lineRule="exact"/>
        <w:ind w:firstLine="0"/>
        <w:jc w:val="center"/>
        <w:rPr>
          <w:rFonts w:ascii="仿宋_GB2312" w:eastAsia="仿宋_GB2312"/>
          <w:color w:val="auto"/>
          <w:sz w:val="32"/>
        </w:rPr>
      </w:pPr>
    </w:p>
    <w:p w:rsidR="000D2C1E" w:rsidRDefault="000D2C1E" w:rsidP="000D2C1E">
      <w:pPr>
        <w:pStyle w:val="a5"/>
        <w:ind w:firstLine="0"/>
        <w:jc w:val="center"/>
        <w:rPr>
          <w:rFonts w:ascii="仿宋_GB2312" w:eastAsia="仿宋_GB2312"/>
          <w:color w:val="auto"/>
          <w:sz w:val="32"/>
        </w:rPr>
      </w:pPr>
    </w:p>
    <w:p w:rsidR="000D2C1E" w:rsidRDefault="000D2C1E" w:rsidP="000D2C1E">
      <w:pPr>
        <w:pStyle w:val="a5"/>
        <w:ind w:firstLine="0"/>
        <w:jc w:val="center"/>
        <w:rPr>
          <w:rFonts w:ascii="楷体_GB2312" w:eastAsia="楷体_GB2312"/>
          <w:b/>
          <w:color w:val="auto"/>
          <w:spacing w:val="40"/>
          <w:sz w:val="36"/>
        </w:rPr>
      </w:pPr>
      <w:r>
        <w:rPr>
          <w:rFonts w:ascii="楷体_GB2312" w:eastAsia="楷体_GB2312" w:hint="eastAsia"/>
          <w:b/>
          <w:color w:val="auto"/>
          <w:spacing w:val="40"/>
          <w:sz w:val="36"/>
        </w:rPr>
        <w:t>湖南省教育厅制</w:t>
      </w:r>
    </w:p>
    <w:p w:rsidR="000D2C1E" w:rsidRDefault="000D2C1E" w:rsidP="000D2C1E">
      <w:pPr>
        <w:jc w:val="center"/>
        <w:sectPr w:rsidR="000D2C1E" w:rsidSect="000D2C1E">
          <w:footerReference w:type="even" r:id="rId13"/>
          <w:footerReference w:type="default" r:id="rId14"/>
          <w:pgSz w:w="11906" w:h="16838" w:code="9"/>
          <w:pgMar w:top="1134" w:right="1134" w:bottom="1134" w:left="1134" w:header="851" w:footer="992" w:gutter="0"/>
          <w:pgNumType w:start="24"/>
          <w:cols w:space="425"/>
          <w:docGrid w:linePitch="312"/>
        </w:sectPr>
      </w:pPr>
    </w:p>
    <w:tbl>
      <w:tblPr>
        <w:tblW w:w="0" w:type="auto"/>
        <w:jc w:val="center"/>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23"/>
        <w:gridCol w:w="151"/>
        <w:gridCol w:w="2265"/>
        <w:gridCol w:w="1369"/>
        <w:gridCol w:w="2925"/>
      </w:tblGrid>
      <w:tr w:rsidR="000D2C1E" w:rsidTr="000D2C1E">
        <w:trPr>
          <w:trHeight w:val="723"/>
          <w:jc w:val="center"/>
        </w:trPr>
        <w:tc>
          <w:tcPr>
            <w:tcW w:w="2823" w:type="dxa"/>
            <w:vAlign w:val="center"/>
          </w:tcPr>
          <w:p w:rsidR="000D2C1E" w:rsidRPr="00703664" w:rsidRDefault="000D2C1E" w:rsidP="000D2C1E">
            <w:pPr>
              <w:jc w:val="center"/>
              <w:rPr>
                <w:rFonts w:ascii="宋体" w:eastAsia="宋体" w:hAnsi="宋体"/>
                <w:sz w:val="28"/>
                <w:szCs w:val="28"/>
              </w:rPr>
            </w:pPr>
            <w:r w:rsidRPr="00703664">
              <w:rPr>
                <w:rFonts w:ascii="宋体" w:eastAsia="宋体" w:hAnsi="宋体" w:hint="eastAsia"/>
                <w:sz w:val="28"/>
                <w:szCs w:val="28"/>
              </w:rPr>
              <w:lastRenderedPageBreak/>
              <w:t>项 目 名 称</w:t>
            </w:r>
          </w:p>
        </w:tc>
        <w:tc>
          <w:tcPr>
            <w:tcW w:w="6710" w:type="dxa"/>
            <w:gridSpan w:val="4"/>
            <w:vAlign w:val="center"/>
          </w:tcPr>
          <w:p w:rsidR="000D2C1E" w:rsidRPr="00703664" w:rsidRDefault="000D2C1E" w:rsidP="000D2C1E">
            <w:pPr>
              <w:jc w:val="center"/>
              <w:rPr>
                <w:rFonts w:ascii="宋体" w:eastAsia="宋体" w:hAnsi="宋体"/>
                <w:sz w:val="28"/>
                <w:szCs w:val="28"/>
              </w:rPr>
            </w:pPr>
          </w:p>
        </w:tc>
      </w:tr>
      <w:tr w:rsidR="000D2C1E" w:rsidTr="000D2C1E">
        <w:trPr>
          <w:trHeight w:val="678"/>
          <w:jc w:val="center"/>
        </w:trPr>
        <w:tc>
          <w:tcPr>
            <w:tcW w:w="2823" w:type="dxa"/>
            <w:vAlign w:val="center"/>
          </w:tcPr>
          <w:p w:rsidR="000D2C1E" w:rsidRPr="00703664" w:rsidRDefault="000D2C1E" w:rsidP="000D2C1E">
            <w:pPr>
              <w:jc w:val="center"/>
              <w:rPr>
                <w:rFonts w:ascii="宋体" w:eastAsia="宋体" w:hAnsi="宋体"/>
                <w:sz w:val="28"/>
                <w:szCs w:val="28"/>
              </w:rPr>
            </w:pPr>
            <w:r w:rsidRPr="00703664">
              <w:rPr>
                <w:rFonts w:ascii="宋体" w:eastAsia="宋体" w:hAnsi="宋体" w:hint="eastAsia"/>
                <w:sz w:val="28"/>
                <w:szCs w:val="28"/>
              </w:rPr>
              <w:t>项目主持人</w:t>
            </w:r>
          </w:p>
        </w:tc>
        <w:tc>
          <w:tcPr>
            <w:tcW w:w="2416" w:type="dxa"/>
            <w:gridSpan w:val="2"/>
            <w:vAlign w:val="center"/>
          </w:tcPr>
          <w:p w:rsidR="000D2C1E" w:rsidRPr="00703664" w:rsidRDefault="000D2C1E" w:rsidP="000D2C1E">
            <w:pPr>
              <w:jc w:val="center"/>
              <w:rPr>
                <w:rFonts w:ascii="宋体" w:eastAsia="宋体" w:hAnsi="宋体"/>
                <w:sz w:val="28"/>
                <w:szCs w:val="28"/>
              </w:rPr>
            </w:pPr>
          </w:p>
        </w:tc>
        <w:tc>
          <w:tcPr>
            <w:tcW w:w="1369" w:type="dxa"/>
            <w:vAlign w:val="center"/>
          </w:tcPr>
          <w:p w:rsidR="000D2C1E" w:rsidRPr="00703664" w:rsidRDefault="000D2C1E" w:rsidP="000D2C1E">
            <w:pPr>
              <w:jc w:val="center"/>
              <w:rPr>
                <w:rFonts w:ascii="宋体" w:eastAsia="宋体" w:hAnsi="宋体"/>
                <w:sz w:val="28"/>
                <w:szCs w:val="28"/>
              </w:rPr>
            </w:pPr>
            <w:r w:rsidRPr="00703664">
              <w:rPr>
                <w:rFonts w:ascii="宋体" w:eastAsia="宋体" w:hAnsi="宋体" w:hint="eastAsia"/>
                <w:sz w:val="28"/>
                <w:szCs w:val="28"/>
              </w:rPr>
              <w:t>立项文号</w:t>
            </w:r>
          </w:p>
        </w:tc>
        <w:tc>
          <w:tcPr>
            <w:tcW w:w="2925" w:type="dxa"/>
            <w:vAlign w:val="center"/>
          </w:tcPr>
          <w:p w:rsidR="000D2C1E" w:rsidRPr="00703664" w:rsidRDefault="000D2C1E" w:rsidP="000D2C1E">
            <w:pPr>
              <w:jc w:val="center"/>
              <w:rPr>
                <w:rFonts w:ascii="宋体" w:eastAsia="宋体" w:hAnsi="宋体"/>
                <w:sz w:val="28"/>
                <w:szCs w:val="28"/>
              </w:rPr>
            </w:pPr>
          </w:p>
        </w:tc>
      </w:tr>
      <w:tr w:rsidR="000D2C1E" w:rsidTr="000D2C1E">
        <w:trPr>
          <w:trHeight w:val="678"/>
          <w:jc w:val="center"/>
        </w:trPr>
        <w:tc>
          <w:tcPr>
            <w:tcW w:w="2974" w:type="dxa"/>
            <w:gridSpan w:val="2"/>
            <w:vAlign w:val="center"/>
          </w:tcPr>
          <w:p w:rsidR="000D2C1E" w:rsidRPr="00703664" w:rsidRDefault="000D2C1E" w:rsidP="000D2C1E">
            <w:pPr>
              <w:jc w:val="center"/>
              <w:rPr>
                <w:rFonts w:ascii="宋体" w:eastAsia="宋体" w:hAnsi="宋体"/>
                <w:sz w:val="28"/>
                <w:szCs w:val="28"/>
              </w:rPr>
            </w:pPr>
            <w:r w:rsidRPr="00703664">
              <w:rPr>
                <w:rFonts w:ascii="宋体" w:eastAsia="宋体" w:hAnsi="宋体" w:hint="eastAsia"/>
                <w:sz w:val="28"/>
                <w:szCs w:val="28"/>
              </w:rPr>
              <w:t>参加人员</w:t>
            </w:r>
          </w:p>
          <w:p w:rsidR="000D2C1E" w:rsidRPr="00703664" w:rsidRDefault="000D2C1E" w:rsidP="000D2C1E">
            <w:pPr>
              <w:jc w:val="center"/>
              <w:rPr>
                <w:rFonts w:ascii="宋体" w:eastAsia="宋体" w:hAnsi="宋体"/>
                <w:sz w:val="28"/>
                <w:szCs w:val="28"/>
              </w:rPr>
            </w:pPr>
            <w:r w:rsidRPr="00703664">
              <w:rPr>
                <w:rFonts w:ascii="宋体" w:eastAsia="宋体" w:hAnsi="宋体" w:hint="eastAsia"/>
                <w:sz w:val="28"/>
                <w:szCs w:val="28"/>
              </w:rPr>
              <w:t>（不超过4人）</w:t>
            </w:r>
          </w:p>
        </w:tc>
        <w:tc>
          <w:tcPr>
            <w:tcW w:w="6559" w:type="dxa"/>
            <w:gridSpan w:val="3"/>
            <w:vAlign w:val="center"/>
          </w:tcPr>
          <w:p w:rsidR="000D2C1E" w:rsidRPr="00703664" w:rsidRDefault="000D2C1E" w:rsidP="000D2C1E">
            <w:pPr>
              <w:jc w:val="center"/>
              <w:rPr>
                <w:rFonts w:ascii="宋体" w:eastAsia="宋体" w:hAnsi="宋体"/>
                <w:sz w:val="28"/>
                <w:szCs w:val="28"/>
              </w:rPr>
            </w:pPr>
          </w:p>
        </w:tc>
      </w:tr>
      <w:tr w:rsidR="000D2C1E" w:rsidTr="000D2C1E">
        <w:trPr>
          <w:trHeight w:val="11513"/>
          <w:jc w:val="center"/>
        </w:trPr>
        <w:tc>
          <w:tcPr>
            <w:tcW w:w="9533" w:type="dxa"/>
            <w:gridSpan w:val="5"/>
          </w:tcPr>
          <w:p w:rsidR="000D2C1E" w:rsidRPr="00D04BE3" w:rsidRDefault="000D2C1E" w:rsidP="000D2C1E">
            <w:pPr>
              <w:pStyle w:val="a8"/>
              <w:rPr>
                <w:sz w:val="28"/>
              </w:rPr>
            </w:pPr>
            <w:r w:rsidRPr="00D04BE3">
              <w:rPr>
                <w:rFonts w:hint="eastAsia"/>
                <w:sz w:val="28"/>
              </w:rPr>
              <w:t>项目实施情况（包括研究进展情况、取得的阶段成果、经费使用情况、尚待解决的主要问题）</w:t>
            </w:r>
          </w:p>
          <w:p w:rsidR="000D2C1E" w:rsidRPr="00703664" w:rsidRDefault="000D2C1E" w:rsidP="000D2C1E">
            <w:pPr>
              <w:rPr>
                <w:rFonts w:ascii="宋体" w:eastAsia="宋体" w:hAnsi="宋体"/>
                <w:sz w:val="28"/>
                <w:szCs w:val="28"/>
              </w:rPr>
            </w:pPr>
          </w:p>
        </w:tc>
      </w:tr>
    </w:tbl>
    <w:p w:rsidR="000D2C1E" w:rsidRDefault="000D2C1E" w:rsidP="000D2C1E">
      <w:pPr>
        <w:pStyle w:val="a8"/>
        <w:rPr>
          <w:sz w:val="21"/>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86"/>
      </w:tblGrid>
      <w:tr w:rsidR="000D2C1E" w:rsidTr="000D2C1E">
        <w:trPr>
          <w:trHeight w:val="4890"/>
          <w:jc w:val="center"/>
        </w:trPr>
        <w:tc>
          <w:tcPr>
            <w:tcW w:w="9663" w:type="dxa"/>
          </w:tcPr>
          <w:p w:rsidR="000D2C1E" w:rsidRDefault="000D2C1E" w:rsidP="000D2C1E">
            <w:pPr>
              <w:rPr>
                <w:sz w:val="28"/>
              </w:rPr>
            </w:pPr>
            <w:r>
              <w:rPr>
                <w:szCs w:val="21"/>
              </w:rPr>
              <w:br w:type="page"/>
            </w:r>
            <w:r w:rsidR="006429C3">
              <w:rPr>
                <w:rFonts w:hint="eastAsia"/>
                <w:sz w:val="28"/>
              </w:rPr>
              <w:t>系部</w:t>
            </w:r>
            <w:r>
              <w:rPr>
                <w:rFonts w:hint="eastAsia"/>
                <w:sz w:val="28"/>
              </w:rPr>
              <w:t>审核意见</w:t>
            </w:r>
          </w:p>
          <w:p w:rsidR="000D2C1E" w:rsidRDefault="000D2C1E" w:rsidP="000D2C1E">
            <w:pPr>
              <w:rPr>
                <w:sz w:val="28"/>
              </w:rPr>
            </w:pPr>
          </w:p>
          <w:p w:rsidR="000D2C1E" w:rsidRDefault="000D2C1E" w:rsidP="000D2C1E">
            <w:pPr>
              <w:rPr>
                <w:sz w:val="28"/>
              </w:rPr>
            </w:pPr>
          </w:p>
          <w:p w:rsidR="000D2C1E" w:rsidRDefault="000D2C1E" w:rsidP="000D2C1E">
            <w:pPr>
              <w:rPr>
                <w:sz w:val="28"/>
              </w:rPr>
            </w:pPr>
          </w:p>
          <w:p w:rsidR="000D2C1E" w:rsidRDefault="000D2C1E" w:rsidP="000D2C1E">
            <w:pPr>
              <w:pStyle w:val="a5"/>
              <w:ind w:firstLine="0"/>
              <w:rPr>
                <w:rFonts w:ascii="宋体"/>
                <w:color w:val="auto"/>
                <w:sz w:val="28"/>
              </w:rPr>
            </w:pPr>
            <w:r>
              <w:rPr>
                <w:rFonts w:ascii="宋体" w:hint="eastAsia"/>
                <w:color w:val="auto"/>
                <w:sz w:val="28"/>
              </w:rPr>
              <w:t xml:space="preserve">                                 </w:t>
            </w:r>
          </w:p>
          <w:p w:rsidR="000D2C1E" w:rsidRDefault="000D2C1E" w:rsidP="000D2C1E">
            <w:pPr>
              <w:pStyle w:val="a5"/>
              <w:ind w:firstLine="0"/>
              <w:rPr>
                <w:rFonts w:ascii="宋体"/>
                <w:color w:val="auto"/>
                <w:sz w:val="28"/>
              </w:rPr>
            </w:pPr>
          </w:p>
          <w:p w:rsidR="000D2C1E" w:rsidRDefault="000D2C1E" w:rsidP="000D2C1E"/>
          <w:p w:rsidR="000D2C1E" w:rsidRDefault="000D2C1E" w:rsidP="000D2C1E"/>
          <w:p w:rsidR="000D2C1E" w:rsidRDefault="000D2C1E" w:rsidP="000D2C1E"/>
          <w:p w:rsidR="000D2C1E" w:rsidRDefault="000D2C1E" w:rsidP="000D2C1E"/>
          <w:p w:rsidR="000D2C1E" w:rsidRDefault="000D2C1E" w:rsidP="000D2C1E"/>
          <w:p w:rsidR="000D2C1E" w:rsidRDefault="000D2C1E" w:rsidP="000D2C1E"/>
          <w:p w:rsidR="000D2C1E" w:rsidRPr="002B2ECD" w:rsidRDefault="000D2C1E" w:rsidP="000D2C1E"/>
          <w:p w:rsidR="000D2C1E" w:rsidRDefault="000D2C1E" w:rsidP="000D2C1E">
            <w:pPr>
              <w:pStyle w:val="a5"/>
              <w:ind w:firstLine="0"/>
              <w:rPr>
                <w:rFonts w:ascii="仿宋_GB2312" w:eastAsia="仿宋_GB2312"/>
                <w:color w:val="auto"/>
                <w:sz w:val="28"/>
              </w:rPr>
            </w:pPr>
            <w:r>
              <w:rPr>
                <w:rFonts w:ascii="宋体" w:hint="eastAsia"/>
                <w:color w:val="auto"/>
                <w:sz w:val="28"/>
              </w:rPr>
              <w:t xml:space="preserve">                                              </w:t>
            </w:r>
            <w:r>
              <w:rPr>
                <w:rFonts w:ascii="仿宋_GB2312" w:eastAsia="仿宋_GB2312" w:hint="eastAsia"/>
                <w:color w:val="auto"/>
                <w:sz w:val="28"/>
              </w:rPr>
              <w:t>（盖 章）</w:t>
            </w:r>
          </w:p>
          <w:p w:rsidR="000D2C1E" w:rsidRDefault="000D2C1E" w:rsidP="000D2C1E">
            <w:pPr>
              <w:rPr>
                <w:rFonts w:ascii="宋体" w:hAnsi="宋体"/>
                <w:sz w:val="28"/>
              </w:rPr>
            </w:pPr>
            <w:r>
              <w:rPr>
                <w:rFonts w:ascii="宋体" w:hAnsi="宋体" w:hint="eastAsia"/>
                <w:sz w:val="28"/>
              </w:rPr>
              <w:t xml:space="preserve">                                            </w:t>
            </w:r>
            <w:r>
              <w:rPr>
                <w:rFonts w:ascii="宋体" w:hAnsi="宋体" w:hint="eastAsia"/>
                <w:sz w:val="28"/>
              </w:rPr>
              <w:t>年</w:t>
            </w:r>
            <w:r>
              <w:rPr>
                <w:rFonts w:ascii="宋体" w:hAnsi="宋体" w:hint="eastAsia"/>
                <w:sz w:val="28"/>
              </w:rPr>
              <w:t xml:space="preserve">    </w:t>
            </w:r>
            <w:r>
              <w:rPr>
                <w:rFonts w:ascii="宋体" w:hAnsi="宋体" w:hint="eastAsia"/>
                <w:sz w:val="28"/>
              </w:rPr>
              <w:t>月</w:t>
            </w:r>
            <w:r>
              <w:rPr>
                <w:rFonts w:ascii="宋体" w:hAnsi="宋体" w:hint="eastAsia"/>
                <w:sz w:val="28"/>
              </w:rPr>
              <w:t xml:space="preserve">    </w:t>
            </w:r>
            <w:r>
              <w:rPr>
                <w:rFonts w:ascii="宋体" w:hAnsi="宋体" w:hint="eastAsia"/>
                <w:sz w:val="28"/>
              </w:rPr>
              <w:t>日</w:t>
            </w:r>
          </w:p>
          <w:p w:rsidR="000D2C1E" w:rsidRDefault="000D2C1E" w:rsidP="000D2C1E">
            <w:pPr>
              <w:rPr>
                <w:sz w:val="28"/>
              </w:rPr>
            </w:pPr>
          </w:p>
        </w:tc>
      </w:tr>
      <w:tr w:rsidR="000D2C1E" w:rsidTr="000D2C1E">
        <w:trPr>
          <w:trHeight w:val="5440"/>
          <w:jc w:val="center"/>
        </w:trPr>
        <w:tc>
          <w:tcPr>
            <w:tcW w:w="9663" w:type="dxa"/>
          </w:tcPr>
          <w:p w:rsidR="000D2C1E" w:rsidRDefault="00C30290" w:rsidP="000D2C1E">
            <w:pPr>
              <w:rPr>
                <w:sz w:val="28"/>
              </w:rPr>
            </w:pPr>
            <w:r>
              <w:rPr>
                <w:rFonts w:hint="eastAsia"/>
                <w:sz w:val="28"/>
              </w:rPr>
              <w:t>学院</w:t>
            </w:r>
            <w:r w:rsidR="000D2C1E">
              <w:rPr>
                <w:rFonts w:hint="eastAsia"/>
                <w:sz w:val="28"/>
              </w:rPr>
              <w:t>审核意见</w:t>
            </w:r>
          </w:p>
          <w:p w:rsidR="000D2C1E" w:rsidRDefault="000D2C1E" w:rsidP="000D2C1E">
            <w:pPr>
              <w:rPr>
                <w:sz w:val="28"/>
              </w:rPr>
            </w:pPr>
          </w:p>
          <w:p w:rsidR="000D2C1E" w:rsidRDefault="000D2C1E" w:rsidP="000D2C1E">
            <w:pPr>
              <w:rPr>
                <w:sz w:val="28"/>
              </w:rPr>
            </w:pPr>
          </w:p>
          <w:p w:rsidR="000D2C1E" w:rsidRDefault="000D2C1E" w:rsidP="000D2C1E">
            <w:pPr>
              <w:rPr>
                <w:sz w:val="28"/>
              </w:rPr>
            </w:pPr>
          </w:p>
          <w:p w:rsidR="000D2C1E" w:rsidRDefault="000D2C1E" w:rsidP="000D2C1E">
            <w:pPr>
              <w:rPr>
                <w:sz w:val="28"/>
              </w:rPr>
            </w:pPr>
          </w:p>
          <w:p w:rsidR="000D2C1E" w:rsidRDefault="000D2C1E" w:rsidP="000D2C1E">
            <w:pPr>
              <w:rPr>
                <w:sz w:val="28"/>
              </w:rPr>
            </w:pPr>
          </w:p>
          <w:p w:rsidR="000D2C1E" w:rsidRDefault="000D2C1E" w:rsidP="000D2C1E">
            <w:pPr>
              <w:rPr>
                <w:sz w:val="28"/>
              </w:rPr>
            </w:pPr>
          </w:p>
          <w:p w:rsidR="000D2C1E" w:rsidRDefault="000D2C1E" w:rsidP="000D2C1E">
            <w:pPr>
              <w:rPr>
                <w:sz w:val="28"/>
              </w:rPr>
            </w:pPr>
          </w:p>
          <w:p w:rsidR="000D2C1E" w:rsidRDefault="000D2C1E" w:rsidP="000D2C1E">
            <w:pPr>
              <w:pStyle w:val="a5"/>
              <w:ind w:firstLine="0"/>
              <w:rPr>
                <w:rFonts w:ascii="宋体"/>
                <w:color w:val="auto"/>
                <w:sz w:val="28"/>
              </w:rPr>
            </w:pPr>
            <w:r>
              <w:rPr>
                <w:rFonts w:ascii="宋体" w:hint="eastAsia"/>
                <w:color w:val="auto"/>
                <w:sz w:val="28"/>
              </w:rPr>
              <w:t xml:space="preserve">                                 </w:t>
            </w:r>
          </w:p>
          <w:p w:rsidR="000D2C1E" w:rsidRDefault="000D2C1E" w:rsidP="000D2C1E">
            <w:pPr>
              <w:pStyle w:val="a5"/>
              <w:ind w:firstLine="0"/>
              <w:rPr>
                <w:rFonts w:ascii="宋体"/>
                <w:color w:val="auto"/>
                <w:sz w:val="28"/>
              </w:rPr>
            </w:pPr>
          </w:p>
          <w:p w:rsidR="000D2C1E" w:rsidRDefault="000D2C1E" w:rsidP="000D2C1E">
            <w:pPr>
              <w:pStyle w:val="a5"/>
              <w:ind w:firstLine="0"/>
              <w:rPr>
                <w:rFonts w:ascii="仿宋_GB2312" w:eastAsia="仿宋_GB2312"/>
                <w:color w:val="auto"/>
                <w:sz w:val="28"/>
              </w:rPr>
            </w:pPr>
            <w:r>
              <w:rPr>
                <w:rFonts w:ascii="宋体" w:hint="eastAsia"/>
                <w:color w:val="auto"/>
                <w:sz w:val="28"/>
              </w:rPr>
              <w:t xml:space="preserve">                                              </w:t>
            </w:r>
            <w:r>
              <w:rPr>
                <w:rFonts w:ascii="仿宋_GB2312" w:eastAsia="仿宋_GB2312" w:hint="eastAsia"/>
                <w:color w:val="auto"/>
                <w:sz w:val="28"/>
              </w:rPr>
              <w:t>（盖 章）</w:t>
            </w:r>
          </w:p>
          <w:p w:rsidR="000D2C1E" w:rsidRDefault="000D2C1E" w:rsidP="000D2C1E">
            <w:pPr>
              <w:rPr>
                <w:rFonts w:ascii="宋体" w:hAnsi="宋体"/>
                <w:sz w:val="28"/>
              </w:rPr>
            </w:pPr>
            <w:r>
              <w:rPr>
                <w:rFonts w:ascii="宋体" w:hAnsi="宋体" w:hint="eastAsia"/>
                <w:sz w:val="28"/>
              </w:rPr>
              <w:t xml:space="preserve">                                            </w:t>
            </w:r>
            <w:r>
              <w:rPr>
                <w:rFonts w:ascii="宋体" w:hAnsi="宋体" w:hint="eastAsia"/>
                <w:sz w:val="28"/>
              </w:rPr>
              <w:t>年</w:t>
            </w:r>
            <w:r>
              <w:rPr>
                <w:rFonts w:ascii="宋体" w:hAnsi="宋体" w:hint="eastAsia"/>
                <w:sz w:val="28"/>
              </w:rPr>
              <w:t xml:space="preserve">    </w:t>
            </w:r>
            <w:r>
              <w:rPr>
                <w:rFonts w:ascii="宋体" w:hAnsi="宋体" w:hint="eastAsia"/>
                <w:sz w:val="28"/>
              </w:rPr>
              <w:t>月</w:t>
            </w:r>
            <w:r>
              <w:rPr>
                <w:rFonts w:ascii="宋体" w:hAnsi="宋体" w:hint="eastAsia"/>
                <w:sz w:val="28"/>
              </w:rPr>
              <w:t xml:space="preserve">    </w:t>
            </w:r>
            <w:r>
              <w:rPr>
                <w:rFonts w:ascii="宋体" w:hAnsi="宋体" w:hint="eastAsia"/>
                <w:sz w:val="28"/>
              </w:rPr>
              <w:t>日</w:t>
            </w:r>
            <w:r>
              <w:rPr>
                <w:rFonts w:ascii="宋体" w:hAnsi="宋体" w:hint="eastAsia"/>
                <w:sz w:val="28"/>
              </w:rPr>
              <w:t xml:space="preserve">  </w:t>
            </w:r>
          </w:p>
          <w:p w:rsidR="000D2C1E" w:rsidRDefault="000D2C1E" w:rsidP="000D2C1E">
            <w:pPr>
              <w:rPr>
                <w:sz w:val="28"/>
              </w:rPr>
            </w:pPr>
          </w:p>
        </w:tc>
      </w:tr>
    </w:tbl>
    <w:p w:rsidR="000F1A5C" w:rsidRPr="001F2D5D" w:rsidRDefault="000F1A5C" w:rsidP="002A66C0">
      <w:pPr>
        <w:jc w:val="center"/>
        <w:rPr>
          <w:rFonts w:ascii="宋体" w:eastAsia="宋体" w:hAnsi="宋体" w:cs="宋体"/>
          <w:b/>
          <w:bCs/>
          <w:kern w:val="0"/>
          <w:sz w:val="24"/>
        </w:rPr>
      </w:pPr>
    </w:p>
    <w:sectPr w:rsidR="000F1A5C" w:rsidRPr="001F2D5D" w:rsidSect="000D2C1E">
      <w:pgSz w:w="11906" w:h="16838"/>
      <w:pgMar w:top="1418" w:right="1418" w:bottom="1418" w:left="1418" w:header="851" w:footer="992" w:gutter="0"/>
      <w:cols w:space="425"/>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559" w:rsidRDefault="00EA0559" w:rsidP="00046DBB">
      <w:r>
        <w:separator/>
      </w:r>
    </w:p>
  </w:endnote>
  <w:endnote w:type="continuationSeparator" w:id="0">
    <w:p w:rsidR="00EA0559" w:rsidRDefault="00EA0559" w:rsidP="0004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姚体">
    <w:altName w:val="Times New Roman"/>
    <w:charset w:val="01"/>
    <w:family w:val="roman"/>
    <w:pitch w:val="default"/>
    <w:sig w:usb0="20003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1E" w:rsidRPr="00B024F6" w:rsidRDefault="000D2C1E" w:rsidP="000D2C1E">
    <w:pPr>
      <w:pStyle w:val="a4"/>
      <w:framePr w:wrap="around" w:vAnchor="text" w:hAnchor="margin" w:xAlign="outside" w:y="1"/>
      <w:rPr>
        <w:rStyle w:val="a6"/>
        <w:rFonts w:ascii="宋体" w:eastAsia="宋体" w:hAnsi="宋体"/>
        <w:sz w:val="28"/>
        <w:szCs w:val="28"/>
      </w:rPr>
    </w:pPr>
    <w:r w:rsidRPr="00B024F6">
      <w:rPr>
        <w:rStyle w:val="a6"/>
        <w:rFonts w:ascii="宋体" w:eastAsia="宋体" w:hAnsi="宋体" w:hint="eastAsia"/>
        <w:sz w:val="28"/>
        <w:szCs w:val="28"/>
      </w:rPr>
      <w:t>－</w:t>
    </w:r>
    <w:r w:rsidRPr="00B024F6">
      <w:rPr>
        <w:rStyle w:val="a6"/>
        <w:rFonts w:ascii="宋体" w:eastAsia="宋体" w:hAnsi="宋体"/>
        <w:sz w:val="28"/>
        <w:szCs w:val="28"/>
      </w:rPr>
      <w:fldChar w:fldCharType="begin"/>
    </w:r>
    <w:r w:rsidRPr="00B024F6">
      <w:rPr>
        <w:rStyle w:val="a6"/>
        <w:rFonts w:ascii="宋体" w:eastAsia="宋体" w:hAnsi="宋体"/>
        <w:sz w:val="28"/>
        <w:szCs w:val="28"/>
      </w:rPr>
      <w:instrText xml:space="preserve">PAGE  </w:instrText>
    </w:r>
    <w:r w:rsidRPr="00B024F6">
      <w:rPr>
        <w:rStyle w:val="a6"/>
        <w:rFonts w:ascii="宋体" w:eastAsia="宋体" w:hAnsi="宋体"/>
        <w:sz w:val="28"/>
        <w:szCs w:val="28"/>
      </w:rPr>
      <w:fldChar w:fldCharType="separate"/>
    </w:r>
    <w:r>
      <w:rPr>
        <w:rStyle w:val="a6"/>
        <w:rFonts w:ascii="宋体" w:eastAsia="宋体" w:hAnsi="宋体"/>
        <w:noProof/>
        <w:sz w:val="28"/>
        <w:szCs w:val="28"/>
      </w:rPr>
      <w:t>20</w:t>
    </w:r>
    <w:r w:rsidRPr="00B024F6">
      <w:rPr>
        <w:rStyle w:val="a6"/>
        <w:rFonts w:ascii="宋体" w:eastAsia="宋体" w:hAnsi="宋体"/>
        <w:sz w:val="28"/>
        <w:szCs w:val="28"/>
      </w:rPr>
      <w:fldChar w:fldCharType="end"/>
    </w:r>
    <w:r w:rsidRPr="00B024F6">
      <w:rPr>
        <w:rStyle w:val="a6"/>
        <w:rFonts w:ascii="宋体" w:eastAsia="宋体" w:hAnsi="宋体" w:hint="eastAsia"/>
        <w:sz w:val="28"/>
        <w:szCs w:val="28"/>
      </w:rPr>
      <w:t>－</w:t>
    </w:r>
  </w:p>
  <w:p w:rsidR="000D2C1E" w:rsidRPr="00610609" w:rsidRDefault="000D2C1E" w:rsidP="000D2C1E">
    <w:pPr>
      <w:pStyle w:val="a4"/>
      <w:ind w:right="360" w:firstLine="360"/>
      <w:rPr>
        <w:rFonts w:ascii="宋体" w:eastAsia="宋体" w:hAnsi="宋体"/>
        <w:sz w:val="28"/>
        <w:szCs w:val="28"/>
      </w:rPr>
    </w:pPr>
  </w:p>
  <w:p w:rsidR="000D2C1E" w:rsidRDefault="000D2C1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1E" w:rsidRPr="00B024F6" w:rsidRDefault="000D2C1E" w:rsidP="000D2C1E">
    <w:pPr>
      <w:pStyle w:val="a4"/>
      <w:framePr w:wrap="around" w:vAnchor="text" w:hAnchor="margin" w:xAlign="outside" w:y="1"/>
      <w:rPr>
        <w:rStyle w:val="a6"/>
        <w:rFonts w:ascii="宋体" w:eastAsia="宋体" w:hAnsi="宋体"/>
        <w:sz w:val="28"/>
        <w:szCs w:val="28"/>
      </w:rPr>
    </w:pPr>
    <w:r w:rsidRPr="00B024F6">
      <w:rPr>
        <w:rStyle w:val="a6"/>
        <w:rFonts w:ascii="宋体" w:eastAsia="宋体" w:hAnsi="宋体" w:hint="eastAsia"/>
        <w:sz w:val="28"/>
        <w:szCs w:val="28"/>
      </w:rPr>
      <w:t>－</w:t>
    </w:r>
    <w:r w:rsidRPr="00B024F6">
      <w:rPr>
        <w:rStyle w:val="a6"/>
        <w:rFonts w:ascii="宋体" w:eastAsia="宋体" w:hAnsi="宋体"/>
        <w:sz w:val="28"/>
        <w:szCs w:val="28"/>
      </w:rPr>
      <w:fldChar w:fldCharType="begin"/>
    </w:r>
    <w:r w:rsidRPr="00B024F6">
      <w:rPr>
        <w:rStyle w:val="a6"/>
        <w:rFonts w:ascii="宋体" w:eastAsia="宋体" w:hAnsi="宋体"/>
        <w:sz w:val="28"/>
        <w:szCs w:val="28"/>
      </w:rPr>
      <w:instrText xml:space="preserve">PAGE  </w:instrText>
    </w:r>
    <w:r w:rsidRPr="00B024F6">
      <w:rPr>
        <w:rStyle w:val="a6"/>
        <w:rFonts w:ascii="宋体" w:eastAsia="宋体" w:hAnsi="宋体"/>
        <w:sz w:val="28"/>
        <w:szCs w:val="28"/>
      </w:rPr>
      <w:fldChar w:fldCharType="separate"/>
    </w:r>
    <w:r w:rsidR="00EF4A23">
      <w:rPr>
        <w:rStyle w:val="a6"/>
        <w:rFonts w:ascii="宋体" w:eastAsia="宋体" w:hAnsi="宋体"/>
        <w:noProof/>
        <w:sz w:val="28"/>
        <w:szCs w:val="28"/>
      </w:rPr>
      <w:t>2</w:t>
    </w:r>
    <w:r w:rsidRPr="00B024F6">
      <w:rPr>
        <w:rStyle w:val="a6"/>
        <w:rFonts w:ascii="宋体" w:eastAsia="宋体" w:hAnsi="宋体"/>
        <w:sz w:val="28"/>
        <w:szCs w:val="28"/>
      </w:rPr>
      <w:fldChar w:fldCharType="end"/>
    </w:r>
    <w:r w:rsidRPr="00B024F6">
      <w:rPr>
        <w:rStyle w:val="a6"/>
        <w:rFonts w:ascii="宋体" w:eastAsia="宋体" w:hAnsi="宋体" w:hint="eastAsia"/>
        <w:sz w:val="28"/>
        <w:szCs w:val="28"/>
      </w:rPr>
      <w:t>－</w:t>
    </w:r>
  </w:p>
  <w:p w:rsidR="000D2C1E" w:rsidRPr="00610609" w:rsidRDefault="000D2C1E" w:rsidP="000D2C1E">
    <w:pPr>
      <w:pStyle w:val="a4"/>
      <w:ind w:right="920" w:firstLine="360"/>
      <w:rPr>
        <w:rFonts w:ascii="宋体" w:eastAsia="宋体" w:hAnsi="宋体"/>
        <w:sz w:val="28"/>
        <w:szCs w:val="28"/>
      </w:rPr>
    </w:pPr>
  </w:p>
  <w:p w:rsidR="000D2C1E" w:rsidRDefault="000D2C1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1E" w:rsidRDefault="000D2C1E">
    <w:pPr>
      <w:pStyle w:val="a4"/>
      <w:jc w:val="right"/>
    </w:pPr>
  </w:p>
  <w:p w:rsidR="000D2C1E" w:rsidRDefault="000D2C1E">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1E" w:rsidRDefault="000D2C1E" w:rsidP="000D2C1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D2C1E" w:rsidRDefault="000D2C1E" w:rsidP="000D2C1E">
    <w:pPr>
      <w:pStyle w:val="a4"/>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1E" w:rsidRDefault="000D2C1E" w:rsidP="000D2C1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F4A23">
      <w:rPr>
        <w:rStyle w:val="a6"/>
        <w:noProof/>
      </w:rPr>
      <w:t>26</w:t>
    </w:r>
    <w:r>
      <w:rPr>
        <w:rStyle w:val="a6"/>
      </w:rPr>
      <w:fldChar w:fldCharType="end"/>
    </w:r>
  </w:p>
  <w:p w:rsidR="000D2C1E" w:rsidRPr="004D587A" w:rsidRDefault="000D2C1E" w:rsidP="000D2C1E">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559" w:rsidRDefault="00EA0559" w:rsidP="00046DBB">
      <w:r>
        <w:separator/>
      </w:r>
    </w:p>
  </w:footnote>
  <w:footnote w:type="continuationSeparator" w:id="0">
    <w:p w:rsidR="00EA0559" w:rsidRDefault="00EA0559" w:rsidP="00046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1E" w:rsidRDefault="000D2C1E" w:rsidP="000D2C1E">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pPr>
        <w:tabs>
          <w:tab w:val="num" w:pos="360"/>
        </w:tabs>
        <w:ind w:left="360" w:hanging="360"/>
      </w:pPr>
      <w:rPr>
        <w:rFonts w:hint="eastAsia"/>
        <w:spacing w:val="0"/>
        <w:position w:val="0"/>
      </w:rPr>
    </w:lvl>
    <w:lvl w:ilvl="1">
      <w:start w:val="1"/>
      <w:numFmt w:val="lowerLetter"/>
      <w:lvlText w:val="%2."/>
      <w:lvlJc w:val="left"/>
      <w:pPr>
        <w:tabs>
          <w:tab w:val="num" w:pos="720"/>
        </w:tabs>
        <w:ind w:left="720" w:hanging="360"/>
      </w:pPr>
      <w:rPr>
        <w:rFonts w:hint="eastAsia"/>
        <w:spacing w:val="0"/>
        <w:position w:val="0"/>
      </w:rPr>
    </w:lvl>
    <w:lvl w:ilvl="2">
      <w:start w:val="1"/>
      <w:numFmt w:val="lowerRoman"/>
      <w:lvlText w:val="%3."/>
      <w:lvlJc w:val="left"/>
      <w:pPr>
        <w:tabs>
          <w:tab w:val="num" w:pos="1080"/>
        </w:tabs>
        <w:ind w:left="1080" w:hanging="360"/>
      </w:pPr>
      <w:rPr>
        <w:rFonts w:hint="eastAsia"/>
        <w:spacing w:val="0"/>
        <w:position w:val="0"/>
      </w:rPr>
    </w:lvl>
    <w:lvl w:ilvl="3">
      <w:start w:val="1"/>
      <w:numFmt w:val="decimal"/>
      <w:lvlText w:val="%4."/>
      <w:lvlJc w:val="left"/>
      <w:pPr>
        <w:tabs>
          <w:tab w:val="num" w:pos="1440"/>
        </w:tabs>
        <w:ind w:left="1440" w:hanging="360"/>
      </w:pPr>
      <w:rPr>
        <w:rFonts w:hint="eastAsia"/>
        <w:spacing w:val="0"/>
        <w:position w:val="0"/>
      </w:rPr>
    </w:lvl>
    <w:lvl w:ilvl="4">
      <w:start w:val="1"/>
      <w:numFmt w:val="lowerLetter"/>
      <w:lvlText w:val="%5."/>
      <w:lvlJc w:val="left"/>
      <w:pPr>
        <w:tabs>
          <w:tab w:val="num" w:pos="1800"/>
        </w:tabs>
        <w:ind w:left="1800" w:hanging="360"/>
      </w:pPr>
      <w:rPr>
        <w:rFonts w:hint="eastAsia"/>
        <w:spacing w:val="0"/>
        <w:position w:val="0"/>
      </w:rPr>
    </w:lvl>
    <w:lvl w:ilvl="5">
      <w:start w:val="1"/>
      <w:numFmt w:val="lowerRoman"/>
      <w:lvlText w:val="%6."/>
      <w:lvlJc w:val="left"/>
      <w:pPr>
        <w:tabs>
          <w:tab w:val="num" w:pos="2160"/>
        </w:tabs>
        <w:ind w:left="2160" w:hanging="360"/>
      </w:pPr>
      <w:rPr>
        <w:rFonts w:hint="eastAsia"/>
        <w:spacing w:val="0"/>
        <w:position w:val="0"/>
      </w:rPr>
    </w:lvl>
    <w:lvl w:ilvl="6">
      <w:start w:val="1"/>
      <w:numFmt w:val="decimal"/>
      <w:lvlText w:val="%7."/>
      <w:lvlJc w:val="left"/>
      <w:pPr>
        <w:tabs>
          <w:tab w:val="num" w:pos="2520"/>
        </w:tabs>
        <w:ind w:left="2520" w:hanging="360"/>
      </w:pPr>
      <w:rPr>
        <w:rFonts w:hint="eastAsia"/>
        <w:spacing w:val="0"/>
        <w:position w:val="0"/>
      </w:rPr>
    </w:lvl>
    <w:lvl w:ilvl="7">
      <w:start w:val="1"/>
      <w:numFmt w:val="lowerLetter"/>
      <w:lvlText w:val="%8."/>
      <w:lvlJc w:val="left"/>
      <w:pPr>
        <w:tabs>
          <w:tab w:val="num" w:pos="2880"/>
        </w:tabs>
        <w:ind w:left="2880" w:hanging="360"/>
      </w:pPr>
      <w:rPr>
        <w:rFonts w:hint="eastAsia"/>
        <w:spacing w:val="0"/>
        <w:position w:val="0"/>
      </w:rPr>
    </w:lvl>
    <w:lvl w:ilvl="8">
      <w:start w:val="1"/>
      <w:numFmt w:val="lowerRoman"/>
      <w:lvlText w:val="%9."/>
      <w:lvlJc w:val="left"/>
      <w:pPr>
        <w:tabs>
          <w:tab w:val="num" w:pos="3240"/>
        </w:tabs>
        <w:ind w:left="3240" w:hanging="360"/>
      </w:pPr>
      <w:rPr>
        <w:rFonts w:hint="eastAsia"/>
        <w:spacing w:val="0"/>
        <w:position w:val="0"/>
      </w:rPr>
    </w:lvl>
  </w:abstractNum>
  <w:abstractNum w:abstractNumId="1">
    <w:nsid w:val="1D7714CF"/>
    <w:multiLevelType w:val="hybridMultilevel"/>
    <w:tmpl w:val="8418EC78"/>
    <w:lvl w:ilvl="0" w:tplc="9AD8C8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ADB5984"/>
    <w:multiLevelType w:val="hybridMultilevel"/>
    <w:tmpl w:val="E3ACBC66"/>
    <w:lvl w:ilvl="0" w:tplc="E416D326">
      <w:start w:val="3"/>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C2151F8"/>
    <w:multiLevelType w:val="singleLevel"/>
    <w:tmpl w:val="7C2151F8"/>
    <w:lvl w:ilvl="0">
      <w:start w:val="1"/>
      <w:numFmt w:val="decimal"/>
      <w:lvlText w:val="%1．"/>
      <w:lvlJc w:val="left"/>
      <w:pPr>
        <w:tabs>
          <w:tab w:val="num" w:pos="360"/>
        </w:tabs>
        <w:ind w:left="360" w:hanging="360"/>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3C3"/>
    <w:rsid w:val="000122DA"/>
    <w:rsid w:val="000302BE"/>
    <w:rsid w:val="00042E55"/>
    <w:rsid w:val="00046DBB"/>
    <w:rsid w:val="00094522"/>
    <w:rsid w:val="0009756B"/>
    <w:rsid w:val="000B26B3"/>
    <w:rsid w:val="000B64B0"/>
    <w:rsid w:val="000D2C1E"/>
    <w:rsid w:val="000F1A5C"/>
    <w:rsid w:val="00133BF8"/>
    <w:rsid w:val="00152E97"/>
    <w:rsid w:val="00166BEB"/>
    <w:rsid w:val="001D1A94"/>
    <w:rsid w:val="001D3B1D"/>
    <w:rsid w:val="001E6EBD"/>
    <w:rsid w:val="001E6EC2"/>
    <w:rsid w:val="001F2D5D"/>
    <w:rsid w:val="001F677A"/>
    <w:rsid w:val="001F7DCD"/>
    <w:rsid w:val="00235045"/>
    <w:rsid w:val="002413F9"/>
    <w:rsid w:val="002534EE"/>
    <w:rsid w:val="002A66C0"/>
    <w:rsid w:val="002B1C86"/>
    <w:rsid w:val="002E397A"/>
    <w:rsid w:val="002F08DA"/>
    <w:rsid w:val="00302B14"/>
    <w:rsid w:val="003073D7"/>
    <w:rsid w:val="0033077A"/>
    <w:rsid w:val="00333ED6"/>
    <w:rsid w:val="00346935"/>
    <w:rsid w:val="00361CC3"/>
    <w:rsid w:val="003B43C3"/>
    <w:rsid w:val="003C5AC7"/>
    <w:rsid w:val="003F4B19"/>
    <w:rsid w:val="003F5018"/>
    <w:rsid w:val="00424B3B"/>
    <w:rsid w:val="0042760C"/>
    <w:rsid w:val="00435F5E"/>
    <w:rsid w:val="00473805"/>
    <w:rsid w:val="004A26F8"/>
    <w:rsid w:val="004C050E"/>
    <w:rsid w:val="004C05A8"/>
    <w:rsid w:val="00507761"/>
    <w:rsid w:val="00563DA0"/>
    <w:rsid w:val="005A5E91"/>
    <w:rsid w:val="00642424"/>
    <w:rsid w:val="006429C3"/>
    <w:rsid w:val="00654D69"/>
    <w:rsid w:val="006629DF"/>
    <w:rsid w:val="006839B9"/>
    <w:rsid w:val="006B3A9E"/>
    <w:rsid w:val="006F0B11"/>
    <w:rsid w:val="007176EC"/>
    <w:rsid w:val="00732317"/>
    <w:rsid w:val="0077293E"/>
    <w:rsid w:val="007C07F3"/>
    <w:rsid w:val="00803552"/>
    <w:rsid w:val="00813D53"/>
    <w:rsid w:val="008A21E5"/>
    <w:rsid w:val="008C342B"/>
    <w:rsid w:val="00904E61"/>
    <w:rsid w:val="00925D27"/>
    <w:rsid w:val="00926AE4"/>
    <w:rsid w:val="0098294A"/>
    <w:rsid w:val="009A494C"/>
    <w:rsid w:val="009B4581"/>
    <w:rsid w:val="009E78C1"/>
    <w:rsid w:val="009F6078"/>
    <w:rsid w:val="00A13A58"/>
    <w:rsid w:val="00A36841"/>
    <w:rsid w:val="00A57007"/>
    <w:rsid w:val="00A66BEC"/>
    <w:rsid w:val="00A778B4"/>
    <w:rsid w:val="00AB799A"/>
    <w:rsid w:val="00AC19ED"/>
    <w:rsid w:val="00AD5538"/>
    <w:rsid w:val="00AE16A1"/>
    <w:rsid w:val="00B0234D"/>
    <w:rsid w:val="00B25464"/>
    <w:rsid w:val="00B2554A"/>
    <w:rsid w:val="00B87F96"/>
    <w:rsid w:val="00BA23B7"/>
    <w:rsid w:val="00BC3568"/>
    <w:rsid w:val="00BD42CA"/>
    <w:rsid w:val="00C015CD"/>
    <w:rsid w:val="00C123EF"/>
    <w:rsid w:val="00C17D6B"/>
    <w:rsid w:val="00C20D22"/>
    <w:rsid w:val="00C30290"/>
    <w:rsid w:val="00C60813"/>
    <w:rsid w:val="00C85DE5"/>
    <w:rsid w:val="00C87BCC"/>
    <w:rsid w:val="00CA13DB"/>
    <w:rsid w:val="00CA20FE"/>
    <w:rsid w:val="00CC09D7"/>
    <w:rsid w:val="00CD1ADA"/>
    <w:rsid w:val="00CD3E56"/>
    <w:rsid w:val="00CD4E1C"/>
    <w:rsid w:val="00CD522E"/>
    <w:rsid w:val="00CE48F7"/>
    <w:rsid w:val="00CE4F17"/>
    <w:rsid w:val="00CE6A4C"/>
    <w:rsid w:val="00CF3BE5"/>
    <w:rsid w:val="00D350B6"/>
    <w:rsid w:val="00D43F6A"/>
    <w:rsid w:val="00D47DF7"/>
    <w:rsid w:val="00D9064B"/>
    <w:rsid w:val="00DE3A19"/>
    <w:rsid w:val="00E15869"/>
    <w:rsid w:val="00E657F2"/>
    <w:rsid w:val="00E92DDB"/>
    <w:rsid w:val="00EA0559"/>
    <w:rsid w:val="00EA3D35"/>
    <w:rsid w:val="00EB25A0"/>
    <w:rsid w:val="00EC2544"/>
    <w:rsid w:val="00EC37D0"/>
    <w:rsid w:val="00EE42CF"/>
    <w:rsid w:val="00EF4A23"/>
    <w:rsid w:val="00F231C8"/>
    <w:rsid w:val="00F6307D"/>
    <w:rsid w:val="00FB7739"/>
    <w:rsid w:val="00FC4F4A"/>
    <w:rsid w:val="00FD6D45"/>
    <w:rsid w:val="00FF6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DB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D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DBB"/>
    <w:rPr>
      <w:sz w:val="18"/>
      <w:szCs w:val="18"/>
    </w:rPr>
  </w:style>
  <w:style w:type="paragraph" w:styleId="a4">
    <w:name w:val="footer"/>
    <w:basedOn w:val="a"/>
    <w:link w:val="Char0"/>
    <w:unhideWhenUsed/>
    <w:rsid w:val="00046DBB"/>
    <w:pPr>
      <w:tabs>
        <w:tab w:val="center" w:pos="4153"/>
        <w:tab w:val="right" w:pos="8306"/>
      </w:tabs>
      <w:snapToGrid w:val="0"/>
      <w:jc w:val="left"/>
    </w:pPr>
    <w:rPr>
      <w:sz w:val="18"/>
      <w:szCs w:val="18"/>
    </w:rPr>
  </w:style>
  <w:style w:type="character" w:customStyle="1" w:styleId="Char0">
    <w:name w:val="页脚 Char"/>
    <w:basedOn w:val="a0"/>
    <w:link w:val="a4"/>
    <w:uiPriority w:val="99"/>
    <w:rsid w:val="00046DBB"/>
    <w:rPr>
      <w:sz w:val="18"/>
      <w:szCs w:val="18"/>
    </w:rPr>
  </w:style>
  <w:style w:type="paragraph" w:styleId="a5">
    <w:name w:val="Body Text Indent"/>
    <w:basedOn w:val="a"/>
    <w:next w:val="a"/>
    <w:link w:val="Char1"/>
    <w:rsid w:val="00046DBB"/>
    <w:pPr>
      <w:widowControl/>
      <w:ind w:firstLine="420"/>
    </w:pPr>
    <w:rPr>
      <w:rFonts w:ascii="Times New Roman" w:eastAsia="宋体"/>
      <w:color w:val="000000"/>
      <w:sz w:val="21"/>
      <w:szCs w:val="20"/>
    </w:rPr>
  </w:style>
  <w:style w:type="character" w:customStyle="1" w:styleId="Char1">
    <w:name w:val="正文文本缩进 Char"/>
    <w:basedOn w:val="a0"/>
    <w:link w:val="a5"/>
    <w:rsid w:val="00046DBB"/>
    <w:rPr>
      <w:rFonts w:ascii="Times New Roman" w:eastAsia="宋体" w:hAnsi="Times New Roman" w:cs="Times New Roman"/>
      <w:color w:val="000000"/>
      <w:szCs w:val="20"/>
    </w:rPr>
  </w:style>
  <w:style w:type="character" w:styleId="a6">
    <w:name w:val="page number"/>
    <w:basedOn w:val="a0"/>
    <w:rsid w:val="002413F9"/>
  </w:style>
  <w:style w:type="table" w:styleId="a7">
    <w:name w:val="Table Grid"/>
    <w:basedOn w:val="a1"/>
    <w:rsid w:val="001F2D5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Char2"/>
    <w:uiPriority w:val="99"/>
    <w:semiHidden/>
    <w:unhideWhenUsed/>
    <w:rsid w:val="000D2C1E"/>
    <w:pPr>
      <w:spacing w:after="120"/>
    </w:pPr>
  </w:style>
  <w:style w:type="character" w:customStyle="1" w:styleId="Char2">
    <w:name w:val="正文文本 Char"/>
    <w:basedOn w:val="a0"/>
    <w:link w:val="a8"/>
    <w:uiPriority w:val="99"/>
    <w:semiHidden/>
    <w:rsid w:val="000D2C1E"/>
    <w:rPr>
      <w:rFonts w:ascii="仿宋_GB2312" w:eastAsia="仿宋_GB2312" w:hAnsi="Times New Roman"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DB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D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DBB"/>
    <w:rPr>
      <w:sz w:val="18"/>
      <w:szCs w:val="18"/>
    </w:rPr>
  </w:style>
  <w:style w:type="paragraph" w:styleId="a4">
    <w:name w:val="footer"/>
    <w:basedOn w:val="a"/>
    <w:link w:val="Char0"/>
    <w:unhideWhenUsed/>
    <w:rsid w:val="00046DBB"/>
    <w:pPr>
      <w:tabs>
        <w:tab w:val="center" w:pos="4153"/>
        <w:tab w:val="right" w:pos="8306"/>
      </w:tabs>
      <w:snapToGrid w:val="0"/>
      <w:jc w:val="left"/>
    </w:pPr>
    <w:rPr>
      <w:sz w:val="18"/>
      <w:szCs w:val="18"/>
    </w:rPr>
  </w:style>
  <w:style w:type="character" w:customStyle="1" w:styleId="Char0">
    <w:name w:val="页脚 Char"/>
    <w:basedOn w:val="a0"/>
    <w:link w:val="a4"/>
    <w:uiPriority w:val="99"/>
    <w:rsid w:val="00046DBB"/>
    <w:rPr>
      <w:sz w:val="18"/>
      <w:szCs w:val="18"/>
    </w:rPr>
  </w:style>
  <w:style w:type="paragraph" w:styleId="a5">
    <w:name w:val="Body Text Indent"/>
    <w:basedOn w:val="a"/>
    <w:next w:val="a"/>
    <w:link w:val="Char1"/>
    <w:rsid w:val="00046DBB"/>
    <w:pPr>
      <w:widowControl/>
      <w:ind w:firstLine="420"/>
    </w:pPr>
    <w:rPr>
      <w:rFonts w:ascii="Times New Roman" w:eastAsia="宋体"/>
      <w:color w:val="000000"/>
      <w:sz w:val="21"/>
      <w:szCs w:val="20"/>
    </w:rPr>
  </w:style>
  <w:style w:type="character" w:customStyle="1" w:styleId="Char1">
    <w:name w:val="正文文本缩进 Char"/>
    <w:basedOn w:val="a0"/>
    <w:link w:val="a5"/>
    <w:rsid w:val="00046DBB"/>
    <w:rPr>
      <w:rFonts w:ascii="Times New Roman" w:eastAsia="宋体" w:hAnsi="Times New Roman" w:cs="Times New Roman"/>
      <w:color w:val="000000"/>
      <w:szCs w:val="20"/>
    </w:rPr>
  </w:style>
  <w:style w:type="character" w:styleId="a6">
    <w:name w:val="page number"/>
    <w:basedOn w:val="a0"/>
    <w:rsid w:val="002413F9"/>
  </w:style>
  <w:style w:type="table" w:styleId="a7">
    <w:name w:val="Table Grid"/>
    <w:basedOn w:val="a1"/>
    <w:rsid w:val="001F2D5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Char2"/>
    <w:uiPriority w:val="99"/>
    <w:semiHidden/>
    <w:unhideWhenUsed/>
    <w:rsid w:val="000D2C1E"/>
    <w:pPr>
      <w:spacing w:after="120"/>
    </w:pPr>
  </w:style>
  <w:style w:type="character" w:customStyle="1" w:styleId="Char2">
    <w:name w:val="正文文本 Char"/>
    <w:basedOn w:val="a0"/>
    <w:link w:val="a8"/>
    <w:uiPriority w:val="99"/>
    <w:semiHidden/>
    <w:rsid w:val="000D2C1E"/>
    <w:rPr>
      <w:rFonts w:ascii="仿宋_GB2312"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18830">
      <w:bodyDiv w:val="1"/>
      <w:marLeft w:val="0"/>
      <w:marRight w:val="0"/>
      <w:marTop w:val="0"/>
      <w:marBottom w:val="0"/>
      <w:divBdr>
        <w:top w:val="none" w:sz="0" w:space="0" w:color="auto"/>
        <w:left w:val="none" w:sz="0" w:space="0" w:color="auto"/>
        <w:bottom w:val="none" w:sz="0" w:space="0" w:color="auto"/>
        <w:right w:val="none" w:sz="0" w:space="0" w:color="auto"/>
      </w:divBdr>
    </w:div>
    <w:div w:id="134173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9330035@qq.com" TargetMode="Externa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2121</Words>
  <Characters>12095</Characters>
  <Application>Microsoft Office Word</Application>
  <DocSecurity>0</DocSecurity>
  <Lines>100</Lines>
  <Paragraphs>28</Paragraphs>
  <ScaleCrop>false</ScaleCrop>
  <Company>CHINA</Company>
  <LinksUpToDate>false</LinksUpToDate>
  <CharactersWithSpaces>14188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2017-09-01T09:19:00Z</dcterms:created>
  <dcterms:modified xsi:type="dcterms:W3CDTF">2017-09-01T09:19:00Z</dcterms:modified>
</cp:coreProperties>
</file>