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微软雅黑"/>
          <w:sz w:val="24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</w:rPr>
        <w:t>附件1</w:t>
      </w:r>
    </w:p>
    <w:p>
      <w:pPr>
        <w:spacing w:after="312" w:afterLines="100"/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师范类专业认证一级监测报告数据核验反馈表</w:t>
      </w:r>
    </w:p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单位：（盖章）</w:t>
      </w:r>
      <w:r>
        <w:rPr>
          <w:rFonts w:hint="eastAsia"/>
          <w:sz w:val="24"/>
          <w:szCs w:val="32"/>
          <w:u w:val="single"/>
        </w:rPr>
        <w:t xml:space="preserve"> 湖南科技大学潇湘学院**系   </w:t>
      </w:r>
      <w:r>
        <w:rPr>
          <w:rFonts w:hint="eastAsia"/>
          <w:sz w:val="24"/>
          <w:szCs w:val="32"/>
        </w:rPr>
        <w:t xml:space="preserve">    </w:t>
      </w:r>
    </w:p>
    <w:p/>
    <w:p>
      <w:r>
        <w:rPr>
          <w:rFonts w:hint="eastAsia"/>
        </w:rPr>
        <w:t>说明：请各师范类专业核验已填报的数据，确因数据填报、边界理解、专业遗漏等问题需要修改、增加或删除填报数据的师范类专业，在“是否修改填报数据”栏打“</w:t>
      </w:r>
      <w:r>
        <w:rPr>
          <w:rFonts w:hint="eastAsia" w:ascii="宋体" w:hAnsi="宋体" w:cs="宋体"/>
        </w:rPr>
        <w:t>○</w:t>
      </w:r>
      <w:r>
        <w:rPr>
          <w:rFonts w:hint="eastAsia"/>
        </w:rPr>
        <w:t>”，在“需增加专业”补充专业信息，在“备注”栏填写原因“数据填报错误”、“边界理解”、“专业遗漏”、“非师范类专业”或“其它”等。</w:t>
      </w:r>
    </w:p>
    <w:tbl>
      <w:tblPr>
        <w:tblStyle w:val="5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043"/>
        <w:gridCol w:w="1700"/>
        <w:gridCol w:w="139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学校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校内专业名称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是否修改填报数据</w:t>
            </w: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湖南科技大学潇湘学院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体育教育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湖南科技大学潇湘学院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湖南科技大学潇湘学院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湖南科技大学潇湘学院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美术学</w:t>
            </w: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32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需增加专业</w:t>
            </w: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8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0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9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2870" w:type="dxa"/>
            <w:shd w:val="clear" w:color="auto" w:fill="auto"/>
            <w:noWrap w:val="0"/>
            <w:vAlign w:val="top"/>
          </w:tcPr>
          <w:p>
            <w:pPr>
              <w:spacing w:line="288" w:lineRule="auto"/>
              <w:jc w:val="center"/>
              <w:rPr>
                <w:sz w:val="24"/>
                <w:szCs w:val="32"/>
              </w:rPr>
            </w:pPr>
          </w:p>
        </w:tc>
      </w:tr>
    </w:tbl>
    <w:p>
      <w:pPr>
        <w:spacing w:line="480" w:lineRule="auto"/>
        <w:rPr>
          <w:sz w:val="24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3"/>
    <w:rsid w:val="0005488F"/>
    <w:rsid w:val="000D57AD"/>
    <w:rsid w:val="00234A81"/>
    <w:rsid w:val="002C3CD1"/>
    <w:rsid w:val="003738A4"/>
    <w:rsid w:val="003C54A3"/>
    <w:rsid w:val="0045532B"/>
    <w:rsid w:val="00463EB8"/>
    <w:rsid w:val="00466D2A"/>
    <w:rsid w:val="00501A8B"/>
    <w:rsid w:val="005C4C39"/>
    <w:rsid w:val="00631833"/>
    <w:rsid w:val="006A1482"/>
    <w:rsid w:val="00867E2B"/>
    <w:rsid w:val="00877586"/>
    <w:rsid w:val="00885133"/>
    <w:rsid w:val="0097035C"/>
    <w:rsid w:val="00A6568F"/>
    <w:rsid w:val="00A67A16"/>
    <w:rsid w:val="00A84FCC"/>
    <w:rsid w:val="00AC0489"/>
    <w:rsid w:val="00D72FF4"/>
    <w:rsid w:val="00D73D69"/>
    <w:rsid w:val="00DE5201"/>
    <w:rsid w:val="00E36F47"/>
    <w:rsid w:val="00E83F4F"/>
    <w:rsid w:val="00EE2E0F"/>
    <w:rsid w:val="07C911EC"/>
    <w:rsid w:val="118F67C1"/>
    <w:rsid w:val="159C5DFE"/>
    <w:rsid w:val="2C6C2043"/>
    <w:rsid w:val="31BF209F"/>
    <w:rsid w:val="3C1560E8"/>
    <w:rsid w:val="4B9934A7"/>
    <w:rsid w:val="4EFB1E6C"/>
    <w:rsid w:val="508B50D4"/>
    <w:rsid w:val="6C2E5157"/>
    <w:rsid w:val="6D11131C"/>
    <w:rsid w:val="6E327685"/>
    <w:rsid w:val="74156E7B"/>
    <w:rsid w:val="7F720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2019-03-18T09:22:00Z</dcterms:created>
  <dc:creator>gcqi</dc:creator>
  <cp:lastModifiedBy>Administrator</cp:lastModifiedBy>
  <cp:lastPrinted>2019-03-19T07:16:00Z</cp:lastPrinted>
  <dcterms:modified xsi:type="dcterms:W3CDTF">2019-03-21T02:24:40Z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