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A5" w:rsidRPr="003642A5" w:rsidRDefault="003642A5" w:rsidP="003642A5">
      <w:pPr>
        <w:autoSpaceDE w:val="0"/>
        <w:autoSpaceDN w:val="0"/>
        <w:snapToGrid/>
        <w:spacing w:after="0" w:line="440" w:lineRule="atLeast"/>
        <w:rPr>
          <w:rFonts w:ascii="仿宋_GB2312" w:eastAsia="仿宋_GB2312" w:hAnsi="Times New Roman" w:cs="Times New Roman" w:hint="eastAsia"/>
          <w:kern w:val="2"/>
          <w:sz w:val="32"/>
          <w:szCs w:val="32"/>
        </w:rPr>
      </w:pPr>
      <w:r w:rsidRPr="003642A5">
        <w:rPr>
          <w:rFonts w:ascii="仿宋_GB2312" w:eastAsia="仿宋_GB2312" w:hAnsi="Times New Roman" w:cs="Times New Roman" w:hint="eastAsia"/>
          <w:kern w:val="2"/>
          <w:sz w:val="32"/>
          <w:szCs w:val="32"/>
        </w:rPr>
        <w:t>附件1:</w:t>
      </w:r>
    </w:p>
    <w:p w:rsidR="003642A5" w:rsidRPr="003642A5" w:rsidRDefault="003642A5" w:rsidP="003642A5">
      <w:pPr>
        <w:autoSpaceDE w:val="0"/>
        <w:autoSpaceDN w:val="0"/>
        <w:snapToGrid/>
        <w:spacing w:after="0" w:line="440" w:lineRule="atLeast"/>
        <w:jc w:val="center"/>
        <w:rPr>
          <w:rFonts w:ascii="宋体" w:eastAsia="宋体" w:hAnsi="Times New Roman" w:cs="宋体"/>
          <w:b/>
          <w:color w:val="000000"/>
          <w:sz w:val="36"/>
          <w:szCs w:val="36"/>
        </w:rPr>
      </w:pPr>
      <w:r w:rsidRPr="003642A5">
        <w:rPr>
          <w:rFonts w:ascii="宋体" w:eastAsia="宋体" w:hAnsi="Times New Roman" w:cs="宋体" w:hint="eastAsia"/>
          <w:b/>
          <w:color w:val="000000"/>
          <w:sz w:val="36"/>
          <w:szCs w:val="36"/>
        </w:rPr>
        <w:t>第十届湖南省大学生广告艺术大赛</w:t>
      </w:r>
    </w:p>
    <w:p w:rsidR="003642A5" w:rsidRPr="003642A5" w:rsidRDefault="003642A5" w:rsidP="003642A5">
      <w:pPr>
        <w:autoSpaceDE w:val="0"/>
        <w:autoSpaceDN w:val="0"/>
        <w:snapToGrid/>
        <w:spacing w:after="0" w:line="440" w:lineRule="atLeast"/>
        <w:ind w:rightChars="-180" w:right="-396"/>
        <w:jc w:val="center"/>
        <w:rPr>
          <w:rFonts w:ascii="宋体" w:eastAsia="宋体" w:hAnsi="Times New Roman" w:cs="宋体"/>
          <w:b/>
          <w:color w:val="000000"/>
          <w:sz w:val="36"/>
          <w:szCs w:val="36"/>
        </w:rPr>
      </w:pPr>
      <w:r w:rsidRPr="003642A5">
        <w:rPr>
          <w:rFonts w:ascii="宋体" w:eastAsia="宋体" w:hAnsi="Times New Roman" w:cs="宋体" w:hint="eastAsia"/>
          <w:b/>
          <w:color w:val="000000"/>
          <w:sz w:val="36"/>
          <w:szCs w:val="36"/>
        </w:rPr>
        <w:t>暨第十一届全国大学生广告艺术大赛湖南赛区选拔赛</w:t>
      </w:r>
    </w:p>
    <w:p w:rsidR="003642A5" w:rsidRPr="003642A5" w:rsidRDefault="003642A5" w:rsidP="003642A5">
      <w:pPr>
        <w:autoSpaceDE w:val="0"/>
        <w:autoSpaceDN w:val="0"/>
        <w:snapToGrid/>
        <w:spacing w:after="0" w:line="440" w:lineRule="atLeast"/>
        <w:jc w:val="center"/>
        <w:rPr>
          <w:rFonts w:ascii="宋体" w:eastAsia="宋体" w:hAnsi="Times New Roman" w:cs="宋体"/>
          <w:b/>
          <w:color w:val="000000"/>
          <w:sz w:val="36"/>
          <w:szCs w:val="36"/>
        </w:rPr>
      </w:pPr>
      <w:r w:rsidRPr="003642A5">
        <w:rPr>
          <w:rFonts w:ascii="宋体" w:eastAsia="宋体" w:hAnsi="Times New Roman" w:cs="宋体" w:hint="eastAsia"/>
          <w:b/>
          <w:color w:val="000000"/>
          <w:sz w:val="36"/>
          <w:szCs w:val="36"/>
        </w:rPr>
        <w:t>参赛办法</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宋体" w:hint="eastAsia"/>
          <w:color w:val="000000"/>
          <w:sz w:val="32"/>
          <w:szCs w:val="32"/>
        </w:rPr>
        <w:t>一、参赛资格</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全省各类高等院校在校全日制大学生、研究生均可参加。</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二、参赛规定</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参赛作品必须按照</w:t>
      </w:r>
      <w:proofErr w:type="gramStart"/>
      <w:r w:rsidRPr="003642A5">
        <w:rPr>
          <w:rFonts w:ascii="仿宋_GB2312" w:eastAsia="仿宋_GB2312" w:hAnsi="Times Roman" w:cs="宋体" w:hint="eastAsia"/>
          <w:color w:val="000000"/>
          <w:sz w:val="32"/>
          <w:szCs w:val="32"/>
        </w:rPr>
        <w:t>大广赛组委会</w:t>
      </w:r>
      <w:proofErr w:type="gramEnd"/>
      <w:r w:rsidRPr="003642A5">
        <w:rPr>
          <w:rFonts w:ascii="仿宋_GB2312" w:eastAsia="仿宋_GB2312" w:hAnsi="Times Roman" w:cs="宋体" w:hint="eastAsia"/>
          <w:color w:val="000000"/>
          <w:sz w:val="32"/>
          <w:szCs w:val="32"/>
        </w:rPr>
        <w:t>统一指定的命题和规定的企业背景资料(见大</w:t>
      </w:r>
      <w:proofErr w:type="gramStart"/>
      <w:r w:rsidRPr="003642A5">
        <w:rPr>
          <w:rFonts w:ascii="仿宋_GB2312" w:eastAsia="仿宋_GB2312" w:hAnsi="Times Roman" w:cs="宋体" w:hint="eastAsia"/>
          <w:color w:val="000000"/>
          <w:sz w:val="32"/>
          <w:szCs w:val="32"/>
        </w:rPr>
        <w:t>广赛官网</w:t>
      </w:r>
      <w:proofErr w:type="gramEnd"/>
      <w:r w:rsidRPr="003642A5">
        <w:rPr>
          <w:rFonts w:ascii="仿宋_GB2312" w:eastAsia="仿宋_GB2312" w:hAnsi="Times Roman" w:cs="宋体" w:hint="eastAsia"/>
          <w:color w:val="000000"/>
          <w:sz w:val="32"/>
          <w:szCs w:val="32"/>
        </w:rPr>
        <w:t>和参赛手册)进行创作。</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三、作品类别</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、平面类(移动端、传统媒体)</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、视频类(影视、微电影、短视频)</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、动画类</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4</w:t>
      </w:r>
      <w:r w:rsidRPr="003642A5">
        <w:rPr>
          <w:rFonts w:ascii="仿宋_GB2312" w:eastAsia="仿宋_GB2312" w:hAnsi="Times New Roman" w:cs="宋体" w:hint="eastAsia"/>
          <w:color w:val="000000"/>
          <w:sz w:val="32"/>
          <w:szCs w:val="32"/>
        </w:rPr>
        <w:t>、互动类(移动端、场景互动)</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5</w:t>
      </w:r>
      <w:r w:rsidRPr="003642A5">
        <w:rPr>
          <w:rFonts w:ascii="仿宋_GB2312" w:eastAsia="仿宋_GB2312" w:hAnsi="Times New Roman" w:cs="宋体" w:hint="eastAsia"/>
          <w:color w:val="000000"/>
          <w:sz w:val="32"/>
          <w:szCs w:val="32"/>
        </w:rPr>
        <w:t>、广播类(广播电台、互联网音频)</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6</w:t>
      </w:r>
      <w:r w:rsidRPr="003642A5">
        <w:rPr>
          <w:rFonts w:ascii="仿宋_GB2312" w:eastAsia="仿宋_GB2312" w:hAnsi="Times New Roman" w:cs="宋体" w:hint="eastAsia"/>
          <w:color w:val="000000"/>
          <w:sz w:val="32"/>
          <w:szCs w:val="32"/>
        </w:rPr>
        <w:t>、</w:t>
      </w:r>
      <w:proofErr w:type="gramStart"/>
      <w:r w:rsidRPr="003642A5">
        <w:rPr>
          <w:rFonts w:ascii="仿宋_GB2312" w:eastAsia="仿宋_GB2312" w:hAnsi="Times New Roman" w:cs="宋体" w:hint="eastAsia"/>
          <w:color w:val="000000"/>
          <w:sz w:val="32"/>
          <w:szCs w:val="32"/>
        </w:rPr>
        <w:t>策划案类</w:t>
      </w:r>
      <w:proofErr w:type="gramEnd"/>
      <w:r w:rsidRPr="003642A5">
        <w:rPr>
          <w:rFonts w:ascii="仿宋_GB2312" w:eastAsia="仿宋_GB2312" w:hAnsi="Times New Roman" w:cs="宋体" w:hint="eastAsia"/>
          <w:color w:val="000000"/>
          <w:sz w:val="32"/>
          <w:szCs w:val="32"/>
        </w:rPr>
        <w:t>(广告策划、营销策划)</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7</w:t>
      </w:r>
      <w:r w:rsidRPr="003642A5">
        <w:rPr>
          <w:rFonts w:ascii="仿宋_GB2312" w:eastAsia="仿宋_GB2312" w:hAnsi="Times New Roman" w:cs="宋体" w:hint="eastAsia"/>
          <w:color w:val="000000"/>
          <w:sz w:val="32"/>
          <w:szCs w:val="32"/>
        </w:rPr>
        <w:t>、文案类(广告语、长文案)</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8</w:t>
      </w:r>
      <w:r w:rsidRPr="003642A5">
        <w:rPr>
          <w:rFonts w:ascii="仿宋_GB2312" w:eastAsia="仿宋_GB2312" w:hAnsi="Times New Roman" w:cs="宋体" w:hint="eastAsia"/>
          <w:color w:val="000000"/>
          <w:sz w:val="32"/>
          <w:szCs w:val="32"/>
        </w:rPr>
        <w:t>、公益类(根据命题要求创作)</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四、作品标准</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各类参赛作品应以原创性为原则，遵守《广告法》和其他国家有关法律及政策法规、行业规范等要求。鼓励采用广告新思维、新形式、新媒介进行设计和策划。</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五、参赛流程</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Roman" w:cs="宋体" w:hint="eastAsia"/>
          <w:color w:val="000000"/>
          <w:sz w:val="32"/>
          <w:szCs w:val="32"/>
        </w:rPr>
        <w:t>第</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步:下载命题</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宋体" w:hint="eastAsia"/>
          <w:color w:val="000000"/>
          <w:sz w:val="32"/>
          <w:szCs w:val="32"/>
        </w:rPr>
        <w:lastRenderedPageBreak/>
        <w:t>登陆大</w:t>
      </w:r>
      <w:proofErr w:type="gramStart"/>
      <w:r w:rsidRPr="003642A5">
        <w:rPr>
          <w:rFonts w:ascii="仿宋_GB2312" w:eastAsia="仿宋_GB2312" w:hAnsi="Times New Roman" w:cs="宋体" w:hint="eastAsia"/>
          <w:color w:val="000000"/>
          <w:sz w:val="32"/>
          <w:szCs w:val="32"/>
        </w:rPr>
        <w:t>广赛官网</w:t>
      </w:r>
      <w:proofErr w:type="gramEnd"/>
      <w:r w:rsidRPr="003642A5">
        <w:rPr>
          <w:rFonts w:ascii="仿宋_GB2312" w:eastAsia="仿宋_GB2312" w:hAnsi="Times New Roman" w:cs="宋体" w:hint="eastAsia"/>
          <w:color w:val="000000"/>
          <w:sz w:val="32"/>
          <w:szCs w:val="32"/>
        </w:rPr>
        <w:t>下载命题。</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Roman" w:cs="宋体" w:hint="eastAsia"/>
          <w:color w:val="000000"/>
          <w:sz w:val="32"/>
          <w:szCs w:val="32"/>
        </w:rPr>
        <w:t>第</w:t>
      </w: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步:作品创作</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第</w:t>
      </w: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步:上传作品</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New Roman" w:cs="宋体" w:hint="eastAsia"/>
          <w:color w:val="000000"/>
          <w:sz w:val="32"/>
          <w:szCs w:val="32"/>
        </w:rPr>
        <w:t>在作品提交平台注册，填写报名表、承诺书，按要求上传作品成功后，系统将</w:t>
      </w:r>
      <w:r w:rsidRPr="003642A5">
        <w:rPr>
          <w:rFonts w:ascii="仿宋_GB2312" w:eastAsia="仿宋_GB2312" w:hAnsi="Times Roman" w:cs="宋体" w:hint="eastAsia"/>
          <w:color w:val="000000"/>
          <w:sz w:val="32"/>
          <w:szCs w:val="32"/>
        </w:rPr>
        <w:t>自动生成作品参赛报名表。</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MS Mincho" w:eastAsia="MS Mincho" w:hAnsi="MS Mincho" w:cs="MS Mincho" w:hint="eastAsia"/>
          <w:color w:val="000000"/>
          <w:sz w:val="32"/>
          <w:szCs w:val="32"/>
        </w:rPr>
        <w:t> </w:t>
      </w:r>
      <w:r w:rsidRPr="003642A5">
        <w:rPr>
          <w:rFonts w:ascii="仿宋_GB2312" w:eastAsia="仿宋_GB2312" w:hAnsi="Times Roman" w:cs="宋体" w:hint="eastAsia"/>
          <w:color w:val="000000"/>
          <w:sz w:val="32"/>
          <w:szCs w:val="32"/>
        </w:rPr>
        <w:t>(计划</w:t>
      </w:r>
      <w:r w:rsidRPr="003642A5">
        <w:rPr>
          <w:rFonts w:ascii="仿宋_GB2312" w:eastAsia="仿宋_GB2312" w:hAnsi="Times New Roman" w:cs="Times New Roman" w:hint="eastAsia"/>
          <w:color w:val="000000"/>
          <w:sz w:val="32"/>
          <w:szCs w:val="32"/>
        </w:rPr>
        <w:t>5</w:t>
      </w:r>
      <w:r w:rsidRPr="003642A5">
        <w:rPr>
          <w:rFonts w:ascii="仿宋_GB2312" w:eastAsia="仿宋_GB2312" w:hAnsi="Times New Roman" w:cs="宋体" w:hint="eastAsia"/>
          <w:color w:val="000000"/>
          <w:sz w:val="32"/>
          <w:szCs w:val="32"/>
        </w:rPr>
        <w:t>月</w:t>
      </w:r>
      <w:r w:rsidRPr="003642A5">
        <w:rPr>
          <w:rFonts w:ascii="仿宋_GB2312" w:eastAsia="仿宋_GB2312" w:hAnsi="Times New Roman" w:cs="Times New Roman" w:hint="eastAsia"/>
          <w:color w:val="000000"/>
          <w:sz w:val="32"/>
          <w:szCs w:val="32"/>
        </w:rPr>
        <w:t>15</w:t>
      </w:r>
      <w:r w:rsidRPr="003642A5">
        <w:rPr>
          <w:rFonts w:ascii="仿宋_GB2312" w:eastAsia="仿宋_GB2312" w:hAnsi="Times New Roman" w:cs="宋体" w:hint="eastAsia"/>
          <w:color w:val="000000"/>
          <w:sz w:val="32"/>
          <w:szCs w:val="32"/>
        </w:rPr>
        <w:t>日平台开放，</w:t>
      </w:r>
      <w:proofErr w:type="gramStart"/>
      <w:r w:rsidRPr="003642A5">
        <w:rPr>
          <w:rFonts w:ascii="仿宋_GB2312" w:eastAsia="仿宋_GB2312" w:hAnsi="Times New Roman" w:cs="宋体" w:hint="eastAsia"/>
          <w:color w:val="000000"/>
          <w:sz w:val="32"/>
          <w:szCs w:val="32"/>
        </w:rPr>
        <w:t>以官网公布</w:t>
      </w:r>
      <w:proofErr w:type="gramEnd"/>
      <w:r w:rsidRPr="003642A5">
        <w:rPr>
          <w:rFonts w:ascii="仿宋_GB2312" w:eastAsia="仿宋_GB2312" w:hAnsi="Times New Roman" w:cs="宋体" w:hint="eastAsia"/>
          <w:color w:val="000000"/>
          <w:sz w:val="32"/>
          <w:szCs w:val="32"/>
        </w:rPr>
        <w:t>为准)</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第</w:t>
      </w:r>
      <w:r w:rsidRPr="003642A5">
        <w:rPr>
          <w:rFonts w:ascii="仿宋_GB2312" w:eastAsia="仿宋_GB2312" w:hAnsi="Times New Roman" w:cs="Times New Roman" w:hint="eastAsia"/>
          <w:color w:val="000000"/>
          <w:sz w:val="32"/>
          <w:szCs w:val="32"/>
        </w:rPr>
        <w:t>4</w:t>
      </w:r>
      <w:r w:rsidRPr="003642A5">
        <w:rPr>
          <w:rFonts w:ascii="仿宋_GB2312" w:eastAsia="仿宋_GB2312" w:hAnsi="Times New Roman" w:cs="宋体" w:hint="eastAsia"/>
          <w:color w:val="000000"/>
          <w:sz w:val="32"/>
          <w:szCs w:val="32"/>
        </w:rPr>
        <w:t>步:下载、打印报名表</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确保报名表内容完整、正确，下载并打印报名表。</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第</w:t>
      </w:r>
      <w:r w:rsidRPr="003642A5">
        <w:rPr>
          <w:rFonts w:ascii="仿宋_GB2312" w:eastAsia="仿宋_GB2312" w:hAnsi="Times New Roman" w:cs="Times New Roman" w:hint="eastAsia"/>
          <w:color w:val="000000"/>
          <w:sz w:val="32"/>
          <w:szCs w:val="32"/>
        </w:rPr>
        <w:t>5</w:t>
      </w:r>
      <w:r w:rsidRPr="003642A5">
        <w:rPr>
          <w:rFonts w:ascii="仿宋_GB2312" w:eastAsia="仿宋_GB2312" w:hAnsi="Times New Roman" w:cs="宋体" w:hint="eastAsia"/>
          <w:color w:val="000000"/>
          <w:sz w:val="32"/>
          <w:szCs w:val="32"/>
        </w:rPr>
        <w:t>步:报送至学校</w:t>
      </w:r>
    </w:p>
    <w:p w:rsidR="003642A5" w:rsidRPr="003642A5" w:rsidRDefault="003642A5" w:rsidP="003642A5">
      <w:pPr>
        <w:autoSpaceDE w:val="0"/>
        <w:autoSpaceDN w:val="0"/>
        <w:snapToGrid/>
        <w:spacing w:after="0" w:line="560" w:lineRule="exact"/>
        <w:ind w:firstLineChars="200" w:firstLine="640"/>
        <w:rPr>
          <w:rFonts w:ascii="仿宋_GB2312" w:eastAsia="宋体" w:hAnsi="Times New Roman" w:cs="宋体" w:hint="eastAsia"/>
          <w:color w:val="000000"/>
          <w:sz w:val="32"/>
          <w:szCs w:val="32"/>
        </w:rPr>
      </w:pPr>
      <w:r w:rsidRPr="003642A5">
        <w:rPr>
          <w:rFonts w:ascii="仿宋_GB2312" w:eastAsia="仿宋_GB2312" w:hAnsi="Times New Roman" w:cs="宋体" w:hint="eastAsia"/>
          <w:color w:val="000000"/>
          <w:sz w:val="32"/>
          <w:szCs w:val="32"/>
        </w:rPr>
        <w:t>将报名表盖章后，与作品光盘及纸质作品一同交到所在院校。</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第</w:t>
      </w:r>
      <w:r w:rsidRPr="003642A5">
        <w:rPr>
          <w:rFonts w:ascii="仿宋_GB2312" w:eastAsia="仿宋_GB2312" w:hAnsi="Times New Roman" w:cs="Times New Roman" w:hint="eastAsia"/>
          <w:color w:val="000000"/>
          <w:sz w:val="32"/>
          <w:szCs w:val="32"/>
        </w:rPr>
        <w:t>6</w:t>
      </w:r>
      <w:r w:rsidRPr="003642A5">
        <w:rPr>
          <w:rFonts w:ascii="仿宋_GB2312" w:eastAsia="仿宋_GB2312" w:hAnsi="Times New Roman" w:cs="宋体" w:hint="eastAsia"/>
          <w:color w:val="000000"/>
          <w:sz w:val="32"/>
          <w:szCs w:val="32"/>
        </w:rPr>
        <w:t>步:学校报送至赛区</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New Roman" w:cs="宋体" w:hint="eastAsia"/>
          <w:color w:val="000000"/>
          <w:sz w:val="32"/>
          <w:szCs w:val="32"/>
        </w:rPr>
        <w:t>参赛院校将初评筛选出的作品提交至赛区进行评选，各赛区联系方式见大</w:t>
      </w:r>
      <w:proofErr w:type="gramStart"/>
      <w:r w:rsidRPr="003642A5">
        <w:rPr>
          <w:rFonts w:ascii="仿宋_GB2312" w:eastAsia="仿宋_GB2312" w:hAnsi="Times New Roman" w:cs="宋体" w:hint="eastAsia"/>
          <w:color w:val="000000"/>
          <w:sz w:val="32"/>
          <w:szCs w:val="32"/>
        </w:rPr>
        <w:t>广赛</w:t>
      </w:r>
      <w:r w:rsidRPr="003642A5">
        <w:rPr>
          <w:rFonts w:ascii="仿宋_GB2312" w:eastAsia="仿宋_GB2312" w:hAnsi="Times Roman" w:cs="宋体" w:hint="eastAsia"/>
          <w:color w:val="000000"/>
          <w:sz w:val="32"/>
          <w:szCs w:val="32"/>
        </w:rPr>
        <w:t>官网</w:t>
      </w:r>
      <w:proofErr w:type="gramEnd"/>
      <w:r w:rsidRPr="003642A5">
        <w:rPr>
          <w:rFonts w:ascii="仿宋_GB2312" w:eastAsia="仿宋_GB2312" w:hAnsi="Times Roman" w:cs="宋体" w:hint="eastAsia"/>
          <w:color w:val="000000"/>
          <w:sz w:val="32"/>
          <w:szCs w:val="32"/>
        </w:rPr>
        <w:t>首页“赛区列表”。</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Roman" w:cs="宋体" w:hint="eastAsia"/>
          <w:color w:val="000000"/>
          <w:sz w:val="32"/>
          <w:szCs w:val="32"/>
        </w:rPr>
        <w:t>第</w:t>
      </w:r>
      <w:r w:rsidRPr="003642A5">
        <w:rPr>
          <w:rFonts w:ascii="仿宋_GB2312" w:eastAsia="仿宋_GB2312" w:hAnsi="Times New Roman" w:cs="Times New Roman" w:hint="eastAsia"/>
          <w:color w:val="000000"/>
          <w:sz w:val="32"/>
          <w:szCs w:val="32"/>
        </w:rPr>
        <w:t>7</w:t>
      </w:r>
      <w:r w:rsidRPr="003642A5">
        <w:rPr>
          <w:rFonts w:ascii="仿宋_GB2312" w:eastAsia="仿宋_GB2312" w:hAnsi="Times New Roman" w:cs="宋体" w:hint="eastAsia"/>
          <w:color w:val="000000"/>
          <w:sz w:val="32"/>
          <w:szCs w:val="32"/>
        </w:rPr>
        <w:t>步:赛区报送至总赛区</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各赛区将评选出的入围作品提交至全国</w:t>
      </w:r>
      <w:proofErr w:type="gramStart"/>
      <w:r w:rsidRPr="003642A5">
        <w:rPr>
          <w:rFonts w:ascii="仿宋_GB2312" w:eastAsia="仿宋_GB2312" w:hAnsi="Times New Roman" w:cs="宋体" w:hint="eastAsia"/>
          <w:color w:val="000000"/>
          <w:sz w:val="32"/>
          <w:szCs w:val="32"/>
        </w:rPr>
        <w:t>大广赛组委会</w:t>
      </w:r>
      <w:proofErr w:type="gramEnd"/>
      <w:r w:rsidRPr="003642A5">
        <w:rPr>
          <w:rFonts w:ascii="仿宋_GB2312" w:eastAsia="仿宋_GB2312" w:hAnsi="Times New Roman" w:cs="宋体" w:hint="eastAsia"/>
          <w:color w:val="000000"/>
          <w:sz w:val="32"/>
          <w:szCs w:val="32"/>
        </w:rPr>
        <w:t>进行全国总评审。</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六、作品规格及提交要求</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w:t>
      </w:r>
      <w:proofErr w:type="gramStart"/>
      <w:r w:rsidRPr="003642A5">
        <w:rPr>
          <w:rFonts w:ascii="仿宋_GB2312" w:eastAsia="仿宋_GB2312" w:hAnsi="Times Roman" w:cs="宋体" w:hint="eastAsia"/>
          <w:color w:val="000000"/>
          <w:sz w:val="32"/>
          <w:szCs w:val="32"/>
        </w:rPr>
        <w:t>一</w:t>
      </w:r>
      <w:proofErr w:type="gramEnd"/>
      <w:r w:rsidRPr="003642A5">
        <w:rPr>
          <w:rFonts w:ascii="仿宋_GB2312" w:eastAsia="仿宋_GB2312" w:hAnsi="Times Roman" w:cs="宋体" w:hint="eastAsia"/>
          <w:color w:val="000000"/>
          <w:sz w:val="32"/>
          <w:szCs w:val="32"/>
        </w:rPr>
        <w:t>)平面类(移动端、传统媒体)</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Roman" w:cs="宋体" w:hint="eastAsia"/>
          <w:color w:val="000000"/>
          <w:sz w:val="32"/>
          <w:szCs w:val="32"/>
        </w:rPr>
        <w:t>移动端:移动</w:t>
      </w:r>
      <w:proofErr w:type="gramStart"/>
      <w:r w:rsidRPr="003642A5">
        <w:rPr>
          <w:rFonts w:ascii="仿宋_GB2312" w:eastAsia="仿宋_GB2312" w:hAnsi="Times Roman" w:cs="宋体" w:hint="eastAsia"/>
          <w:color w:val="000000"/>
          <w:sz w:val="32"/>
          <w:szCs w:val="32"/>
        </w:rPr>
        <w:t>端发布</w:t>
      </w:r>
      <w:proofErr w:type="gramEnd"/>
      <w:r w:rsidRPr="003642A5">
        <w:rPr>
          <w:rFonts w:ascii="仿宋_GB2312" w:eastAsia="仿宋_GB2312" w:hAnsi="Times Roman" w:cs="宋体" w:hint="eastAsia"/>
          <w:color w:val="000000"/>
          <w:sz w:val="32"/>
          <w:szCs w:val="32"/>
        </w:rPr>
        <w:t>的静态广告，作品可超过</w:t>
      </w:r>
      <w:r w:rsidRPr="003642A5">
        <w:rPr>
          <w:rFonts w:ascii="仿宋_GB2312" w:eastAsia="仿宋_GB2312" w:hAnsi="Times New Roman" w:cs="Times New Roman" w:hint="eastAsia"/>
          <w:color w:val="000000"/>
          <w:sz w:val="32"/>
          <w:szCs w:val="32"/>
        </w:rPr>
        <w:t>6</w:t>
      </w:r>
      <w:r w:rsidRPr="003642A5">
        <w:rPr>
          <w:rFonts w:ascii="仿宋_GB2312" w:eastAsia="仿宋_GB2312" w:hAnsi="Times New Roman" w:cs="宋体" w:hint="eastAsia"/>
          <w:color w:val="000000"/>
          <w:sz w:val="32"/>
          <w:szCs w:val="32"/>
        </w:rPr>
        <w:t>幅加手机型边框，或长幅广告，</w:t>
      </w:r>
      <w:r w:rsidRPr="003642A5">
        <w:rPr>
          <w:rFonts w:ascii="仿宋_GB2312" w:eastAsia="仿宋_GB2312" w:hAnsi="Times Roman" w:cs="宋体" w:hint="eastAsia"/>
          <w:color w:val="000000"/>
          <w:sz w:val="32"/>
          <w:szCs w:val="32"/>
        </w:rPr>
        <w:t>可排版在</w:t>
      </w: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张</w:t>
      </w:r>
      <w:r w:rsidRPr="003642A5">
        <w:rPr>
          <w:rFonts w:ascii="仿宋_GB2312" w:eastAsia="仿宋_GB2312" w:hAnsi="Times New Roman" w:cs="Times New Roman" w:hint="eastAsia"/>
          <w:color w:val="000000"/>
          <w:sz w:val="32"/>
          <w:szCs w:val="32"/>
        </w:rPr>
        <w:t>A3</w:t>
      </w:r>
      <w:r w:rsidRPr="003642A5">
        <w:rPr>
          <w:rFonts w:ascii="仿宋_GB2312" w:eastAsia="仿宋_GB2312" w:hAnsi="Times New Roman" w:cs="宋体" w:hint="eastAsia"/>
          <w:color w:val="000000"/>
          <w:sz w:val="32"/>
          <w:szCs w:val="32"/>
        </w:rPr>
        <w:t>页面上。</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传统媒体:包括纸质媒体广告、</w:t>
      </w:r>
      <w:r w:rsidRPr="003642A5">
        <w:rPr>
          <w:rFonts w:ascii="仿宋_GB2312" w:eastAsia="仿宋_GB2312" w:hAnsi="Times New Roman" w:cs="Times New Roman" w:hint="eastAsia"/>
          <w:color w:val="000000"/>
          <w:sz w:val="32"/>
          <w:szCs w:val="32"/>
        </w:rPr>
        <w:t>VI</w:t>
      </w:r>
      <w:r w:rsidRPr="003642A5">
        <w:rPr>
          <w:rFonts w:ascii="仿宋_GB2312" w:eastAsia="仿宋_GB2312" w:hAnsi="Times New Roman" w:cs="宋体" w:hint="eastAsia"/>
          <w:color w:val="000000"/>
          <w:sz w:val="32"/>
          <w:szCs w:val="32"/>
        </w:rPr>
        <w:t>设计、包装设计、产品设计等。</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宋体" w:hint="eastAsia"/>
          <w:color w:val="000000"/>
          <w:sz w:val="32"/>
          <w:szCs w:val="32"/>
        </w:rPr>
        <w:lastRenderedPageBreak/>
        <w:t>提交文件格式为</w:t>
      </w:r>
      <w:r w:rsidRPr="003642A5">
        <w:rPr>
          <w:rFonts w:ascii="仿宋_GB2312" w:eastAsia="仿宋_GB2312" w:hAnsi="Times New Roman" w:cs="Times New Roman" w:hint="eastAsia"/>
          <w:color w:val="000000"/>
          <w:sz w:val="32"/>
          <w:szCs w:val="32"/>
        </w:rPr>
        <w:t>jpg</w:t>
      </w:r>
      <w:r w:rsidRPr="003642A5">
        <w:rPr>
          <w:rFonts w:ascii="仿宋_GB2312" w:eastAsia="仿宋_GB2312" w:hAnsi="Times New Roman" w:cs="宋体" w:hint="eastAsia"/>
          <w:color w:val="000000"/>
          <w:sz w:val="32"/>
          <w:szCs w:val="32"/>
        </w:rPr>
        <w:t>，色彩模式</w:t>
      </w:r>
      <w:r w:rsidRPr="003642A5">
        <w:rPr>
          <w:rFonts w:ascii="仿宋_GB2312" w:eastAsia="仿宋_GB2312" w:hAnsi="Times New Roman" w:cs="Times New Roman" w:hint="eastAsia"/>
          <w:color w:val="000000"/>
          <w:sz w:val="32"/>
          <w:szCs w:val="32"/>
        </w:rPr>
        <w:t>RGB,</w:t>
      </w:r>
      <w:r w:rsidRPr="003642A5">
        <w:rPr>
          <w:rFonts w:ascii="仿宋_GB2312" w:eastAsia="仿宋_GB2312" w:hAnsi="Times New Roman" w:cs="宋体" w:hint="eastAsia"/>
          <w:color w:val="000000"/>
          <w:sz w:val="32"/>
          <w:szCs w:val="32"/>
        </w:rPr>
        <w:t>规格</w:t>
      </w:r>
      <w:r w:rsidRPr="003642A5">
        <w:rPr>
          <w:rFonts w:ascii="仿宋_GB2312" w:eastAsia="仿宋_GB2312" w:hAnsi="Times New Roman" w:cs="Times New Roman" w:hint="eastAsia"/>
          <w:color w:val="000000"/>
          <w:sz w:val="32"/>
          <w:szCs w:val="32"/>
        </w:rPr>
        <w:t>A3</w:t>
      </w:r>
      <w:r w:rsidRPr="003642A5">
        <w:rPr>
          <w:rFonts w:ascii="仿宋_GB2312" w:eastAsia="仿宋_GB2312" w:hAnsi="Times New Roman" w:cs="宋体" w:hint="eastAsia"/>
          <w:color w:val="000000"/>
          <w:sz w:val="32"/>
          <w:szCs w:val="32"/>
        </w:rPr>
        <w:t>(</w:t>
      </w:r>
      <w:r w:rsidRPr="003642A5">
        <w:rPr>
          <w:rFonts w:ascii="仿宋_GB2312" w:eastAsia="仿宋_GB2312" w:hAnsi="Times New Roman" w:cs="Times New Roman" w:hint="eastAsia"/>
          <w:color w:val="000000"/>
          <w:sz w:val="32"/>
          <w:szCs w:val="32"/>
        </w:rPr>
        <w:t>297</w:t>
      </w:r>
      <w:r w:rsidRPr="003642A5">
        <w:rPr>
          <w:rFonts w:ascii="仿宋_GB2312" w:eastAsia="仿宋_GB2312" w:hAnsi="Times New Roman" w:cs="宋体" w:hint="eastAsia"/>
          <w:color w:val="000000"/>
          <w:sz w:val="32"/>
          <w:szCs w:val="32"/>
        </w:rPr>
        <w:t>×</w:t>
      </w:r>
      <w:r w:rsidRPr="003642A5">
        <w:rPr>
          <w:rFonts w:ascii="仿宋_GB2312" w:eastAsia="仿宋_GB2312" w:hAnsi="Times New Roman" w:cs="Times New Roman" w:hint="eastAsia"/>
          <w:color w:val="000000"/>
          <w:sz w:val="32"/>
          <w:szCs w:val="32"/>
        </w:rPr>
        <w:t>420mm</w:t>
      </w:r>
      <w:r w:rsidRPr="003642A5">
        <w:rPr>
          <w:rFonts w:ascii="仿宋_GB2312" w:eastAsia="仿宋_GB2312" w:hAnsi="Times New Roman" w:cs="宋体" w:hint="eastAsia"/>
          <w:color w:val="000000"/>
          <w:sz w:val="32"/>
          <w:szCs w:val="32"/>
        </w:rPr>
        <w:t>)，分辨率</w:t>
      </w:r>
      <w:r w:rsidRPr="003642A5">
        <w:rPr>
          <w:rFonts w:ascii="仿宋_GB2312" w:eastAsia="仿宋_GB2312" w:hAnsi="Times New Roman" w:cs="Times New Roman" w:hint="eastAsia"/>
          <w:color w:val="000000"/>
          <w:sz w:val="32"/>
          <w:szCs w:val="32"/>
        </w:rPr>
        <w:t>300dpi</w:t>
      </w:r>
      <w:r w:rsidRPr="003642A5">
        <w:rPr>
          <w:rFonts w:ascii="仿宋_GB2312" w:eastAsia="仿宋_GB2312" w:hAnsi="Times New Roman" w:cs="宋体" w:hint="eastAsia"/>
          <w:color w:val="000000"/>
          <w:sz w:val="32"/>
          <w:szCs w:val="32"/>
        </w:rPr>
        <w:t>，</w:t>
      </w:r>
      <w:r w:rsidRPr="003642A5">
        <w:rPr>
          <w:rFonts w:ascii="仿宋_GB2312" w:eastAsia="仿宋_GB2312" w:hAnsi="Times Roman" w:cs="宋体" w:hint="eastAsia"/>
          <w:color w:val="000000"/>
          <w:sz w:val="32"/>
          <w:szCs w:val="32"/>
        </w:rPr>
        <w:t>作品不得超过</w:t>
      </w: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张页面。</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(二)视频类(影视、微电影、短视频)</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、拍摄工具及制作软件不限。影视广告时间:</w:t>
      </w:r>
      <w:r w:rsidRPr="003642A5">
        <w:rPr>
          <w:rFonts w:ascii="仿宋_GB2312" w:eastAsia="仿宋_GB2312" w:hAnsi="Times New Roman" w:cs="Times New Roman" w:hint="eastAsia"/>
          <w:color w:val="000000"/>
          <w:sz w:val="32"/>
          <w:szCs w:val="32"/>
        </w:rPr>
        <w:t>15</w:t>
      </w:r>
      <w:r w:rsidRPr="003642A5">
        <w:rPr>
          <w:rFonts w:ascii="仿宋_GB2312" w:eastAsia="仿宋_GB2312" w:hAnsi="Times New Roman" w:cs="宋体" w:hint="eastAsia"/>
          <w:color w:val="000000"/>
          <w:sz w:val="32"/>
          <w:szCs w:val="32"/>
        </w:rPr>
        <w:t>秒或</w:t>
      </w:r>
      <w:r w:rsidRPr="003642A5">
        <w:rPr>
          <w:rFonts w:ascii="仿宋_GB2312" w:eastAsia="仿宋_GB2312" w:hAnsi="Times New Roman" w:cs="Times New Roman" w:hint="eastAsia"/>
          <w:color w:val="000000"/>
          <w:sz w:val="32"/>
          <w:szCs w:val="32"/>
        </w:rPr>
        <w:t>30</w:t>
      </w:r>
      <w:r w:rsidRPr="003642A5">
        <w:rPr>
          <w:rFonts w:ascii="仿宋_GB2312" w:eastAsia="仿宋_GB2312" w:hAnsi="Times New Roman" w:cs="宋体" w:hint="eastAsia"/>
          <w:color w:val="000000"/>
          <w:sz w:val="32"/>
          <w:szCs w:val="32"/>
        </w:rPr>
        <w:t>秒两种规格自选;</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proofErr w:type="gramStart"/>
      <w:r w:rsidRPr="003642A5">
        <w:rPr>
          <w:rFonts w:ascii="仿宋_GB2312" w:eastAsia="仿宋_GB2312" w:hAnsi="Times Roman" w:cs="宋体" w:hint="eastAsia"/>
          <w:color w:val="000000"/>
          <w:sz w:val="32"/>
          <w:szCs w:val="32"/>
        </w:rPr>
        <w:t>微电影</w:t>
      </w:r>
      <w:proofErr w:type="gramEnd"/>
      <w:r w:rsidRPr="003642A5">
        <w:rPr>
          <w:rFonts w:ascii="仿宋_GB2312" w:eastAsia="仿宋_GB2312" w:hAnsi="Times Roman" w:cs="宋体" w:hint="eastAsia"/>
          <w:color w:val="000000"/>
          <w:sz w:val="32"/>
          <w:szCs w:val="32"/>
        </w:rPr>
        <w:t>广告时间:</w:t>
      </w:r>
      <w:r w:rsidRPr="003642A5">
        <w:rPr>
          <w:rFonts w:ascii="仿宋_GB2312" w:eastAsia="仿宋_GB2312" w:hAnsi="Times New Roman" w:cs="Times New Roman" w:hint="eastAsia"/>
          <w:color w:val="000000"/>
          <w:sz w:val="32"/>
          <w:szCs w:val="32"/>
        </w:rPr>
        <w:t>30-180</w:t>
      </w:r>
      <w:r w:rsidRPr="003642A5">
        <w:rPr>
          <w:rFonts w:ascii="仿宋_GB2312" w:eastAsia="仿宋_GB2312" w:hAnsi="Times New Roman" w:cs="宋体" w:hint="eastAsia"/>
          <w:color w:val="000000"/>
          <w:sz w:val="32"/>
          <w:szCs w:val="32"/>
        </w:rPr>
        <w:t>秒;短视频时间:</w:t>
      </w:r>
      <w:r w:rsidRPr="003642A5">
        <w:rPr>
          <w:rFonts w:ascii="仿宋_GB2312" w:eastAsia="仿宋_GB2312" w:hAnsi="Times New Roman" w:cs="Times New Roman" w:hint="eastAsia"/>
          <w:color w:val="000000"/>
          <w:sz w:val="32"/>
          <w:szCs w:val="32"/>
        </w:rPr>
        <w:t>15</w:t>
      </w:r>
      <w:r w:rsidRPr="003642A5">
        <w:rPr>
          <w:rFonts w:ascii="仿宋_GB2312" w:eastAsia="仿宋_GB2312" w:hAnsi="Times New Roman" w:cs="宋体" w:hint="eastAsia"/>
          <w:color w:val="000000"/>
          <w:sz w:val="32"/>
          <w:szCs w:val="32"/>
        </w:rPr>
        <w:t>秒以内(含</w:t>
      </w:r>
      <w:r w:rsidRPr="003642A5">
        <w:rPr>
          <w:rFonts w:ascii="仿宋_GB2312" w:eastAsia="仿宋_GB2312" w:hAnsi="Times New Roman" w:cs="Times New Roman" w:hint="eastAsia"/>
          <w:color w:val="000000"/>
          <w:sz w:val="32"/>
          <w:szCs w:val="32"/>
        </w:rPr>
        <w:t>15</w:t>
      </w:r>
      <w:r w:rsidRPr="003642A5">
        <w:rPr>
          <w:rFonts w:ascii="仿宋_GB2312" w:eastAsia="仿宋_GB2312" w:hAnsi="Times New Roman" w:cs="宋体" w:hint="eastAsia"/>
          <w:color w:val="000000"/>
          <w:sz w:val="32"/>
          <w:szCs w:val="32"/>
        </w:rPr>
        <w:t>秒)，竖屏视频:视频宽高比</w:t>
      </w:r>
      <w:r w:rsidRPr="003642A5">
        <w:rPr>
          <w:rFonts w:ascii="仿宋_GB2312" w:eastAsia="仿宋_GB2312" w:hAnsi="Times New Roman" w:cs="Times New Roman" w:hint="eastAsia"/>
          <w:color w:val="000000"/>
          <w:sz w:val="32"/>
          <w:szCs w:val="32"/>
        </w:rPr>
        <w:t>9/20</w:t>
      </w:r>
      <w:r w:rsidRPr="003642A5">
        <w:rPr>
          <w:rFonts w:ascii="仿宋_GB2312" w:eastAsia="仿宋_GB2312" w:hAnsi="Times New Roman" w:cs="宋体" w:hint="eastAsia"/>
          <w:color w:val="000000"/>
          <w:sz w:val="32"/>
          <w:szCs w:val="32"/>
        </w:rPr>
        <w:t>—</w:t>
      </w:r>
      <w:r w:rsidRPr="003642A5">
        <w:rPr>
          <w:rFonts w:ascii="仿宋_GB2312" w:eastAsia="仿宋_GB2312" w:hAnsi="Times New Roman" w:cs="Times New Roman" w:hint="eastAsia"/>
          <w:color w:val="000000"/>
          <w:sz w:val="32"/>
          <w:szCs w:val="32"/>
        </w:rPr>
        <w:t>9/16</w:t>
      </w:r>
      <w:r w:rsidRPr="003642A5">
        <w:rPr>
          <w:rFonts w:ascii="仿宋_GB2312" w:eastAsia="仿宋_GB2312" w:hAnsi="Times New Roman"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Roman" w:cs="宋体" w:hint="eastAsia"/>
          <w:color w:val="000000"/>
          <w:sz w:val="32"/>
          <w:szCs w:val="32"/>
        </w:rPr>
        <w:t>画面宽度不小于</w:t>
      </w:r>
      <w:r w:rsidRPr="003642A5">
        <w:rPr>
          <w:rFonts w:ascii="仿宋_GB2312" w:eastAsia="仿宋_GB2312" w:hAnsi="Times New Roman" w:cs="Times New Roman" w:hint="eastAsia"/>
          <w:color w:val="000000"/>
          <w:sz w:val="32"/>
          <w:szCs w:val="32"/>
        </w:rPr>
        <w:t>600</w:t>
      </w:r>
      <w:r w:rsidRPr="003642A5">
        <w:rPr>
          <w:rFonts w:ascii="仿宋_GB2312" w:eastAsia="仿宋_GB2312" w:hAnsi="Times New Roman" w:cs="宋体" w:hint="eastAsia"/>
          <w:color w:val="000000"/>
          <w:sz w:val="32"/>
          <w:szCs w:val="32"/>
        </w:rPr>
        <w:t>像素，不要倒计时。</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、网上提交:成片</w:t>
      </w:r>
      <w:r w:rsidRPr="003642A5">
        <w:rPr>
          <w:rFonts w:ascii="仿宋_GB2312" w:eastAsia="仿宋_GB2312" w:hAnsi="Times New Roman" w:cs="Times New Roman" w:hint="eastAsia"/>
          <w:color w:val="000000"/>
          <w:sz w:val="32"/>
          <w:szCs w:val="32"/>
        </w:rPr>
        <w:t>flv</w:t>
      </w:r>
      <w:r w:rsidRPr="003642A5">
        <w:rPr>
          <w:rFonts w:ascii="仿宋_GB2312" w:eastAsia="仿宋_GB2312" w:hAnsi="Times New Roman" w:cs="宋体" w:hint="eastAsia"/>
          <w:color w:val="000000"/>
          <w:sz w:val="32"/>
          <w:szCs w:val="32"/>
        </w:rPr>
        <w:t>格式上传，文件大小不超过</w:t>
      </w:r>
      <w:r w:rsidRPr="003642A5">
        <w:rPr>
          <w:rFonts w:ascii="仿宋_GB2312" w:eastAsia="仿宋_GB2312" w:hAnsi="Times New Roman" w:cs="Times New Roman" w:hint="eastAsia"/>
          <w:color w:val="000000"/>
          <w:sz w:val="32"/>
          <w:szCs w:val="32"/>
        </w:rPr>
        <w:t>30MB</w:t>
      </w:r>
      <w:r w:rsidRPr="003642A5">
        <w:rPr>
          <w:rFonts w:ascii="仿宋_GB2312" w:eastAsia="仿宋_GB2312" w:hAnsi="Times New Roman"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Bold" w:cs="宋体" w:hint="eastAsia"/>
          <w:color w:val="000000"/>
          <w:sz w:val="32"/>
          <w:szCs w:val="32"/>
        </w:rPr>
      </w:pP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、光盘提交:提交高质量文件，格式为</w:t>
      </w:r>
      <w:r w:rsidRPr="003642A5">
        <w:rPr>
          <w:rFonts w:ascii="仿宋_GB2312" w:eastAsia="仿宋_GB2312" w:hAnsi="Times Bold" w:cs="Times Bold" w:hint="eastAsia"/>
          <w:b/>
          <w:bCs/>
          <w:color w:val="000000"/>
          <w:sz w:val="32"/>
          <w:szCs w:val="32"/>
        </w:rPr>
        <w:t>flv</w:t>
      </w:r>
      <w:r w:rsidRPr="003642A5">
        <w:rPr>
          <w:rFonts w:ascii="仿宋_GB2312" w:eastAsia="仿宋_GB2312" w:hAnsi="Times Bold" w:cs="宋体" w:hint="eastAsia"/>
          <w:color w:val="000000"/>
          <w:sz w:val="32"/>
          <w:szCs w:val="32"/>
        </w:rPr>
        <w:t>、</w:t>
      </w:r>
      <w:r w:rsidRPr="003642A5">
        <w:rPr>
          <w:rFonts w:ascii="仿宋_GB2312" w:eastAsia="仿宋_GB2312" w:hAnsi="Times Bold" w:cs="Times Bold" w:hint="eastAsia"/>
          <w:b/>
          <w:bCs/>
          <w:color w:val="000000"/>
          <w:sz w:val="32"/>
          <w:szCs w:val="32"/>
        </w:rPr>
        <w:t>mp4</w:t>
      </w:r>
      <w:r w:rsidRPr="003642A5">
        <w:rPr>
          <w:rFonts w:ascii="仿宋_GB2312" w:eastAsia="仿宋_GB2312" w:hAnsi="Times Bold" w:cs="宋体" w:hint="eastAsia"/>
          <w:color w:val="000000"/>
          <w:sz w:val="32"/>
          <w:szCs w:val="32"/>
        </w:rPr>
        <w:t>、</w:t>
      </w:r>
      <w:r w:rsidRPr="003642A5">
        <w:rPr>
          <w:rFonts w:ascii="仿宋_GB2312" w:eastAsia="仿宋_GB2312" w:hAnsi="Times Bold" w:cs="Times Bold" w:hint="eastAsia"/>
          <w:b/>
          <w:bCs/>
          <w:color w:val="000000"/>
          <w:sz w:val="32"/>
          <w:szCs w:val="32"/>
        </w:rPr>
        <w:t>mov</w:t>
      </w:r>
      <w:r w:rsidRPr="003642A5">
        <w:rPr>
          <w:rFonts w:ascii="仿宋_GB2312" w:eastAsia="仿宋_GB2312" w:hAnsi="Times Bold"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Bold" w:cs="宋体" w:hint="eastAsia"/>
          <w:color w:val="000000"/>
          <w:sz w:val="32"/>
          <w:szCs w:val="32"/>
        </w:rPr>
        <w:t>(三)动画类</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创作方式及制作软件不限，作品要符合动画广告的概念。</w:t>
      </w:r>
      <w:r w:rsidRPr="003642A5">
        <w:rPr>
          <w:rFonts w:ascii="仿宋_GB2312" w:eastAsia="仿宋_GB2312" w:hAnsi="Times New Roman" w:cs="Times New Roman" w:hint="eastAsia"/>
          <w:color w:val="000000"/>
          <w:sz w:val="32"/>
          <w:szCs w:val="32"/>
        </w:rPr>
        <w:t>24</w:t>
      </w:r>
      <w:r w:rsidRPr="003642A5">
        <w:rPr>
          <w:rFonts w:ascii="仿宋_GB2312" w:eastAsia="仿宋_GB2312" w:hAnsi="Times New Roman" w:cs="宋体" w:hint="eastAsia"/>
          <w:color w:val="000000"/>
          <w:sz w:val="32"/>
          <w:szCs w:val="32"/>
        </w:rPr>
        <w:t>帧</w:t>
      </w:r>
      <w:r w:rsidRPr="003642A5">
        <w:rPr>
          <w:rFonts w:ascii="仿宋_GB2312" w:eastAsia="仿宋_GB2312" w:hAnsi="Times New Roman" w:cs="Times New Roman" w:hint="eastAsia"/>
          <w:color w:val="000000"/>
          <w:sz w:val="32"/>
          <w:szCs w:val="32"/>
        </w:rPr>
        <w:t>/</w:t>
      </w:r>
      <w:r w:rsidRPr="003642A5">
        <w:rPr>
          <w:rFonts w:ascii="仿宋_GB2312" w:eastAsia="仿宋_GB2312" w:hAnsi="Times New Roman" w:cs="宋体" w:hint="eastAsia"/>
          <w:color w:val="000000"/>
          <w:sz w:val="32"/>
          <w:szCs w:val="32"/>
        </w:rPr>
        <w:t>秒，时间</w:t>
      </w:r>
      <w:r w:rsidRPr="003642A5">
        <w:rPr>
          <w:rFonts w:ascii="仿宋_GB2312" w:eastAsia="仿宋_GB2312" w:hAnsi="Times New Roman" w:cs="Times New Roman" w:hint="eastAsia"/>
          <w:color w:val="000000"/>
          <w:sz w:val="32"/>
          <w:szCs w:val="32"/>
        </w:rPr>
        <w:t>15</w:t>
      </w:r>
      <w:r w:rsidRPr="003642A5">
        <w:rPr>
          <w:rFonts w:ascii="仿宋_GB2312" w:eastAsia="仿宋_GB2312" w:hAnsi="Times New Roman" w:cs="宋体" w:hint="eastAsia"/>
          <w:color w:val="000000"/>
          <w:sz w:val="32"/>
          <w:szCs w:val="32"/>
        </w:rPr>
        <w:t>秒或</w:t>
      </w:r>
      <w:r w:rsidRPr="003642A5">
        <w:rPr>
          <w:rFonts w:ascii="仿宋_GB2312" w:eastAsia="仿宋_GB2312" w:hAnsi="Times New Roman" w:cs="Times New Roman" w:hint="eastAsia"/>
          <w:color w:val="000000"/>
          <w:sz w:val="32"/>
          <w:szCs w:val="32"/>
        </w:rPr>
        <w:t>30</w:t>
      </w:r>
      <w:r w:rsidRPr="003642A5">
        <w:rPr>
          <w:rFonts w:ascii="仿宋_GB2312" w:eastAsia="仿宋_GB2312" w:hAnsi="Times New Roman" w:cs="宋体" w:hint="eastAsia"/>
          <w:color w:val="000000"/>
          <w:sz w:val="32"/>
          <w:szCs w:val="32"/>
        </w:rPr>
        <w:t>秒两种规格自选，配音、配乐，系列作品不得超过</w:t>
      </w: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件，画面宽度</w:t>
      </w:r>
      <w:r w:rsidRPr="003642A5">
        <w:rPr>
          <w:rFonts w:ascii="仿宋_GB2312" w:eastAsia="仿宋_GB2312" w:hAnsi="Times New Roman" w:cs="Times New Roman" w:hint="eastAsia"/>
          <w:color w:val="000000"/>
          <w:sz w:val="32"/>
          <w:szCs w:val="32"/>
        </w:rPr>
        <w:t>600</w:t>
      </w:r>
      <w:r w:rsidRPr="003642A5">
        <w:rPr>
          <w:rFonts w:ascii="仿宋_GB2312" w:eastAsia="仿宋_GB2312" w:hAnsi="Times New Roman" w:cs="宋体" w:hint="eastAsia"/>
          <w:color w:val="000000"/>
          <w:sz w:val="32"/>
          <w:szCs w:val="32"/>
        </w:rPr>
        <w:t>—</w:t>
      </w:r>
      <w:r w:rsidRPr="003642A5">
        <w:rPr>
          <w:rFonts w:ascii="仿宋_GB2312" w:eastAsia="仿宋_GB2312" w:hAnsi="Times New Roman" w:cs="Times New Roman" w:hint="eastAsia"/>
          <w:color w:val="000000"/>
          <w:sz w:val="32"/>
          <w:szCs w:val="32"/>
        </w:rPr>
        <w:t>960</w:t>
      </w:r>
      <w:r w:rsidRPr="003642A5">
        <w:rPr>
          <w:rFonts w:ascii="仿宋_GB2312" w:eastAsia="仿宋_GB2312" w:hAnsi="Times New Roman" w:cs="宋体" w:hint="eastAsia"/>
          <w:color w:val="000000"/>
          <w:sz w:val="32"/>
          <w:szCs w:val="32"/>
        </w:rPr>
        <w:t>像素，不要倒计时。</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、网上提交:成片</w:t>
      </w:r>
      <w:r w:rsidRPr="003642A5">
        <w:rPr>
          <w:rFonts w:ascii="仿宋_GB2312" w:eastAsia="仿宋_GB2312" w:hAnsi="Times New Roman" w:cs="Times New Roman" w:hint="eastAsia"/>
          <w:color w:val="000000"/>
          <w:sz w:val="32"/>
          <w:szCs w:val="32"/>
        </w:rPr>
        <w:t>swf</w:t>
      </w:r>
      <w:r w:rsidRPr="003642A5">
        <w:rPr>
          <w:rFonts w:ascii="仿宋_GB2312" w:eastAsia="仿宋_GB2312" w:hAnsi="Times New Roman" w:cs="宋体" w:hint="eastAsia"/>
          <w:color w:val="000000"/>
          <w:sz w:val="32"/>
          <w:szCs w:val="32"/>
        </w:rPr>
        <w:t>格式或</w:t>
      </w:r>
      <w:r w:rsidRPr="003642A5">
        <w:rPr>
          <w:rFonts w:ascii="仿宋_GB2312" w:eastAsia="仿宋_GB2312" w:hAnsi="Times New Roman" w:cs="Times New Roman" w:hint="eastAsia"/>
          <w:color w:val="000000"/>
          <w:sz w:val="32"/>
          <w:szCs w:val="32"/>
        </w:rPr>
        <w:t>flv</w:t>
      </w:r>
      <w:r w:rsidRPr="003642A5">
        <w:rPr>
          <w:rFonts w:ascii="仿宋_GB2312" w:eastAsia="仿宋_GB2312" w:hAnsi="Times New Roman" w:cs="宋体" w:hint="eastAsia"/>
          <w:color w:val="000000"/>
          <w:sz w:val="32"/>
          <w:szCs w:val="32"/>
        </w:rPr>
        <w:t>格式上传，文件大小不超过</w:t>
      </w:r>
      <w:r w:rsidRPr="003642A5">
        <w:rPr>
          <w:rFonts w:ascii="仿宋_GB2312" w:eastAsia="仿宋_GB2312" w:hAnsi="Times New Roman" w:cs="Times New Roman" w:hint="eastAsia"/>
          <w:color w:val="000000"/>
          <w:sz w:val="32"/>
          <w:szCs w:val="32"/>
        </w:rPr>
        <w:t>20MB</w:t>
      </w:r>
      <w:r w:rsidRPr="003642A5">
        <w:rPr>
          <w:rFonts w:ascii="仿宋_GB2312" w:eastAsia="仿宋_GB2312" w:hAnsi="Times New Roman"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Bold"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、光盘提交:</w:t>
      </w:r>
      <w:r w:rsidRPr="003642A5">
        <w:rPr>
          <w:rFonts w:ascii="仿宋_GB2312" w:eastAsia="仿宋_GB2312" w:hAnsi="Times New Roman" w:cs="Times New Roman" w:hint="eastAsia"/>
          <w:color w:val="000000"/>
          <w:sz w:val="32"/>
          <w:szCs w:val="32"/>
        </w:rPr>
        <w:t>Flash</w:t>
      </w:r>
      <w:r w:rsidRPr="003642A5">
        <w:rPr>
          <w:rFonts w:ascii="仿宋_GB2312" w:eastAsia="仿宋_GB2312" w:hAnsi="Times New Roman" w:cs="宋体" w:hint="eastAsia"/>
          <w:color w:val="000000"/>
          <w:sz w:val="32"/>
          <w:szCs w:val="32"/>
        </w:rPr>
        <w:t>文件须提交可编辑的</w:t>
      </w:r>
      <w:r w:rsidRPr="003642A5">
        <w:rPr>
          <w:rFonts w:ascii="仿宋_GB2312" w:eastAsia="仿宋_GB2312" w:hAnsi="Times New Roman" w:cs="Times New Roman" w:hint="eastAsia"/>
          <w:color w:val="000000"/>
          <w:sz w:val="32"/>
          <w:szCs w:val="32"/>
        </w:rPr>
        <w:t>fla</w:t>
      </w:r>
      <w:r w:rsidRPr="003642A5">
        <w:rPr>
          <w:rFonts w:ascii="仿宋_GB2312" w:eastAsia="仿宋_GB2312" w:hAnsi="Times New Roman" w:cs="宋体" w:hint="eastAsia"/>
          <w:color w:val="000000"/>
          <w:sz w:val="32"/>
          <w:szCs w:val="32"/>
        </w:rPr>
        <w:t>格式及生成的</w:t>
      </w:r>
      <w:r w:rsidRPr="003642A5">
        <w:rPr>
          <w:rFonts w:ascii="仿宋_GB2312" w:eastAsia="仿宋_GB2312" w:hAnsi="Times New Roman" w:cs="Times New Roman" w:hint="eastAsia"/>
          <w:color w:val="000000"/>
          <w:sz w:val="32"/>
          <w:szCs w:val="32"/>
        </w:rPr>
        <w:t>swf</w:t>
      </w:r>
      <w:r w:rsidRPr="003642A5">
        <w:rPr>
          <w:rFonts w:ascii="仿宋_GB2312" w:eastAsia="仿宋_GB2312" w:hAnsi="Times New Roman" w:cs="宋体" w:hint="eastAsia"/>
          <w:color w:val="000000"/>
          <w:sz w:val="32"/>
          <w:szCs w:val="32"/>
        </w:rPr>
        <w:t>格式，其他格式请提交高质量文件，格式为</w:t>
      </w:r>
      <w:r w:rsidRPr="003642A5">
        <w:rPr>
          <w:rFonts w:ascii="仿宋_GB2312" w:eastAsia="仿宋_GB2312" w:hAnsi="Times Bold" w:cs="Times Bold" w:hint="eastAsia"/>
          <w:b/>
          <w:bCs/>
          <w:color w:val="000000"/>
          <w:sz w:val="32"/>
          <w:szCs w:val="32"/>
        </w:rPr>
        <w:t>mp4</w:t>
      </w:r>
      <w:r w:rsidRPr="003642A5">
        <w:rPr>
          <w:rFonts w:ascii="仿宋_GB2312" w:eastAsia="仿宋_GB2312" w:hAnsi="Times Bold" w:cs="宋体" w:hint="eastAsia"/>
          <w:color w:val="000000"/>
          <w:sz w:val="32"/>
          <w:szCs w:val="32"/>
        </w:rPr>
        <w:t>、</w:t>
      </w:r>
      <w:r w:rsidRPr="003642A5">
        <w:rPr>
          <w:rFonts w:ascii="仿宋_GB2312" w:eastAsia="仿宋_GB2312" w:hAnsi="Times Bold" w:cs="Times Bold" w:hint="eastAsia"/>
          <w:b/>
          <w:bCs/>
          <w:color w:val="000000"/>
          <w:sz w:val="32"/>
          <w:szCs w:val="32"/>
        </w:rPr>
        <w:t>swf</w:t>
      </w:r>
      <w:r w:rsidRPr="003642A5">
        <w:rPr>
          <w:rFonts w:ascii="仿宋_GB2312" w:eastAsia="仿宋_GB2312" w:hAnsi="Times Bold" w:cs="宋体" w:hint="eastAsia"/>
          <w:color w:val="000000"/>
          <w:sz w:val="32"/>
          <w:szCs w:val="32"/>
        </w:rPr>
        <w:t>、</w:t>
      </w:r>
      <w:r w:rsidRPr="003642A5">
        <w:rPr>
          <w:rFonts w:ascii="仿宋_GB2312" w:eastAsia="仿宋_GB2312" w:hAnsi="Times Bold" w:cs="Times Bold" w:hint="eastAsia"/>
          <w:b/>
          <w:bCs/>
          <w:color w:val="000000"/>
          <w:sz w:val="32"/>
          <w:szCs w:val="32"/>
        </w:rPr>
        <w:t>flv</w:t>
      </w:r>
      <w:r w:rsidRPr="003642A5">
        <w:rPr>
          <w:rFonts w:ascii="仿宋_GB2312" w:eastAsia="仿宋_GB2312" w:hAnsi="Times Bold" w:cs="宋体" w:hint="eastAsia"/>
          <w:color w:val="000000"/>
          <w:sz w:val="32"/>
          <w:szCs w:val="32"/>
        </w:rPr>
        <w:t>、</w:t>
      </w:r>
      <w:r w:rsidRPr="003642A5">
        <w:rPr>
          <w:rFonts w:ascii="仿宋_GB2312" w:eastAsia="仿宋_GB2312" w:hAnsi="Times Bold" w:cs="Times Bold" w:hint="eastAsia"/>
          <w:b/>
          <w:bCs/>
          <w:color w:val="000000"/>
          <w:sz w:val="32"/>
          <w:szCs w:val="32"/>
        </w:rPr>
        <w:t>mov</w:t>
      </w:r>
      <w:r w:rsidRPr="003642A5">
        <w:rPr>
          <w:rFonts w:ascii="仿宋_GB2312" w:eastAsia="仿宋_GB2312" w:hAnsi="Times Bold"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Bold" w:cs="宋体" w:hint="eastAsia"/>
          <w:color w:val="000000"/>
          <w:sz w:val="32"/>
          <w:szCs w:val="32"/>
        </w:rPr>
        <w:t>(四)互动类(移动端、场景互动)</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、互动广告包括:</w:t>
      </w:r>
      <w:r w:rsidRPr="003642A5">
        <w:rPr>
          <w:rFonts w:ascii="仿宋_GB2312" w:eastAsia="仿宋_GB2312" w:hAnsi="Times New Roman" w:cs="Times New Roman" w:hint="eastAsia"/>
          <w:color w:val="000000"/>
          <w:sz w:val="32"/>
          <w:szCs w:val="32"/>
        </w:rPr>
        <w:t>A</w:t>
      </w:r>
      <w:r w:rsidRPr="003642A5">
        <w:rPr>
          <w:rFonts w:ascii="仿宋_GB2312" w:eastAsia="仿宋_GB2312" w:hAnsi="Times New Roman" w:cs="宋体" w:hint="eastAsia"/>
          <w:color w:val="000000"/>
          <w:sz w:val="32"/>
          <w:szCs w:val="32"/>
        </w:rPr>
        <w:t>移动端(手机)</w:t>
      </w:r>
      <w:r w:rsidRPr="003642A5">
        <w:rPr>
          <w:rFonts w:ascii="仿宋_GB2312" w:eastAsia="仿宋_GB2312" w:hAnsi="Times New Roman" w:cs="Times New Roman" w:hint="eastAsia"/>
          <w:color w:val="000000"/>
          <w:sz w:val="32"/>
          <w:szCs w:val="32"/>
        </w:rPr>
        <w:t>H5</w:t>
      </w:r>
      <w:r w:rsidRPr="003642A5">
        <w:rPr>
          <w:rFonts w:ascii="仿宋_GB2312" w:eastAsia="仿宋_GB2312" w:hAnsi="Times New Roman" w:cs="宋体" w:hint="eastAsia"/>
          <w:color w:val="000000"/>
          <w:sz w:val="32"/>
          <w:szCs w:val="32"/>
        </w:rPr>
        <w:t>互动广告;</w:t>
      </w:r>
      <w:r w:rsidRPr="003642A5">
        <w:rPr>
          <w:rFonts w:ascii="仿宋_GB2312" w:eastAsia="仿宋_GB2312" w:hAnsi="Times New Roman" w:cs="Times New Roman" w:hint="eastAsia"/>
          <w:color w:val="000000"/>
          <w:sz w:val="32"/>
          <w:szCs w:val="32"/>
        </w:rPr>
        <w:t>B</w:t>
      </w:r>
      <w:r w:rsidRPr="003642A5">
        <w:rPr>
          <w:rFonts w:ascii="仿宋_GB2312" w:eastAsia="仿宋_GB2312" w:hAnsi="Times New Roman" w:cs="宋体" w:hint="eastAsia"/>
          <w:color w:val="000000"/>
          <w:sz w:val="32"/>
          <w:szCs w:val="32"/>
        </w:rPr>
        <w:t>场景互动广告，不限位置。</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、接收作品的格式:(</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)线上互动类作品</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lastRenderedPageBreak/>
        <w:t>用</w:t>
      </w:r>
      <w:r w:rsidRPr="003642A5">
        <w:rPr>
          <w:rFonts w:ascii="仿宋_GB2312" w:eastAsia="仿宋_GB2312" w:hAnsi="Times New Roman" w:cs="Times New Roman" w:hint="eastAsia"/>
          <w:color w:val="000000"/>
          <w:sz w:val="32"/>
          <w:szCs w:val="32"/>
        </w:rPr>
        <w:t>HTML5</w:t>
      </w:r>
      <w:r w:rsidRPr="003642A5">
        <w:rPr>
          <w:rFonts w:ascii="仿宋_GB2312" w:eastAsia="仿宋_GB2312" w:hAnsi="Times New Roman" w:cs="宋体" w:hint="eastAsia"/>
          <w:color w:val="000000"/>
          <w:sz w:val="32"/>
          <w:szCs w:val="32"/>
        </w:rPr>
        <w:t>软件制作。可以为</w:t>
      </w:r>
      <w:r w:rsidRPr="003642A5">
        <w:rPr>
          <w:rFonts w:ascii="仿宋_GB2312" w:eastAsia="仿宋_GB2312" w:hAnsi="Times New Roman" w:cs="Times New Roman" w:hint="eastAsia"/>
          <w:color w:val="000000"/>
          <w:sz w:val="32"/>
          <w:szCs w:val="32"/>
        </w:rPr>
        <w:t>H5</w:t>
      </w:r>
      <w:r w:rsidRPr="003642A5">
        <w:rPr>
          <w:rFonts w:ascii="仿宋_GB2312" w:eastAsia="仿宋_GB2312" w:hAnsi="Times New Roman" w:cs="宋体" w:hint="eastAsia"/>
          <w:color w:val="000000"/>
          <w:sz w:val="32"/>
          <w:szCs w:val="32"/>
        </w:rPr>
        <w:t>动画，</w:t>
      </w:r>
      <w:r w:rsidRPr="003642A5">
        <w:rPr>
          <w:rFonts w:ascii="仿宋_GB2312" w:eastAsia="仿宋_GB2312" w:hAnsi="Times New Roman" w:cs="Times New Roman" w:hint="eastAsia"/>
          <w:color w:val="000000"/>
          <w:sz w:val="32"/>
          <w:szCs w:val="32"/>
        </w:rPr>
        <w:t>H5</w:t>
      </w:r>
      <w:r w:rsidRPr="003642A5">
        <w:rPr>
          <w:rFonts w:ascii="仿宋_GB2312" w:eastAsia="仿宋_GB2312" w:hAnsi="Times New Roman" w:cs="宋体" w:hint="eastAsia"/>
          <w:color w:val="000000"/>
          <w:sz w:val="32"/>
          <w:szCs w:val="32"/>
        </w:rPr>
        <w:t>游戏，</w:t>
      </w:r>
      <w:r w:rsidRPr="003642A5">
        <w:rPr>
          <w:rFonts w:ascii="仿宋_GB2312" w:eastAsia="仿宋_GB2312" w:hAnsi="Times New Roman" w:cs="Times New Roman" w:hint="eastAsia"/>
          <w:color w:val="000000"/>
          <w:sz w:val="32"/>
          <w:szCs w:val="32"/>
        </w:rPr>
        <w:t>H5</w:t>
      </w:r>
      <w:r w:rsidRPr="003642A5">
        <w:rPr>
          <w:rFonts w:ascii="仿宋_GB2312" w:eastAsia="仿宋_GB2312" w:hAnsi="Times New Roman" w:cs="宋体" w:hint="eastAsia"/>
          <w:color w:val="000000"/>
          <w:sz w:val="32"/>
          <w:szCs w:val="32"/>
        </w:rPr>
        <w:t>电子杂志，</w:t>
      </w:r>
      <w:r w:rsidRPr="003642A5">
        <w:rPr>
          <w:rFonts w:ascii="仿宋_GB2312" w:eastAsia="仿宋_GB2312" w:hAnsi="Times New Roman" w:cs="Times New Roman" w:hint="eastAsia"/>
          <w:color w:val="000000"/>
          <w:sz w:val="32"/>
          <w:szCs w:val="32"/>
        </w:rPr>
        <w:t>H5</w:t>
      </w:r>
      <w:r w:rsidRPr="003642A5">
        <w:rPr>
          <w:rFonts w:ascii="仿宋_GB2312" w:eastAsia="仿宋_GB2312" w:hAnsi="Times New Roman" w:cs="宋体" w:hint="eastAsia"/>
          <w:color w:val="000000"/>
          <w:sz w:val="32"/>
          <w:szCs w:val="32"/>
        </w:rPr>
        <w:t>交互视频等。</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作品分辨率要适合手机屏幕尺寸，即默认页面宽度</w:t>
      </w:r>
      <w:r w:rsidRPr="003642A5">
        <w:rPr>
          <w:rFonts w:ascii="仿宋_GB2312" w:eastAsia="仿宋_GB2312" w:hAnsi="Times New Roman" w:cs="Times New Roman" w:hint="eastAsia"/>
          <w:color w:val="000000"/>
          <w:sz w:val="32"/>
          <w:szCs w:val="32"/>
        </w:rPr>
        <w:t>640px</w:t>
      </w:r>
      <w:r w:rsidRPr="003642A5">
        <w:rPr>
          <w:rFonts w:ascii="仿宋_GB2312" w:eastAsia="仿宋_GB2312" w:hAnsi="Times New Roman" w:cs="宋体" w:hint="eastAsia"/>
          <w:color w:val="000000"/>
          <w:sz w:val="32"/>
          <w:szCs w:val="32"/>
        </w:rPr>
        <w:t>，高度可以为</w:t>
      </w:r>
      <w:r w:rsidRPr="003642A5">
        <w:rPr>
          <w:rFonts w:ascii="仿宋_GB2312" w:eastAsia="仿宋_GB2312" w:hAnsi="Times New Roman" w:cs="Times New Roman" w:hint="eastAsia"/>
          <w:color w:val="000000"/>
          <w:sz w:val="32"/>
          <w:szCs w:val="32"/>
        </w:rPr>
        <w:t>1008px</w:t>
      </w:r>
      <w:r w:rsidRPr="003642A5">
        <w:rPr>
          <w:rFonts w:ascii="仿宋_GB2312" w:eastAsia="仿宋_GB2312" w:hAnsi="Times New Roman" w:cs="宋体" w:hint="eastAsia"/>
          <w:color w:val="000000"/>
          <w:sz w:val="32"/>
          <w:szCs w:val="32"/>
        </w:rPr>
        <w:t>、</w:t>
      </w:r>
      <w:r w:rsidRPr="003642A5">
        <w:rPr>
          <w:rFonts w:ascii="仿宋_GB2312" w:eastAsia="仿宋_GB2312" w:hAnsi="Times New Roman" w:cs="Times New Roman" w:hint="eastAsia"/>
          <w:color w:val="000000"/>
          <w:sz w:val="32"/>
          <w:szCs w:val="32"/>
        </w:rPr>
        <w:t>1030px</w:t>
      </w:r>
      <w:r w:rsidRPr="003642A5">
        <w:rPr>
          <w:rFonts w:ascii="仿宋_GB2312" w:eastAsia="仿宋_GB2312" w:hAnsi="Times New Roman" w:cs="宋体" w:hint="eastAsia"/>
          <w:color w:val="000000"/>
          <w:sz w:val="32"/>
          <w:szCs w:val="32"/>
        </w:rPr>
        <w:t>，页数不多于</w:t>
      </w:r>
      <w:r w:rsidRPr="003642A5">
        <w:rPr>
          <w:rFonts w:ascii="仿宋_GB2312" w:eastAsia="仿宋_GB2312" w:hAnsi="Times New Roman" w:cs="Times New Roman" w:hint="eastAsia"/>
          <w:color w:val="000000"/>
          <w:sz w:val="32"/>
          <w:szCs w:val="32"/>
        </w:rPr>
        <w:t>15</w:t>
      </w:r>
      <w:r w:rsidRPr="003642A5">
        <w:rPr>
          <w:rFonts w:ascii="仿宋_GB2312" w:eastAsia="仿宋_GB2312" w:hAnsi="Times New Roman" w:cs="宋体" w:hint="eastAsia"/>
          <w:color w:val="000000"/>
          <w:sz w:val="32"/>
          <w:szCs w:val="32"/>
        </w:rPr>
        <w:t>页。</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作品需提交作品发布后的链接及二维码，并向所在赛区提交作品链接和报名表的电子文档。格式为包含图片的</w:t>
      </w:r>
      <w:r w:rsidRPr="003642A5">
        <w:rPr>
          <w:rFonts w:ascii="仿宋_GB2312" w:eastAsia="仿宋_GB2312" w:hAnsi="Times Bold" w:cs="Times Bold" w:hint="eastAsia"/>
          <w:b/>
          <w:bCs/>
          <w:color w:val="000000"/>
          <w:sz w:val="32"/>
          <w:szCs w:val="32"/>
        </w:rPr>
        <w:t>pdf</w:t>
      </w:r>
      <w:r w:rsidRPr="003642A5">
        <w:rPr>
          <w:rFonts w:ascii="仿宋_GB2312" w:eastAsia="仿宋_GB2312" w:hAnsi="Times Bold" w:cs="宋体" w:hint="eastAsia"/>
          <w:color w:val="000000"/>
          <w:sz w:val="32"/>
          <w:szCs w:val="32"/>
        </w:rPr>
        <w:t>或者</w:t>
      </w:r>
      <w:r w:rsidRPr="003642A5">
        <w:rPr>
          <w:rFonts w:ascii="仿宋_GB2312" w:eastAsia="仿宋_GB2312" w:hAnsi="Times Bold" w:cs="Times Bold" w:hint="eastAsia"/>
          <w:b/>
          <w:bCs/>
          <w:color w:val="000000"/>
          <w:sz w:val="32"/>
          <w:szCs w:val="32"/>
        </w:rPr>
        <w:t>jpg</w:t>
      </w:r>
      <w:r w:rsidRPr="003642A5">
        <w:rPr>
          <w:rFonts w:ascii="仿宋_GB2312" w:eastAsia="仿宋_GB2312" w:hAnsi="Times Bold" w:cs="宋体" w:hint="eastAsia"/>
          <w:color w:val="000000"/>
          <w:sz w:val="32"/>
          <w:szCs w:val="32"/>
        </w:rPr>
        <w:t>、</w:t>
      </w:r>
      <w:r w:rsidRPr="003642A5">
        <w:rPr>
          <w:rFonts w:ascii="仿宋_GB2312" w:eastAsia="仿宋_GB2312" w:hAnsi="Times Bold" w:cs="Times Bold" w:hint="eastAsia"/>
          <w:b/>
          <w:bCs/>
          <w:color w:val="000000"/>
          <w:sz w:val="32"/>
          <w:szCs w:val="32"/>
        </w:rPr>
        <w:t>png</w:t>
      </w:r>
      <w:r w:rsidRPr="003642A5">
        <w:rPr>
          <w:rFonts w:ascii="仿宋_GB2312" w:eastAsia="仿宋_GB2312" w:hAnsi="Times Bold"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Roman" w:cs="宋体" w:hint="eastAsia"/>
          <w:color w:val="000000"/>
          <w:sz w:val="32"/>
          <w:szCs w:val="32"/>
        </w:rPr>
        <w:t>(</w:t>
      </w: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)场景互动广告以</w:t>
      </w:r>
      <w:r w:rsidRPr="003642A5">
        <w:rPr>
          <w:rFonts w:ascii="仿宋_GB2312" w:eastAsia="仿宋_GB2312" w:hAnsi="Times New Roman" w:cs="Times New Roman" w:hint="eastAsia"/>
          <w:color w:val="000000"/>
          <w:sz w:val="32"/>
          <w:szCs w:val="32"/>
        </w:rPr>
        <w:t>H5</w:t>
      </w:r>
      <w:r w:rsidRPr="003642A5">
        <w:rPr>
          <w:rFonts w:ascii="仿宋_GB2312" w:eastAsia="仿宋_GB2312" w:hAnsi="Times New Roman" w:cs="宋体" w:hint="eastAsia"/>
          <w:color w:val="000000"/>
          <w:sz w:val="32"/>
          <w:szCs w:val="32"/>
        </w:rPr>
        <w:t>文件形式加以演示说明，并提交作品链接。</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宋体" w:hint="eastAsia"/>
          <w:color w:val="000000"/>
          <w:sz w:val="32"/>
          <w:szCs w:val="32"/>
        </w:rPr>
        <w:t>(五)广播类(广播电台、互联网音频)</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广播广告和移动端</w:t>
      </w:r>
      <w:r w:rsidRPr="003642A5">
        <w:rPr>
          <w:rFonts w:ascii="仿宋_GB2312" w:eastAsia="仿宋_GB2312" w:hAnsi="Times New Roman" w:cs="Times New Roman" w:hint="eastAsia"/>
          <w:color w:val="000000"/>
          <w:sz w:val="32"/>
          <w:szCs w:val="32"/>
        </w:rPr>
        <w:t>APP</w:t>
      </w:r>
      <w:r w:rsidRPr="003642A5">
        <w:rPr>
          <w:rFonts w:ascii="仿宋_GB2312" w:eastAsia="仿宋_GB2312" w:hAnsi="Times New Roman" w:cs="宋体" w:hint="eastAsia"/>
          <w:color w:val="000000"/>
          <w:sz w:val="32"/>
          <w:szCs w:val="32"/>
        </w:rPr>
        <w:t>音频广告。广播时间</w:t>
      </w:r>
      <w:r w:rsidRPr="003642A5">
        <w:rPr>
          <w:rFonts w:ascii="仿宋_GB2312" w:eastAsia="仿宋_GB2312" w:hAnsi="Times New Roman" w:cs="Times New Roman" w:hint="eastAsia"/>
          <w:color w:val="000000"/>
          <w:sz w:val="32"/>
          <w:szCs w:val="32"/>
        </w:rPr>
        <w:t>15</w:t>
      </w:r>
      <w:r w:rsidRPr="003642A5">
        <w:rPr>
          <w:rFonts w:ascii="仿宋_GB2312" w:eastAsia="仿宋_GB2312" w:hAnsi="Times New Roman" w:cs="宋体" w:hint="eastAsia"/>
          <w:color w:val="000000"/>
          <w:sz w:val="32"/>
          <w:szCs w:val="32"/>
        </w:rPr>
        <w:t>秒或</w:t>
      </w:r>
      <w:r w:rsidRPr="003642A5">
        <w:rPr>
          <w:rFonts w:ascii="仿宋_GB2312" w:eastAsia="仿宋_GB2312" w:hAnsi="Times New Roman" w:cs="Times New Roman" w:hint="eastAsia"/>
          <w:color w:val="000000"/>
          <w:sz w:val="32"/>
          <w:szCs w:val="32"/>
        </w:rPr>
        <w:t>30</w:t>
      </w:r>
      <w:r w:rsidRPr="003642A5">
        <w:rPr>
          <w:rFonts w:ascii="仿宋_GB2312" w:eastAsia="仿宋_GB2312" w:hAnsi="Times New Roman" w:cs="宋体" w:hint="eastAsia"/>
          <w:color w:val="000000"/>
          <w:sz w:val="32"/>
          <w:szCs w:val="32"/>
        </w:rPr>
        <w:t>秒两种规格自选，系列作品不得超过</w:t>
      </w: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件。</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、网上提交:</w:t>
      </w:r>
      <w:r w:rsidRPr="003642A5">
        <w:rPr>
          <w:rFonts w:ascii="仿宋_GB2312" w:eastAsia="仿宋_GB2312" w:hAnsi="Times New Roman" w:cs="Times New Roman" w:hint="eastAsia"/>
          <w:color w:val="000000"/>
          <w:sz w:val="32"/>
          <w:szCs w:val="32"/>
        </w:rPr>
        <w:t>mp3</w:t>
      </w:r>
      <w:r w:rsidRPr="003642A5">
        <w:rPr>
          <w:rFonts w:ascii="仿宋_GB2312" w:eastAsia="仿宋_GB2312" w:hAnsi="Times New Roman" w:cs="宋体" w:hint="eastAsia"/>
          <w:color w:val="000000"/>
          <w:sz w:val="32"/>
          <w:szCs w:val="32"/>
        </w:rPr>
        <w:t>格式，文件大小不超过</w:t>
      </w:r>
      <w:r w:rsidRPr="003642A5">
        <w:rPr>
          <w:rFonts w:ascii="仿宋_GB2312" w:eastAsia="仿宋_GB2312" w:hAnsi="Times New Roman" w:cs="Times New Roman" w:hint="eastAsia"/>
          <w:color w:val="000000"/>
          <w:sz w:val="32"/>
          <w:szCs w:val="32"/>
        </w:rPr>
        <w:t>3MB</w:t>
      </w:r>
      <w:r w:rsidRPr="003642A5">
        <w:rPr>
          <w:rFonts w:ascii="仿宋_GB2312" w:eastAsia="仿宋_GB2312" w:hAnsi="Times New Roman"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、光盘提交:</w:t>
      </w:r>
      <w:r w:rsidRPr="003642A5">
        <w:rPr>
          <w:rFonts w:ascii="仿宋_GB2312" w:eastAsia="仿宋_GB2312" w:hAnsi="Times New Roman" w:cs="Times New Roman" w:hint="eastAsia"/>
          <w:color w:val="000000"/>
          <w:sz w:val="32"/>
          <w:szCs w:val="32"/>
        </w:rPr>
        <w:t>mp3</w:t>
      </w:r>
      <w:r w:rsidRPr="003642A5">
        <w:rPr>
          <w:rFonts w:ascii="仿宋_GB2312" w:eastAsia="仿宋_GB2312" w:hAnsi="Times New Roman" w:cs="宋体" w:hint="eastAsia"/>
          <w:color w:val="000000"/>
          <w:sz w:val="32"/>
          <w:szCs w:val="32"/>
        </w:rPr>
        <w:t>格式。</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(六)</w:t>
      </w:r>
      <w:proofErr w:type="gramStart"/>
      <w:r w:rsidRPr="003642A5">
        <w:rPr>
          <w:rFonts w:ascii="仿宋_GB2312" w:eastAsia="仿宋_GB2312" w:hAnsi="Times New Roman" w:cs="宋体" w:hint="eastAsia"/>
          <w:color w:val="000000"/>
          <w:sz w:val="32"/>
          <w:szCs w:val="32"/>
        </w:rPr>
        <w:t>策划案类</w:t>
      </w:r>
      <w:proofErr w:type="gramEnd"/>
      <w:r w:rsidRPr="003642A5">
        <w:rPr>
          <w:rFonts w:ascii="仿宋_GB2312" w:eastAsia="仿宋_GB2312" w:hAnsi="Times New Roman" w:cs="宋体" w:hint="eastAsia"/>
          <w:color w:val="000000"/>
          <w:sz w:val="32"/>
          <w:szCs w:val="32"/>
        </w:rPr>
        <w:t>(广告策划、营销策划)</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可以做广告策划案或其他类策划。</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、内容要求</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宋体" w:hint="eastAsia"/>
          <w:color w:val="000000"/>
          <w:sz w:val="32"/>
          <w:szCs w:val="32"/>
        </w:rPr>
        <w:t>(</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)内容提要;(</w:t>
      </w: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)市场环境分析(数据翔实，引用数据资料注明出处，调</w:t>
      </w:r>
      <w:r w:rsidRPr="003642A5">
        <w:rPr>
          <w:rFonts w:ascii="仿宋_GB2312" w:eastAsia="仿宋_GB2312" w:hAnsi="Times Roman" w:cs="宋体" w:hint="eastAsia"/>
          <w:color w:val="000000"/>
          <w:sz w:val="32"/>
          <w:szCs w:val="32"/>
        </w:rPr>
        <w:t>查表附后);(</w:t>
      </w: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)营销提案;(</w:t>
      </w:r>
      <w:r w:rsidRPr="003642A5">
        <w:rPr>
          <w:rFonts w:ascii="仿宋_GB2312" w:eastAsia="仿宋_GB2312" w:hAnsi="Times New Roman" w:cs="Times New Roman" w:hint="eastAsia"/>
          <w:color w:val="000000"/>
          <w:sz w:val="32"/>
          <w:szCs w:val="32"/>
        </w:rPr>
        <w:t>4</w:t>
      </w:r>
      <w:r w:rsidRPr="003642A5">
        <w:rPr>
          <w:rFonts w:ascii="仿宋_GB2312" w:eastAsia="仿宋_GB2312" w:hAnsi="Times New Roman" w:cs="宋体" w:hint="eastAsia"/>
          <w:color w:val="000000"/>
          <w:sz w:val="32"/>
          <w:szCs w:val="32"/>
        </w:rPr>
        <w:t>)创意设计执行提案;(</w:t>
      </w:r>
      <w:r w:rsidRPr="003642A5">
        <w:rPr>
          <w:rFonts w:ascii="仿宋_GB2312" w:eastAsia="仿宋_GB2312" w:hAnsi="Times New Roman" w:cs="Times New Roman" w:hint="eastAsia"/>
          <w:color w:val="000000"/>
          <w:sz w:val="32"/>
          <w:szCs w:val="32"/>
        </w:rPr>
        <w:t>5</w:t>
      </w:r>
      <w:r w:rsidRPr="003642A5">
        <w:rPr>
          <w:rFonts w:ascii="仿宋_GB2312" w:eastAsia="仿宋_GB2312" w:hAnsi="Times New Roman" w:cs="宋体" w:hint="eastAsia"/>
          <w:color w:val="000000"/>
          <w:sz w:val="32"/>
          <w:szCs w:val="32"/>
        </w:rPr>
        <w:t>)媒介提案;(</w:t>
      </w:r>
      <w:r w:rsidRPr="003642A5">
        <w:rPr>
          <w:rFonts w:ascii="仿宋_GB2312" w:eastAsia="仿宋_GB2312" w:hAnsi="Times New Roman" w:cs="Times New Roman" w:hint="eastAsia"/>
          <w:color w:val="000000"/>
          <w:sz w:val="32"/>
          <w:szCs w:val="32"/>
        </w:rPr>
        <w:t>6</w:t>
      </w:r>
      <w:r w:rsidRPr="003642A5">
        <w:rPr>
          <w:rFonts w:ascii="仿宋_GB2312" w:eastAsia="仿宋_GB2312" w:hAnsi="Times New Roman" w:cs="宋体" w:hint="eastAsia"/>
          <w:color w:val="000000"/>
          <w:sz w:val="32"/>
          <w:szCs w:val="32"/>
        </w:rPr>
        <w:t>)广告预算(应符合企业命题中的广告总预算)。</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、策划案的提交</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宋体" w:hint="eastAsia"/>
          <w:color w:val="000000"/>
          <w:sz w:val="32"/>
          <w:szCs w:val="32"/>
        </w:rPr>
        <w:t>(</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)网上提交:需要网上报名，不需网上提交作品。(</w:t>
      </w: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)实物作品提交:策划书打印规格为</w:t>
      </w:r>
      <w:r w:rsidRPr="003642A5">
        <w:rPr>
          <w:rFonts w:ascii="仿宋_GB2312" w:eastAsia="仿宋_GB2312" w:hAnsi="Times New Roman" w:cs="Times New Roman" w:hint="eastAsia"/>
          <w:color w:val="000000"/>
          <w:sz w:val="32"/>
          <w:szCs w:val="32"/>
        </w:rPr>
        <w:t>A4</w:t>
      </w:r>
      <w:r w:rsidRPr="003642A5">
        <w:rPr>
          <w:rFonts w:ascii="仿宋_GB2312" w:eastAsia="仿宋_GB2312" w:hAnsi="Times New Roman" w:cs="宋体" w:hint="eastAsia"/>
          <w:color w:val="000000"/>
          <w:sz w:val="32"/>
          <w:szCs w:val="32"/>
        </w:rPr>
        <w:t>纸，正文不超过</w:t>
      </w:r>
      <w:r w:rsidRPr="003642A5">
        <w:rPr>
          <w:rFonts w:ascii="仿宋_GB2312" w:eastAsia="仿宋_GB2312" w:hAnsi="Times New Roman" w:cs="Times New Roman" w:hint="eastAsia"/>
          <w:color w:val="000000"/>
          <w:sz w:val="32"/>
          <w:szCs w:val="32"/>
        </w:rPr>
        <w:t>30</w:t>
      </w:r>
      <w:r w:rsidRPr="003642A5">
        <w:rPr>
          <w:rFonts w:ascii="仿宋_GB2312" w:eastAsia="仿宋_GB2312" w:hAnsi="Times New Roman" w:cs="宋体" w:hint="eastAsia"/>
          <w:color w:val="000000"/>
          <w:sz w:val="32"/>
          <w:szCs w:val="32"/>
        </w:rPr>
        <w:t>页，</w:t>
      </w:r>
      <w:r w:rsidRPr="003642A5">
        <w:rPr>
          <w:rFonts w:ascii="仿宋_GB2312" w:eastAsia="仿宋_GB2312" w:hAnsi="Times New Roman" w:cs="宋体" w:hint="eastAsia"/>
          <w:color w:val="000000"/>
          <w:sz w:val="32"/>
          <w:szCs w:val="32"/>
        </w:rPr>
        <w:lastRenderedPageBreak/>
        <w:t>附件不超</w:t>
      </w:r>
      <w:r w:rsidRPr="003642A5">
        <w:rPr>
          <w:rFonts w:ascii="仿宋_GB2312" w:eastAsia="仿宋_GB2312" w:hAnsi="Times Roman" w:cs="宋体" w:hint="eastAsia"/>
          <w:color w:val="000000"/>
          <w:sz w:val="32"/>
          <w:szCs w:val="32"/>
        </w:rPr>
        <w:t>过</w:t>
      </w:r>
      <w:r w:rsidRPr="003642A5">
        <w:rPr>
          <w:rFonts w:ascii="仿宋_GB2312" w:eastAsia="仿宋_GB2312" w:hAnsi="Times New Roman" w:cs="Times New Roman" w:hint="eastAsia"/>
          <w:color w:val="000000"/>
          <w:sz w:val="32"/>
          <w:szCs w:val="32"/>
        </w:rPr>
        <w:t>10</w:t>
      </w:r>
      <w:r w:rsidRPr="003642A5">
        <w:rPr>
          <w:rFonts w:ascii="仿宋_GB2312" w:eastAsia="仿宋_GB2312" w:hAnsi="Times New Roman" w:cs="宋体" w:hint="eastAsia"/>
          <w:color w:val="000000"/>
          <w:sz w:val="32"/>
          <w:szCs w:val="32"/>
        </w:rPr>
        <w:t>页，装订成册。将作品编号贴在封底左上角。随策划书提交一张光盘，刻有</w:t>
      </w:r>
      <w:r w:rsidRPr="003642A5">
        <w:rPr>
          <w:rFonts w:ascii="仿宋_GB2312" w:eastAsia="仿宋_GB2312" w:hAnsi="Times New Roman" w:cs="Times New Roman" w:hint="eastAsia"/>
          <w:color w:val="000000"/>
          <w:sz w:val="32"/>
          <w:szCs w:val="32"/>
        </w:rPr>
        <w:t>PPT</w:t>
      </w:r>
      <w:r w:rsidRPr="003642A5">
        <w:rPr>
          <w:rFonts w:ascii="仿宋_GB2312" w:eastAsia="仿宋_GB2312" w:hAnsi="Times New Roman" w:cs="宋体" w:hint="eastAsia"/>
          <w:color w:val="000000"/>
          <w:sz w:val="32"/>
          <w:szCs w:val="32"/>
        </w:rPr>
        <w:t>文件与链接文件。</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、广告策划案现场决赛</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策划案的全国一等奖，通过现场提案的形式产生，参赛学生约有不少于</w:t>
      </w:r>
      <w:r w:rsidRPr="003642A5">
        <w:rPr>
          <w:rFonts w:ascii="仿宋_GB2312" w:eastAsia="仿宋_GB2312" w:hAnsi="Times New Roman" w:cs="Times New Roman" w:hint="eastAsia"/>
          <w:color w:val="000000"/>
          <w:sz w:val="32"/>
          <w:szCs w:val="32"/>
        </w:rPr>
        <w:t>20</w:t>
      </w:r>
      <w:r w:rsidRPr="003642A5">
        <w:rPr>
          <w:rFonts w:ascii="仿宋_GB2312" w:eastAsia="仿宋_GB2312" w:hAnsi="Times New Roman" w:cs="宋体" w:hint="eastAsia"/>
          <w:color w:val="000000"/>
          <w:sz w:val="32"/>
          <w:szCs w:val="32"/>
        </w:rPr>
        <w:t>天的准备时间，现场决赛时间请关注大</w:t>
      </w:r>
      <w:proofErr w:type="gramStart"/>
      <w:r w:rsidRPr="003642A5">
        <w:rPr>
          <w:rFonts w:ascii="仿宋_GB2312" w:eastAsia="仿宋_GB2312" w:hAnsi="Times New Roman" w:cs="宋体" w:hint="eastAsia"/>
          <w:color w:val="000000"/>
          <w:sz w:val="32"/>
          <w:szCs w:val="32"/>
        </w:rPr>
        <w:t>广赛官网</w:t>
      </w:r>
      <w:proofErr w:type="gramEnd"/>
      <w:r w:rsidRPr="003642A5">
        <w:rPr>
          <w:rFonts w:ascii="仿宋_GB2312" w:eastAsia="仿宋_GB2312" w:hAnsi="Times New Roman"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4</w:t>
      </w:r>
      <w:r w:rsidRPr="003642A5">
        <w:rPr>
          <w:rFonts w:ascii="仿宋_GB2312" w:eastAsia="仿宋_GB2312" w:hAnsi="Times New Roman" w:cs="宋体" w:hint="eastAsia"/>
          <w:color w:val="000000"/>
          <w:sz w:val="32"/>
          <w:szCs w:val="32"/>
        </w:rPr>
        <w:t>、广告策划案可根据命题企业特殊要求进行创作。</w:t>
      </w:r>
    </w:p>
    <w:p w:rsidR="003642A5" w:rsidRPr="003642A5" w:rsidRDefault="003642A5" w:rsidP="003642A5">
      <w:pPr>
        <w:autoSpaceDE w:val="0"/>
        <w:autoSpaceDN w:val="0"/>
        <w:snapToGrid/>
        <w:spacing w:after="0" w:line="560" w:lineRule="exact"/>
        <w:ind w:firstLineChars="200" w:firstLine="643"/>
        <w:rPr>
          <w:rFonts w:ascii="仿宋_GB2312" w:eastAsia="仿宋_GB2312" w:hAnsi="Times Bold" w:cs="宋体" w:hint="eastAsia"/>
          <w:color w:val="000000"/>
          <w:sz w:val="32"/>
          <w:szCs w:val="32"/>
        </w:rPr>
      </w:pPr>
      <w:r w:rsidRPr="003642A5">
        <w:rPr>
          <w:rFonts w:ascii="仿宋_GB2312" w:eastAsia="仿宋_GB2312" w:hAnsi="Times Bold" w:cs="Times Bold" w:hint="eastAsia"/>
          <w:b/>
          <w:bCs/>
          <w:color w:val="000000"/>
          <w:sz w:val="32"/>
          <w:szCs w:val="32"/>
        </w:rPr>
        <w:t>5</w:t>
      </w:r>
      <w:r w:rsidRPr="003642A5">
        <w:rPr>
          <w:rFonts w:ascii="仿宋_GB2312" w:eastAsia="仿宋_GB2312" w:hAnsi="Times Bold" w:cs="宋体" w:hint="eastAsia"/>
          <w:color w:val="000000"/>
          <w:sz w:val="32"/>
          <w:szCs w:val="32"/>
        </w:rPr>
        <w:t>、湖南赛区要求同时提供电子档。</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Bold" w:cs="宋体" w:hint="eastAsia"/>
          <w:color w:val="000000"/>
          <w:sz w:val="32"/>
          <w:szCs w:val="32"/>
        </w:rPr>
        <w:t>(七)文案类(广告语、长文案)</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、广告语:字数不多于</w:t>
      </w:r>
      <w:r w:rsidRPr="003642A5">
        <w:rPr>
          <w:rFonts w:ascii="仿宋_GB2312" w:eastAsia="仿宋_GB2312" w:hAnsi="Times New Roman" w:cs="Times New Roman" w:hint="eastAsia"/>
          <w:color w:val="000000"/>
          <w:sz w:val="32"/>
          <w:szCs w:val="32"/>
        </w:rPr>
        <w:t>30</w:t>
      </w:r>
      <w:r w:rsidRPr="003642A5">
        <w:rPr>
          <w:rFonts w:ascii="仿宋_GB2312" w:eastAsia="仿宋_GB2312" w:hAnsi="Times New Roman" w:cs="宋体" w:hint="eastAsia"/>
          <w:color w:val="000000"/>
          <w:sz w:val="32"/>
          <w:szCs w:val="32"/>
        </w:rPr>
        <w:t>字(含标点);长文案:字数在</w:t>
      </w:r>
      <w:r w:rsidRPr="003642A5">
        <w:rPr>
          <w:rFonts w:ascii="仿宋_GB2312" w:eastAsia="仿宋_GB2312" w:hAnsi="Times New Roman" w:cs="Times New Roman" w:hint="eastAsia"/>
          <w:color w:val="000000"/>
          <w:sz w:val="32"/>
          <w:szCs w:val="32"/>
        </w:rPr>
        <w:t>100-500</w:t>
      </w:r>
      <w:r w:rsidRPr="003642A5">
        <w:rPr>
          <w:rFonts w:ascii="仿宋_GB2312" w:eastAsia="仿宋_GB2312" w:hAnsi="Times New Roman" w:cs="宋体" w:hint="eastAsia"/>
          <w:color w:val="000000"/>
          <w:sz w:val="32"/>
          <w:szCs w:val="32"/>
        </w:rPr>
        <w:t>字之间(含标点);</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、网上提交:直接在提交时录入、编辑文字，不用上传作品电子文件，作品无需加入命题</w:t>
      </w:r>
      <w:r w:rsidRPr="003642A5">
        <w:rPr>
          <w:rFonts w:ascii="仿宋_GB2312" w:eastAsia="仿宋_GB2312" w:hAnsi="Times New Roman" w:cs="Times New Roman" w:hint="eastAsia"/>
          <w:color w:val="000000"/>
          <w:sz w:val="32"/>
          <w:szCs w:val="32"/>
        </w:rPr>
        <w:t>logo</w:t>
      </w:r>
      <w:r w:rsidRPr="003642A5">
        <w:rPr>
          <w:rFonts w:ascii="仿宋_GB2312" w:eastAsia="仿宋_GB2312" w:hAnsi="Times New Roman" w:cs="宋体" w:hint="eastAsia"/>
          <w:color w:val="000000"/>
          <w:sz w:val="32"/>
          <w:szCs w:val="32"/>
        </w:rPr>
        <w:t>，不得在作品中插入图片及其他形式文件。</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Bold" w:cs="宋体" w:hint="eastAsia"/>
          <w:color w:val="000000"/>
          <w:sz w:val="32"/>
          <w:szCs w:val="32"/>
        </w:rPr>
      </w:pP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、光盘提交:同时提交可编辑的</w:t>
      </w:r>
      <w:r w:rsidRPr="003642A5">
        <w:rPr>
          <w:rFonts w:ascii="仿宋_GB2312" w:eastAsia="仿宋_GB2312" w:hAnsi="Times Bold" w:cs="Times Bold" w:hint="eastAsia"/>
          <w:b/>
          <w:bCs/>
          <w:color w:val="000000"/>
          <w:sz w:val="32"/>
          <w:szCs w:val="32"/>
        </w:rPr>
        <w:t>doc</w:t>
      </w:r>
      <w:r w:rsidRPr="003642A5">
        <w:rPr>
          <w:rFonts w:ascii="仿宋_GB2312" w:eastAsia="仿宋_GB2312" w:hAnsi="Times Bold" w:cs="宋体" w:hint="eastAsia"/>
          <w:color w:val="000000"/>
          <w:sz w:val="32"/>
          <w:szCs w:val="32"/>
        </w:rPr>
        <w:t>格式文件及</w:t>
      </w:r>
      <w:r w:rsidRPr="003642A5">
        <w:rPr>
          <w:rFonts w:ascii="仿宋_GB2312" w:eastAsia="仿宋_GB2312" w:hAnsi="Times Bold" w:cs="Times Bold" w:hint="eastAsia"/>
          <w:b/>
          <w:bCs/>
          <w:color w:val="000000"/>
          <w:sz w:val="32"/>
          <w:szCs w:val="32"/>
        </w:rPr>
        <w:t>doc</w:t>
      </w:r>
      <w:r w:rsidRPr="003642A5">
        <w:rPr>
          <w:rFonts w:ascii="仿宋_GB2312" w:eastAsia="仿宋_GB2312" w:hAnsi="Times Bold" w:cs="宋体" w:hint="eastAsia"/>
          <w:color w:val="000000"/>
          <w:sz w:val="32"/>
          <w:szCs w:val="32"/>
        </w:rPr>
        <w:t>文件转成的</w:t>
      </w:r>
      <w:r w:rsidRPr="003642A5">
        <w:rPr>
          <w:rFonts w:ascii="仿宋_GB2312" w:eastAsia="仿宋_GB2312" w:hAnsi="Times Bold" w:cs="Times Bold" w:hint="eastAsia"/>
          <w:b/>
          <w:bCs/>
          <w:color w:val="000000"/>
          <w:sz w:val="32"/>
          <w:szCs w:val="32"/>
        </w:rPr>
        <w:t>pdf</w:t>
      </w:r>
      <w:r w:rsidRPr="003642A5">
        <w:rPr>
          <w:rFonts w:ascii="仿宋_GB2312" w:eastAsia="仿宋_GB2312" w:hAnsi="Times Bold" w:cs="宋体" w:hint="eastAsia"/>
          <w:color w:val="000000"/>
          <w:sz w:val="32"/>
          <w:szCs w:val="32"/>
        </w:rPr>
        <w:t>文档。</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Bold" w:cs="宋体" w:hint="eastAsia"/>
          <w:color w:val="000000"/>
          <w:sz w:val="32"/>
          <w:szCs w:val="32"/>
        </w:rPr>
        <w:t>(八)公益类(根据命题要求创作)</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、公益可以以平面、视频、动画、互动、广播、文案、策划案等类别自选创作。</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、作品规格、提交方式及要求，按相关类别标准执行。</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七、参赛须知</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w:t>
      </w:r>
      <w:proofErr w:type="gramStart"/>
      <w:r w:rsidRPr="003642A5">
        <w:rPr>
          <w:rFonts w:ascii="仿宋_GB2312" w:eastAsia="仿宋_GB2312" w:hAnsi="Times Roman" w:cs="宋体" w:hint="eastAsia"/>
          <w:color w:val="000000"/>
          <w:sz w:val="32"/>
          <w:szCs w:val="32"/>
        </w:rPr>
        <w:t>一</w:t>
      </w:r>
      <w:proofErr w:type="gramEnd"/>
      <w:r w:rsidRPr="003642A5">
        <w:rPr>
          <w:rFonts w:ascii="仿宋_GB2312" w:eastAsia="仿宋_GB2312" w:hAnsi="Times Roman" w:cs="宋体" w:hint="eastAsia"/>
          <w:color w:val="000000"/>
          <w:sz w:val="32"/>
          <w:szCs w:val="32"/>
        </w:rPr>
        <w:t>)参赛作品经院校初选后，报湖南赛区评选，湖南赛区不受理个人报送的作品。</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Roman" w:cs="宋体" w:hint="eastAsia"/>
          <w:color w:val="000000"/>
          <w:sz w:val="32"/>
          <w:szCs w:val="32"/>
        </w:rPr>
        <w:lastRenderedPageBreak/>
        <w:t>(二)参赛选手需打印</w:t>
      </w: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张报名表(</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张赛区存留、</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张报送</w:t>
      </w:r>
      <w:proofErr w:type="gramStart"/>
      <w:r w:rsidRPr="003642A5">
        <w:rPr>
          <w:rFonts w:ascii="仿宋_GB2312" w:eastAsia="仿宋_GB2312" w:hAnsi="Times New Roman" w:cs="宋体" w:hint="eastAsia"/>
          <w:color w:val="000000"/>
          <w:sz w:val="32"/>
          <w:szCs w:val="32"/>
        </w:rPr>
        <w:t>大广赛组委会</w:t>
      </w:r>
      <w:proofErr w:type="gramEnd"/>
      <w:r w:rsidRPr="003642A5">
        <w:rPr>
          <w:rFonts w:ascii="仿宋_GB2312" w:eastAsia="仿宋_GB2312" w:hAnsi="Times New Roman" w:cs="宋体" w:hint="eastAsia"/>
          <w:color w:val="000000"/>
          <w:sz w:val="32"/>
          <w:szCs w:val="32"/>
        </w:rPr>
        <w:t>)。报名表须加盖所在学校或院系公章。</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(三)作品展示部分不准出现院校、系、姓名及其他特殊标记。</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(四)各校参赛作品均需存入光盘并随作品一并报送，光盘上务必标明参赛学校。</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(五)集体创作的作品作者人数要求:</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每件作品的作者:平面类、文案类不超过</w:t>
      </w: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人;互动类、广播类不超过</w:t>
      </w: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人;视频类、动画类、</w:t>
      </w:r>
      <w:proofErr w:type="gramStart"/>
      <w:r w:rsidRPr="003642A5">
        <w:rPr>
          <w:rFonts w:ascii="仿宋_GB2312" w:eastAsia="仿宋_GB2312" w:hAnsi="Times New Roman" w:cs="宋体" w:hint="eastAsia"/>
          <w:color w:val="000000"/>
          <w:sz w:val="32"/>
          <w:szCs w:val="32"/>
        </w:rPr>
        <w:t>策划案类不</w:t>
      </w:r>
      <w:proofErr w:type="gramEnd"/>
      <w:r w:rsidRPr="003642A5">
        <w:rPr>
          <w:rFonts w:ascii="仿宋_GB2312" w:eastAsia="仿宋_GB2312" w:hAnsi="Times New Roman" w:cs="宋体" w:hint="eastAsia"/>
          <w:color w:val="000000"/>
          <w:sz w:val="32"/>
          <w:szCs w:val="32"/>
        </w:rPr>
        <w:t>超过</w:t>
      </w:r>
      <w:r w:rsidRPr="003642A5">
        <w:rPr>
          <w:rFonts w:ascii="仿宋_GB2312" w:eastAsia="仿宋_GB2312" w:hAnsi="Times New Roman" w:cs="Times New Roman" w:hint="eastAsia"/>
          <w:color w:val="000000"/>
          <w:sz w:val="32"/>
          <w:szCs w:val="32"/>
        </w:rPr>
        <w:t>5</w:t>
      </w:r>
      <w:r w:rsidRPr="003642A5">
        <w:rPr>
          <w:rFonts w:ascii="仿宋_GB2312" w:eastAsia="仿宋_GB2312" w:hAnsi="Times New Roman" w:cs="宋体" w:hint="eastAsia"/>
          <w:color w:val="000000"/>
          <w:sz w:val="32"/>
          <w:szCs w:val="32"/>
        </w:rPr>
        <w:t>人;并在报名表创意小组名单和报名签字一栏中按第一、二、三、四、五作者的顺序填写。</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每件作品的指导老师:平面类、文案类作品不得超过</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人;其他类别作品不得超过</w:t>
      </w: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人。</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(六)学生创作所用素材请在报名表中注明出处。</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(七)请遵守《承诺书》的承诺。</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八、提交作品其他要求</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纸质作品按规定要求提供，所交纸质作品内容需要与网上提交的一致，否则视为无效作品。</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w:t>
      </w:r>
      <w:proofErr w:type="gramStart"/>
      <w:r w:rsidRPr="003642A5">
        <w:rPr>
          <w:rFonts w:ascii="仿宋_GB2312" w:eastAsia="仿宋_GB2312" w:hAnsi="Times Roman" w:cs="宋体" w:hint="eastAsia"/>
          <w:color w:val="000000"/>
          <w:sz w:val="32"/>
          <w:szCs w:val="32"/>
        </w:rPr>
        <w:t>一</w:t>
      </w:r>
      <w:proofErr w:type="gramEnd"/>
      <w:r w:rsidRPr="003642A5">
        <w:rPr>
          <w:rFonts w:ascii="仿宋_GB2312" w:eastAsia="仿宋_GB2312" w:hAnsi="Times Roman" w:cs="宋体" w:hint="eastAsia"/>
          <w:color w:val="000000"/>
          <w:sz w:val="32"/>
          <w:szCs w:val="32"/>
        </w:rPr>
        <w:t>)湖南赛区现场提交作品电子</w:t>
      </w:r>
      <w:proofErr w:type="gramStart"/>
      <w:r w:rsidRPr="003642A5">
        <w:rPr>
          <w:rFonts w:ascii="仿宋_GB2312" w:eastAsia="仿宋_GB2312" w:hAnsi="Times Roman" w:cs="宋体" w:hint="eastAsia"/>
          <w:color w:val="000000"/>
          <w:sz w:val="32"/>
          <w:szCs w:val="32"/>
        </w:rPr>
        <w:t>档</w:t>
      </w:r>
      <w:proofErr w:type="gramEnd"/>
      <w:r w:rsidRPr="003642A5">
        <w:rPr>
          <w:rFonts w:ascii="仿宋_GB2312" w:eastAsia="仿宋_GB2312" w:hAnsi="Times Roman" w:cs="宋体" w:hint="eastAsia"/>
          <w:color w:val="000000"/>
          <w:sz w:val="32"/>
          <w:szCs w:val="32"/>
        </w:rPr>
        <w:t>文件命名规则:</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、单件作品文件命名规则为:参赛编号</w:t>
      </w:r>
      <w:r w:rsidRPr="003642A5">
        <w:rPr>
          <w:rFonts w:ascii="仿宋_GB2312" w:eastAsia="仿宋_GB2312" w:hAnsi="Times New Roman" w:cs="Times New Roman" w:hint="eastAsia"/>
          <w:color w:val="000000"/>
          <w:sz w:val="32"/>
          <w:szCs w:val="32"/>
        </w:rPr>
        <w:t>.</w:t>
      </w:r>
      <w:r w:rsidRPr="003642A5">
        <w:rPr>
          <w:rFonts w:ascii="仿宋_GB2312" w:eastAsia="仿宋_GB2312" w:hAnsi="Times New Roman" w:cs="宋体" w:hint="eastAsia"/>
          <w:color w:val="000000"/>
          <w:sz w:val="32"/>
          <w:szCs w:val="32"/>
        </w:rPr>
        <w:t>文件类型。</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Times New Roman" w:hint="eastAsia"/>
          <w:color w:val="000000"/>
          <w:sz w:val="32"/>
          <w:szCs w:val="32"/>
        </w:rPr>
      </w:pPr>
      <w:r w:rsidRPr="003642A5">
        <w:rPr>
          <w:rFonts w:ascii="仿宋_GB2312" w:eastAsia="仿宋_GB2312" w:hAnsi="Times New Roman" w:cs="宋体" w:hint="eastAsia"/>
          <w:color w:val="000000"/>
          <w:sz w:val="32"/>
          <w:szCs w:val="32"/>
        </w:rPr>
        <w:t>例如:</w:t>
      </w:r>
      <w:r w:rsidRPr="003642A5">
        <w:rPr>
          <w:rFonts w:ascii="仿宋_GB2312" w:eastAsia="仿宋_GB2312" w:hAnsi="Times New Roman" w:cs="Times New Roman" w:hint="eastAsia"/>
          <w:color w:val="000000"/>
          <w:sz w:val="32"/>
          <w:szCs w:val="32"/>
        </w:rPr>
        <w:t>A01-19-035-0003.jpg</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、系列作品文件命名规则为:参赛编号</w:t>
      </w:r>
      <w:r w:rsidRPr="003642A5">
        <w:rPr>
          <w:rFonts w:ascii="仿宋_GB2312" w:eastAsia="仿宋_GB2312" w:hAnsi="Times New Roman" w:cs="Times New Roman" w:hint="eastAsia"/>
          <w:color w:val="000000"/>
          <w:sz w:val="32"/>
          <w:szCs w:val="32"/>
        </w:rPr>
        <w:t>-N.</w:t>
      </w:r>
      <w:r w:rsidRPr="003642A5">
        <w:rPr>
          <w:rFonts w:ascii="仿宋_GB2312" w:eastAsia="仿宋_GB2312" w:hAnsi="Times New Roman" w:cs="宋体" w:hint="eastAsia"/>
          <w:color w:val="000000"/>
          <w:sz w:val="32"/>
          <w:szCs w:val="32"/>
        </w:rPr>
        <w:t>文件类型，其中</w:t>
      </w:r>
      <w:r w:rsidRPr="003642A5">
        <w:rPr>
          <w:rFonts w:ascii="仿宋_GB2312" w:eastAsia="仿宋_GB2312" w:hAnsi="Times New Roman" w:cs="Times New Roman" w:hint="eastAsia"/>
          <w:color w:val="000000"/>
          <w:sz w:val="32"/>
          <w:szCs w:val="32"/>
        </w:rPr>
        <w:t>N</w:t>
      </w:r>
      <w:r w:rsidRPr="003642A5">
        <w:rPr>
          <w:rFonts w:ascii="仿宋_GB2312" w:eastAsia="仿宋_GB2312" w:hAnsi="Times New Roman" w:cs="宋体" w:hint="eastAsia"/>
          <w:color w:val="000000"/>
          <w:sz w:val="32"/>
          <w:szCs w:val="32"/>
        </w:rPr>
        <w:t>为作品文件顺</w:t>
      </w:r>
      <w:r w:rsidRPr="003642A5">
        <w:rPr>
          <w:rFonts w:ascii="仿宋_GB2312" w:eastAsia="仿宋_GB2312" w:hAnsi="Times Roman" w:cs="宋体" w:hint="eastAsia"/>
          <w:color w:val="000000"/>
          <w:sz w:val="32"/>
          <w:szCs w:val="32"/>
        </w:rPr>
        <w:t>序。</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例如:</w:t>
      </w:r>
      <w:r w:rsidRPr="003642A5">
        <w:rPr>
          <w:rFonts w:ascii="仿宋_GB2312" w:eastAsia="仿宋_GB2312" w:hAnsi="Times New Roman" w:cs="Times New Roman" w:hint="eastAsia"/>
          <w:color w:val="000000"/>
          <w:sz w:val="32"/>
          <w:szCs w:val="32"/>
        </w:rPr>
        <w:t>A01-19-035-0003-1.jpg</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lastRenderedPageBreak/>
        <w:t xml:space="preserve">     A01-19-035-0003-2.jpg</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(二)网上提交作品的要求</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、参赛者在</w:t>
      </w:r>
      <w:proofErr w:type="gramStart"/>
      <w:r w:rsidRPr="003642A5">
        <w:rPr>
          <w:rFonts w:ascii="仿宋_GB2312" w:eastAsia="仿宋_GB2312" w:hAnsi="Times New Roman" w:cs="宋体" w:hint="eastAsia"/>
          <w:color w:val="000000"/>
          <w:sz w:val="32"/>
          <w:szCs w:val="32"/>
        </w:rPr>
        <w:t>大广赛作品</w:t>
      </w:r>
      <w:proofErr w:type="gramEnd"/>
      <w:r w:rsidRPr="003642A5">
        <w:rPr>
          <w:rFonts w:ascii="仿宋_GB2312" w:eastAsia="仿宋_GB2312" w:hAnsi="Times New Roman" w:cs="宋体" w:hint="eastAsia"/>
          <w:color w:val="000000"/>
          <w:sz w:val="32"/>
          <w:szCs w:val="32"/>
        </w:rPr>
        <w:t>提交平台自行注册会员、并按提示填写报名表、承诺</w:t>
      </w:r>
      <w:r w:rsidRPr="003642A5">
        <w:rPr>
          <w:rFonts w:ascii="仿宋_GB2312" w:eastAsia="仿宋_GB2312" w:hAnsi="Times Roman" w:cs="宋体" w:hint="eastAsia"/>
          <w:color w:val="000000"/>
          <w:sz w:val="32"/>
          <w:szCs w:val="32"/>
        </w:rPr>
        <w:t>书和上传作品。</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、一件作品生成一个编号，提交到赛区的作品及光盘要与之保持一致。</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3</w:t>
      </w:r>
      <w:r w:rsidRPr="003642A5">
        <w:rPr>
          <w:rFonts w:ascii="仿宋_GB2312" w:eastAsia="仿宋_GB2312" w:hAnsi="Times New Roman" w:cs="宋体" w:hint="eastAsia"/>
          <w:color w:val="000000"/>
          <w:sz w:val="32"/>
          <w:szCs w:val="32"/>
        </w:rPr>
        <w:t>、策划</w:t>
      </w:r>
      <w:proofErr w:type="gramStart"/>
      <w:r w:rsidRPr="003642A5">
        <w:rPr>
          <w:rFonts w:ascii="仿宋_GB2312" w:eastAsia="仿宋_GB2312" w:hAnsi="Times New Roman" w:cs="宋体" w:hint="eastAsia"/>
          <w:color w:val="000000"/>
          <w:sz w:val="32"/>
          <w:szCs w:val="32"/>
        </w:rPr>
        <w:t>案类只需</w:t>
      </w:r>
      <w:proofErr w:type="gramEnd"/>
      <w:r w:rsidRPr="003642A5">
        <w:rPr>
          <w:rFonts w:ascii="仿宋_GB2312" w:eastAsia="仿宋_GB2312" w:hAnsi="Times New Roman" w:cs="宋体" w:hint="eastAsia"/>
          <w:color w:val="000000"/>
          <w:sz w:val="32"/>
          <w:szCs w:val="32"/>
        </w:rPr>
        <w:t>网上报名，不需上传作品。</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(三)纸质及光盘作品提交</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、报名表、纸质作品及光盘(光盘中的文件名应为参赛编号)统一提交给学</w:t>
      </w:r>
      <w:r w:rsidRPr="003642A5">
        <w:rPr>
          <w:rFonts w:ascii="仿宋_GB2312" w:eastAsia="仿宋_GB2312" w:hAnsi="Times Roman" w:cs="宋体" w:hint="eastAsia"/>
          <w:color w:val="000000"/>
          <w:sz w:val="32"/>
          <w:szCs w:val="32"/>
        </w:rPr>
        <w:t>校主管赛事负责人，《参赛报名表》</w:t>
      </w:r>
      <w:proofErr w:type="gramStart"/>
      <w:r w:rsidRPr="003642A5">
        <w:rPr>
          <w:rFonts w:ascii="仿宋_GB2312" w:eastAsia="仿宋_GB2312" w:hAnsi="Times Roman" w:cs="宋体" w:hint="eastAsia"/>
          <w:color w:val="000000"/>
          <w:sz w:val="32"/>
          <w:szCs w:val="32"/>
        </w:rPr>
        <w:t>需学校</w:t>
      </w:r>
      <w:proofErr w:type="gramEnd"/>
      <w:r w:rsidRPr="003642A5">
        <w:rPr>
          <w:rFonts w:ascii="仿宋_GB2312" w:eastAsia="仿宋_GB2312" w:hAnsi="Times Roman" w:cs="宋体" w:hint="eastAsia"/>
          <w:color w:val="000000"/>
          <w:sz w:val="32"/>
          <w:szCs w:val="32"/>
        </w:rPr>
        <w:t>盖章。</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、学校负责核对参赛者提交的报名表、作品、光盘和参赛编号，填写院校参赛统计表，分类别报送赛区。</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宋体" w:hint="eastAsia"/>
          <w:color w:val="000000"/>
          <w:sz w:val="32"/>
          <w:szCs w:val="32"/>
        </w:rPr>
        <w:t>(四)赛区参加全国总评审的入围作品提交形式</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各赛区按照类别整理报名表和入选作品，按要求提交参评作品相关表格及作品光盘。平面、文案作品提交入选作品名单、光盘及原始参赛编号，视频、动画、广播提交光盘和文件目录，策划案纸质作品按要求在规定时间寄送</w:t>
      </w:r>
      <w:proofErr w:type="gramStart"/>
      <w:r w:rsidRPr="003642A5">
        <w:rPr>
          <w:rFonts w:ascii="仿宋_GB2312" w:eastAsia="仿宋_GB2312" w:hAnsi="Times New Roman" w:cs="宋体" w:hint="eastAsia"/>
          <w:color w:val="000000"/>
          <w:sz w:val="32"/>
          <w:szCs w:val="32"/>
        </w:rPr>
        <w:t>大广赛组委会</w:t>
      </w:r>
      <w:proofErr w:type="gramEnd"/>
      <w:r w:rsidRPr="003642A5">
        <w:rPr>
          <w:rFonts w:ascii="仿宋_GB2312" w:eastAsia="仿宋_GB2312" w:hAnsi="Times New Roman" w:cs="宋体" w:hint="eastAsia"/>
          <w:color w:val="000000"/>
          <w:sz w:val="32"/>
          <w:szCs w:val="32"/>
        </w:rPr>
        <w:t>。</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Times New Roman" w:hint="eastAsia"/>
          <w:color w:val="000000"/>
          <w:sz w:val="32"/>
          <w:szCs w:val="32"/>
        </w:rPr>
        <w:t>2</w:t>
      </w:r>
      <w:r w:rsidRPr="003642A5">
        <w:rPr>
          <w:rFonts w:ascii="仿宋_GB2312" w:eastAsia="仿宋_GB2312" w:hAnsi="Times New Roman" w:cs="宋体" w:hint="eastAsia"/>
          <w:color w:val="000000"/>
          <w:sz w:val="32"/>
          <w:szCs w:val="32"/>
        </w:rPr>
        <w:t>、各赛区须报送加盖公章的纸质版和电子版的入围名单、内容填写要与学生报名表保持一致，表格样式由</w:t>
      </w:r>
      <w:proofErr w:type="gramStart"/>
      <w:r w:rsidRPr="003642A5">
        <w:rPr>
          <w:rFonts w:ascii="仿宋_GB2312" w:eastAsia="仿宋_GB2312" w:hAnsi="Times New Roman" w:cs="宋体" w:hint="eastAsia"/>
          <w:color w:val="000000"/>
          <w:sz w:val="32"/>
          <w:szCs w:val="32"/>
        </w:rPr>
        <w:t>大广赛组委会</w:t>
      </w:r>
      <w:proofErr w:type="gramEnd"/>
      <w:r w:rsidRPr="003642A5">
        <w:rPr>
          <w:rFonts w:ascii="仿宋_GB2312" w:eastAsia="仿宋_GB2312" w:hAnsi="Times New Roman" w:cs="宋体" w:hint="eastAsia"/>
          <w:color w:val="000000"/>
          <w:sz w:val="32"/>
          <w:szCs w:val="32"/>
        </w:rPr>
        <w:t>提供。</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九、参赛费用</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lastRenderedPageBreak/>
        <w:t>为保证湖南赛区赛事组织工作顺利进行，依据《全国大学生广告艺术大赛章程》，由各参赛高校承担参赛费，严禁向学生收取参赛费。参赛费基本标准为:</w:t>
      </w:r>
      <w:r w:rsidRPr="003642A5">
        <w:rPr>
          <w:rFonts w:ascii="仿宋_GB2312" w:eastAsia="仿宋_GB2312" w:hAnsi="Times Roman" w:cs="Times Roman" w:hint="eastAsia"/>
          <w:color w:val="000000"/>
          <w:sz w:val="32"/>
          <w:szCs w:val="32"/>
        </w:rPr>
        <w:t>50</w:t>
      </w:r>
      <w:r w:rsidRPr="003642A5">
        <w:rPr>
          <w:rFonts w:ascii="仿宋_GB2312" w:eastAsia="仿宋_GB2312" w:hAnsi="Times Roman" w:cs="宋体" w:hint="eastAsia"/>
          <w:color w:val="000000"/>
          <w:sz w:val="32"/>
          <w:szCs w:val="32"/>
        </w:rPr>
        <w:t>件以内作品参赛费为</w:t>
      </w:r>
      <w:r w:rsidRPr="003642A5">
        <w:rPr>
          <w:rFonts w:ascii="仿宋_GB2312" w:eastAsia="仿宋_GB2312" w:hAnsi="Times Roman" w:cs="Times Roman" w:hint="eastAsia"/>
          <w:color w:val="000000"/>
          <w:sz w:val="32"/>
          <w:szCs w:val="32"/>
        </w:rPr>
        <w:t>2500</w:t>
      </w:r>
      <w:r w:rsidRPr="003642A5">
        <w:rPr>
          <w:rFonts w:ascii="仿宋_GB2312" w:eastAsia="仿宋_GB2312" w:hAnsi="Times Roman" w:cs="宋体" w:hint="eastAsia"/>
          <w:color w:val="000000"/>
          <w:sz w:val="32"/>
          <w:szCs w:val="32"/>
        </w:rPr>
        <w:t>元;</w:t>
      </w:r>
      <w:r w:rsidRPr="003642A5">
        <w:rPr>
          <w:rFonts w:ascii="仿宋_GB2312" w:eastAsia="仿宋_GB2312" w:hAnsi="Times Roman" w:cs="Times Roman" w:hint="eastAsia"/>
          <w:color w:val="000000"/>
          <w:sz w:val="32"/>
          <w:szCs w:val="32"/>
        </w:rPr>
        <w:t>51</w:t>
      </w:r>
      <w:r w:rsidRPr="003642A5">
        <w:rPr>
          <w:rFonts w:ascii="仿宋_GB2312" w:eastAsia="仿宋_GB2312" w:hAnsi="Times Roman" w:cs="宋体" w:hint="eastAsia"/>
          <w:color w:val="000000"/>
          <w:sz w:val="32"/>
          <w:szCs w:val="32"/>
        </w:rPr>
        <w:t>-</w:t>
      </w:r>
      <w:r w:rsidRPr="003642A5">
        <w:rPr>
          <w:rFonts w:ascii="仿宋_GB2312" w:eastAsia="仿宋_GB2312" w:hAnsi="Times Roman" w:cs="Times Roman" w:hint="eastAsia"/>
          <w:color w:val="000000"/>
          <w:sz w:val="32"/>
          <w:szCs w:val="32"/>
        </w:rPr>
        <w:t>80</w:t>
      </w:r>
      <w:r w:rsidRPr="003642A5">
        <w:rPr>
          <w:rFonts w:ascii="仿宋_GB2312" w:eastAsia="仿宋_GB2312" w:hAnsi="Times Roman" w:cs="宋体" w:hint="eastAsia"/>
          <w:color w:val="000000"/>
          <w:sz w:val="32"/>
          <w:szCs w:val="32"/>
        </w:rPr>
        <w:t>件作品参赛费为</w:t>
      </w:r>
      <w:r w:rsidRPr="003642A5">
        <w:rPr>
          <w:rFonts w:ascii="仿宋_GB2312" w:eastAsia="仿宋_GB2312" w:hAnsi="Times Roman" w:cs="Times Roman" w:hint="eastAsia"/>
          <w:color w:val="000000"/>
          <w:sz w:val="32"/>
          <w:szCs w:val="32"/>
        </w:rPr>
        <w:t>4000</w:t>
      </w:r>
      <w:r w:rsidRPr="003642A5">
        <w:rPr>
          <w:rFonts w:ascii="仿宋_GB2312" w:eastAsia="仿宋_GB2312" w:hAnsi="Times Roman" w:cs="宋体" w:hint="eastAsia"/>
          <w:color w:val="000000"/>
          <w:sz w:val="32"/>
          <w:szCs w:val="32"/>
        </w:rPr>
        <w:t>元;</w:t>
      </w:r>
      <w:r w:rsidRPr="003642A5">
        <w:rPr>
          <w:rFonts w:ascii="仿宋_GB2312" w:eastAsia="仿宋_GB2312" w:hAnsi="Times Roman" w:cs="Times Roman" w:hint="eastAsia"/>
          <w:color w:val="000000"/>
          <w:sz w:val="32"/>
          <w:szCs w:val="32"/>
        </w:rPr>
        <w:t>81</w:t>
      </w:r>
      <w:r w:rsidRPr="003642A5">
        <w:rPr>
          <w:rFonts w:ascii="仿宋_GB2312" w:eastAsia="仿宋_GB2312" w:hAnsi="Times Roman" w:cs="宋体" w:hint="eastAsia"/>
          <w:color w:val="000000"/>
          <w:sz w:val="32"/>
          <w:szCs w:val="32"/>
        </w:rPr>
        <w:t>—</w:t>
      </w:r>
      <w:r w:rsidRPr="003642A5">
        <w:rPr>
          <w:rFonts w:ascii="仿宋_GB2312" w:eastAsia="仿宋_GB2312" w:hAnsi="Times Roman" w:cs="Times Roman" w:hint="eastAsia"/>
          <w:color w:val="000000"/>
          <w:sz w:val="32"/>
          <w:szCs w:val="32"/>
        </w:rPr>
        <w:t>110</w:t>
      </w:r>
      <w:r w:rsidRPr="003642A5">
        <w:rPr>
          <w:rFonts w:ascii="仿宋_GB2312" w:eastAsia="仿宋_GB2312" w:hAnsi="Times Roman" w:cs="宋体" w:hint="eastAsia"/>
          <w:color w:val="000000"/>
          <w:sz w:val="32"/>
          <w:szCs w:val="32"/>
        </w:rPr>
        <w:t>件作品参赛费为</w:t>
      </w:r>
      <w:r w:rsidRPr="003642A5">
        <w:rPr>
          <w:rFonts w:ascii="仿宋_GB2312" w:eastAsia="仿宋_GB2312" w:hAnsi="Times Roman" w:cs="Times Roman" w:hint="eastAsia"/>
          <w:color w:val="000000"/>
          <w:sz w:val="32"/>
          <w:szCs w:val="32"/>
        </w:rPr>
        <w:t>5500</w:t>
      </w:r>
      <w:r w:rsidRPr="003642A5">
        <w:rPr>
          <w:rFonts w:ascii="仿宋_GB2312" w:eastAsia="仿宋_GB2312" w:hAnsi="Times Roman" w:cs="宋体" w:hint="eastAsia"/>
          <w:color w:val="000000"/>
          <w:sz w:val="32"/>
          <w:szCs w:val="32"/>
        </w:rPr>
        <w:t>元;</w:t>
      </w:r>
      <w:r w:rsidRPr="003642A5">
        <w:rPr>
          <w:rFonts w:ascii="仿宋_GB2312" w:eastAsia="仿宋_GB2312" w:hAnsi="Times Roman" w:cs="Times Roman" w:hint="eastAsia"/>
          <w:color w:val="000000"/>
          <w:sz w:val="32"/>
          <w:szCs w:val="32"/>
        </w:rPr>
        <w:t>111</w:t>
      </w:r>
      <w:r w:rsidRPr="003642A5">
        <w:rPr>
          <w:rFonts w:ascii="仿宋_GB2312" w:eastAsia="仿宋_GB2312" w:hAnsi="Times Roman" w:cs="宋体" w:hint="eastAsia"/>
          <w:color w:val="000000"/>
          <w:sz w:val="32"/>
          <w:szCs w:val="32"/>
        </w:rPr>
        <w:t>—</w:t>
      </w:r>
      <w:r w:rsidRPr="003642A5">
        <w:rPr>
          <w:rFonts w:ascii="仿宋_GB2312" w:eastAsia="仿宋_GB2312" w:hAnsi="Times Roman" w:cs="Times Roman" w:hint="eastAsia"/>
          <w:color w:val="000000"/>
          <w:sz w:val="32"/>
          <w:szCs w:val="32"/>
        </w:rPr>
        <w:t>140</w:t>
      </w:r>
      <w:r w:rsidRPr="003642A5">
        <w:rPr>
          <w:rFonts w:ascii="仿宋_GB2312" w:eastAsia="仿宋_GB2312" w:hAnsi="Times Roman" w:cs="宋体" w:hint="eastAsia"/>
          <w:color w:val="000000"/>
          <w:sz w:val="32"/>
          <w:szCs w:val="32"/>
        </w:rPr>
        <w:t>件作品参赛费为</w:t>
      </w:r>
      <w:r w:rsidRPr="003642A5">
        <w:rPr>
          <w:rFonts w:ascii="仿宋_GB2312" w:eastAsia="仿宋_GB2312" w:hAnsi="Times Roman" w:cs="Times Roman" w:hint="eastAsia"/>
          <w:color w:val="000000"/>
          <w:sz w:val="32"/>
          <w:szCs w:val="32"/>
        </w:rPr>
        <w:t>8400</w:t>
      </w:r>
      <w:r w:rsidRPr="003642A5">
        <w:rPr>
          <w:rFonts w:ascii="仿宋_GB2312" w:eastAsia="仿宋_GB2312" w:hAnsi="Times Roman" w:cs="宋体" w:hint="eastAsia"/>
          <w:color w:val="000000"/>
          <w:sz w:val="32"/>
          <w:szCs w:val="32"/>
        </w:rPr>
        <w:t>元;</w:t>
      </w:r>
      <w:r w:rsidRPr="003642A5">
        <w:rPr>
          <w:rFonts w:ascii="仿宋_GB2312" w:eastAsia="仿宋_GB2312" w:hAnsi="Times Roman" w:cs="Times Roman" w:hint="eastAsia"/>
          <w:color w:val="000000"/>
          <w:sz w:val="32"/>
          <w:szCs w:val="32"/>
        </w:rPr>
        <w:t>141</w:t>
      </w:r>
      <w:r w:rsidRPr="003642A5">
        <w:rPr>
          <w:rFonts w:ascii="仿宋_GB2312" w:eastAsia="仿宋_GB2312" w:hAnsi="Times Roman" w:cs="宋体" w:hint="eastAsia"/>
          <w:color w:val="000000"/>
          <w:sz w:val="32"/>
          <w:szCs w:val="32"/>
        </w:rPr>
        <w:t>—</w:t>
      </w:r>
      <w:r w:rsidRPr="003642A5">
        <w:rPr>
          <w:rFonts w:ascii="仿宋_GB2312" w:eastAsia="仿宋_GB2312" w:hAnsi="Times Roman" w:cs="Times Roman" w:hint="eastAsia"/>
          <w:color w:val="000000"/>
          <w:sz w:val="32"/>
          <w:szCs w:val="32"/>
        </w:rPr>
        <w:t>170</w:t>
      </w:r>
      <w:r w:rsidRPr="003642A5">
        <w:rPr>
          <w:rFonts w:ascii="仿宋_GB2312" w:eastAsia="仿宋_GB2312" w:hAnsi="Times Roman" w:cs="宋体" w:hint="eastAsia"/>
          <w:color w:val="000000"/>
          <w:sz w:val="32"/>
          <w:szCs w:val="32"/>
        </w:rPr>
        <w:t>件作品参赛费为</w:t>
      </w:r>
      <w:r w:rsidRPr="003642A5">
        <w:rPr>
          <w:rFonts w:ascii="仿宋_GB2312" w:eastAsia="仿宋_GB2312" w:hAnsi="Times Roman" w:cs="Times Roman" w:hint="eastAsia"/>
          <w:color w:val="000000"/>
          <w:sz w:val="32"/>
          <w:szCs w:val="32"/>
        </w:rPr>
        <w:t>10000</w:t>
      </w:r>
      <w:r w:rsidRPr="003642A5">
        <w:rPr>
          <w:rFonts w:ascii="仿宋_GB2312" w:eastAsia="仿宋_GB2312" w:hAnsi="Times Roman" w:cs="宋体" w:hint="eastAsia"/>
          <w:color w:val="000000"/>
          <w:sz w:val="32"/>
          <w:szCs w:val="32"/>
        </w:rPr>
        <w:t>元;</w:t>
      </w:r>
      <w:r w:rsidRPr="003642A5">
        <w:rPr>
          <w:rFonts w:ascii="仿宋_GB2312" w:eastAsia="仿宋_GB2312" w:hAnsi="Times Roman" w:cs="Times Roman" w:hint="eastAsia"/>
          <w:color w:val="000000"/>
          <w:sz w:val="32"/>
          <w:szCs w:val="32"/>
        </w:rPr>
        <w:t>171</w:t>
      </w:r>
      <w:r w:rsidRPr="003642A5">
        <w:rPr>
          <w:rFonts w:ascii="仿宋_GB2312" w:eastAsia="仿宋_GB2312" w:hAnsi="Times Roman" w:cs="宋体" w:hint="eastAsia"/>
          <w:color w:val="000000"/>
          <w:sz w:val="32"/>
          <w:szCs w:val="32"/>
        </w:rPr>
        <w:t>—</w:t>
      </w:r>
      <w:r w:rsidRPr="003642A5">
        <w:rPr>
          <w:rFonts w:ascii="仿宋_GB2312" w:eastAsia="仿宋_GB2312" w:hAnsi="Times Roman" w:cs="Times Roman" w:hint="eastAsia"/>
          <w:color w:val="000000"/>
          <w:sz w:val="32"/>
          <w:szCs w:val="32"/>
        </w:rPr>
        <w:t>200</w:t>
      </w:r>
      <w:r w:rsidRPr="003642A5">
        <w:rPr>
          <w:rFonts w:ascii="仿宋_GB2312" w:eastAsia="仿宋_GB2312" w:hAnsi="Times Roman" w:cs="宋体" w:hint="eastAsia"/>
          <w:color w:val="000000"/>
          <w:sz w:val="32"/>
          <w:szCs w:val="32"/>
        </w:rPr>
        <w:t>件作品参赛费为</w:t>
      </w:r>
      <w:r w:rsidRPr="003642A5">
        <w:rPr>
          <w:rFonts w:ascii="仿宋_GB2312" w:eastAsia="仿宋_GB2312" w:hAnsi="Times Roman" w:cs="Times Roman" w:hint="eastAsia"/>
          <w:color w:val="000000"/>
          <w:sz w:val="32"/>
          <w:szCs w:val="32"/>
        </w:rPr>
        <w:t>12000</w:t>
      </w:r>
      <w:r w:rsidRPr="003642A5">
        <w:rPr>
          <w:rFonts w:ascii="仿宋_GB2312" w:eastAsia="仿宋_GB2312" w:hAnsi="Times Roman" w:cs="宋体" w:hint="eastAsia"/>
          <w:color w:val="000000"/>
          <w:sz w:val="32"/>
          <w:szCs w:val="32"/>
        </w:rPr>
        <w:t>元;各参赛院校作品总数原则上不超过</w:t>
      </w:r>
      <w:r w:rsidRPr="003642A5">
        <w:rPr>
          <w:rFonts w:ascii="仿宋_GB2312" w:eastAsia="仿宋_GB2312" w:hAnsi="Times Roman" w:cs="Times Roman" w:hint="eastAsia"/>
          <w:color w:val="000000"/>
          <w:sz w:val="32"/>
          <w:szCs w:val="32"/>
        </w:rPr>
        <w:t>200</w:t>
      </w:r>
      <w:r w:rsidRPr="003642A5">
        <w:rPr>
          <w:rFonts w:ascii="仿宋_GB2312" w:eastAsia="仿宋_GB2312" w:hAnsi="Times Roman" w:cs="宋体" w:hint="eastAsia"/>
          <w:color w:val="000000"/>
          <w:sz w:val="32"/>
          <w:szCs w:val="32"/>
        </w:rPr>
        <w:t>件;</w:t>
      </w:r>
      <w:proofErr w:type="gramStart"/>
      <w:r w:rsidRPr="003642A5">
        <w:rPr>
          <w:rFonts w:ascii="仿宋_GB2312" w:eastAsia="仿宋_GB2312" w:hAnsi="Times Roman" w:cs="宋体" w:hint="eastAsia"/>
          <w:color w:val="000000"/>
          <w:sz w:val="32"/>
          <w:szCs w:val="32"/>
        </w:rPr>
        <w:t>如校赛</w:t>
      </w:r>
      <w:proofErr w:type="gramEnd"/>
      <w:r w:rsidRPr="003642A5">
        <w:rPr>
          <w:rFonts w:ascii="仿宋_GB2312" w:eastAsia="仿宋_GB2312" w:hAnsi="Times Roman" w:cs="宋体" w:hint="eastAsia"/>
          <w:color w:val="000000"/>
          <w:sz w:val="32"/>
          <w:szCs w:val="32"/>
        </w:rPr>
        <w:t>作品总数超过</w:t>
      </w:r>
      <w:r w:rsidRPr="003642A5">
        <w:rPr>
          <w:rFonts w:ascii="仿宋_GB2312" w:eastAsia="仿宋_GB2312" w:hAnsi="Times Roman" w:cs="Times Roman" w:hint="eastAsia"/>
          <w:color w:val="000000"/>
          <w:sz w:val="32"/>
          <w:szCs w:val="32"/>
        </w:rPr>
        <w:t>500</w:t>
      </w:r>
      <w:r w:rsidRPr="003642A5">
        <w:rPr>
          <w:rFonts w:ascii="仿宋_GB2312" w:eastAsia="仿宋_GB2312" w:hAnsi="Times Roman" w:cs="宋体" w:hint="eastAsia"/>
          <w:color w:val="000000"/>
          <w:sz w:val="32"/>
          <w:szCs w:val="32"/>
        </w:rPr>
        <w:t>件(以提交</w:t>
      </w:r>
      <w:proofErr w:type="gramStart"/>
      <w:r w:rsidRPr="003642A5">
        <w:rPr>
          <w:rFonts w:ascii="仿宋_GB2312" w:eastAsia="仿宋_GB2312" w:hAnsi="Times Roman" w:cs="宋体" w:hint="eastAsia"/>
          <w:color w:val="000000"/>
          <w:sz w:val="32"/>
          <w:szCs w:val="32"/>
        </w:rPr>
        <w:t>官网作品</w:t>
      </w:r>
      <w:proofErr w:type="gramEnd"/>
      <w:r w:rsidRPr="003642A5">
        <w:rPr>
          <w:rFonts w:ascii="仿宋_GB2312" w:eastAsia="仿宋_GB2312" w:hAnsi="Times Roman" w:cs="宋体" w:hint="eastAsia"/>
          <w:color w:val="000000"/>
          <w:sz w:val="32"/>
          <w:szCs w:val="32"/>
        </w:rPr>
        <w:t>数为准)，可</w:t>
      </w:r>
      <w:proofErr w:type="gramStart"/>
      <w:r w:rsidRPr="003642A5">
        <w:rPr>
          <w:rFonts w:ascii="仿宋_GB2312" w:eastAsia="仿宋_GB2312" w:hAnsi="Times Roman" w:cs="宋体" w:hint="eastAsia"/>
          <w:color w:val="000000"/>
          <w:sz w:val="32"/>
          <w:szCs w:val="32"/>
        </w:rPr>
        <w:t>按校赛</w:t>
      </w:r>
      <w:proofErr w:type="gramEnd"/>
      <w:r w:rsidRPr="003642A5">
        <w:rPr>
          <w:rFonts w:ascii="仿宋_GB2312" w:eastAsia="仿宋_GB2312" w:hAnsi="Times Roman" w:cs="宋体" w:hint="eastAsia"/>
          <w:color w:val="000000"/>
          <w:sz w:val="32"/>
          <w:szCs w:val="32"/>
        </w:rPr>
        <w:t>作品总数的</w:t>
      </w:r>
      <w:r w:rsidRPr="003642A5">
        <w:rPr>
          <w:rFonts w:ascii="仿宋_GB2312" w:eastAsia="仿宋_GB2312" w:hAnsi="Times Roman" w:cs="Times Roman" w:hint="eastAsia"/>
          <w:color w:val="000000"/>
          <w:sz w:val="32"/>
          <w:szCs w:val="32"/>
        </w:rPr>
        <w:t>40%</w:t>
      </w:r>
      <w:r w:rsidRPr="003642A5">
        <w:rPr>
          <w:rFonts w:ascii="仿宋_GB2312" w:eastAsia="仿宋_GB2312" w:hAnsi="Times Roman" w:cs="宋体" w:hint="eastAsia"/>
          <w:color w:val="000000"/>
          <w:sz w:val="32"/>
          <w:szCs w:val="32"/>
        </w:rPr>
        <w:t>报湖南赛区秘书处。参赛费由湖南赛区组委会秘书处收取，由湖南师范大学财务处管理。</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十、奖项设置</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proofErr w:type="gramStart"/>
      <w:r w:rsidRPr="003642A5">
        <w:rPr>
          <w:rFonts w:ascii="仿宋_GB2312" w:eastAsia="仿宋_GB2312" w:hAnsi="Times Roman" w:cs="宋体" w:hint="eastAsia"/>
          <w:color w:val="000000"/>
          <w:sz w:val="32"/>
          <w:szCs w:val="32"/>
        </w:rPr>
        <w:t>大广赛总</w:t>
      </w:r>
      <w:proofErr w:type="gramEnd"/>
      <w:r w:rsidRPr="003642A5">
        <w:rPr>
          <w:rFonts w:ascii="仿宋_GB2312" w:eastAsia="仿宋_GB2312" w:hAnsi="Times Roman" w:cs="宋体" w:hint="eastAsia"/>
          <w:color w:val="000000"/>
          <w:sz w:val="32"/>
          <w:szCs w:val="32"/>
        </w:rPr>
        <w:t>赛区设一、二、三等奖、优秀奖及</w:t>
      </w:r>
      <w:r w:rsidRPr="003642A5">
        <w:rPr>
          <w:rFonts w:ascii="仿宋_GB2312" w:eastAsia="仿宋_GB2312" w:hAnsi="Times New Roman" w:cs="Times New Roman" w:hint="eastAsia"/>
          <w:color w:val="000000"/>
          <w:sz w:val="32"/>
          <w:szCs w:val="32"/>
        </w:rPr>
        <w:t>1</w:t>
      </w:r>
      <w:r w:rsidRPr="003642A5">
        <w:rPr>
          <w:rFonts w:ascii="仿宋_GB2312" w:eastAsia="仿宋_GB2312" w:hAnsi="Times New Roman" w:cs="宋体" w:hint="eastAsia"/>
          <w:color w:val="000000"/>
          <w:sz w:val="32"/>
          <w:szCs w:val="32"/>
        </w:rPr>
        <w:t>个全场大奖。优秀指导教师奖、组织类奖项等。湖南赛区设一、二、三等奖、优秀奖及入围奖，优秀组织奖等。</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十一、截稿时间</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全国大</w:t>
      </w:r>
      <w:proofErr w:type="gramStart"/>
      <w:r w:rsidRPr="003642A5">
        <w:rPr>
          <w:rFonts w:ascii="仿宋_GB2312" w:eastAsia="仿宋_GB2312" w:hAnsi="Times New Roman" w:cs="宋体" w:hint="eastAsia"/>
          <w:color w:val="000000"/>
          <w:sz w:val="32"/>
          <w:szCs w:val="32"/>
        </w:rPr>
        <w:t>广赛官网作品</w:t>
      </w:r>
      <w:proofErr w:type="gramEnd"/>
      <w:r w:rsidRPr="003642A5">
        <w:rPr>
          <w:rFonts w:ascii="仿宋_GB2312" w:eastAsia="仿宋_GB2312" w:hAnsi="Times New Roman" w:cs="宋体" w:hint="eastAsia"/>
          <w:color w:val="000000"/>
          <w:sz w:val="32"/>
          <w:szCs w:val="32"/>
        </w:rPr>
        <w:t>网上提交时间为2019年5月15日—6月25日湖南赛区各院校组织校内预赛时间为2019年6月25日—6月27日湖南赛区各院校向赛区秘书处提交作品时间为2019年6月28日8:00—17:00。</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宋体" w:hint="eastAsia"/>
          <w:color w:val="000000"/>
          <w:sz w:val="32"/>
          <w:szCs w:val="32"/>
        </w:rPr>
      </w:pPr>
      <w:r w:rsidRPr="003642A5">
        <w:rPr>
          <w:rFonts w:ascii="仿宋_GB2312" w:eastAsia="仿宋_GB2312" w:hAnsi="Times New Roman" w:cs="宋体" w:hint="eastAsia"/>
          <w:color w:val="000000"/>
          <w:sz w:val="32"/>
          <w:szCs w:val="32"/>
        </w:rPr>
        <w:t>湖南赛区报送全国总赛区参赛作品的截止时间为2019年7月10日。</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十二、联系方法</w:t>
      </w:r>
    </w:p>
    <w:p w:rsidR="003642A5" w:rsidRPr="003642A5" w:rsidRDefault="003642A5" w:rsidP="003642A5">
      <w:pPr>
        <w:autoSpaceDE w:val="0"/>
        <w:autoSpaceDN w:val="0"/>
        <w:snapToGrid/>
        <w:spacing w:after="0" w:line="560" w:lineRule="exact"/>
        <w:ind w:firstLineChars="200" w:firstLine="640"/>
        <w:jc w:val="both"/>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lastRenderedPageBreak/>
        <w:t>地址:全国大学生广告艺术大赛湖南赛区组委会秘书处设在长沙市岳麓区麓山南路</w:t>
      </w:r>
      <w:r w:rsidRPr="003642A5">
        <w:rPr>
          <w:rFonts w:ascii="仿宋_GB2312" w:eastAsia="仿宋_GB2312" w:hAnsi="Times Roman" w:cs="Times Roman" w:hint="eastAsia"/>
          <w:color w:val="000000"/>
          <w:sz w:val="32"/>
          <w:szCs w:val="32"/>
        </w:rPr>
        <w:t>36</w:t>
      </w:r>
      <w:r w:rsidRPr="003642A5">
        <w:rPr>
          <w:rFonts w:ascii="仿宋_GB2312" w:eastAsia="仿宋_GB2312" w:hAnsi="Times Roman" w:cs="宋体" w:hint="eastAsia"/>
          <w:color w:val="000000"/>
          <w:sz w:val="32"/>
          <w:szCs w:val="32"/>
        </w:rPr>
        <w:t>号湖南师范大学新闻与传播学院</w:t>
      </w:r>
      <w:r w:rsidRPr="003642A5">
        <w:rPr>
          <w:rFonts w:ascii="仿宋_GB2312" w:eastAsia="仿宋_GB2312" w:hAnsi="Times Roman" w:cs="Times Roman" w:hint="eastAsia"/>
          <w:color w:val="000000"/>
          <w:sz w:val="32"/>
          <w:szCs w:val="32"/>
        </w:rPr>
        <w:t>203</w:t>
      </w:r>
      <w:r w:rsidRPr="003642A5">
        <w:rPr>
          <w:rFonts w:ascii="仿宋_GB2312" w:eastAsia="仿宋_GB2312" w:hAnsi="Times Roman" w:cs="宋体" w:hint="eastAsia"/>
          <w:color w:val="000000"/>
          <w:sz w:val="32"/>
          <w:szCs w:val="32"/>
        </w:rPr>
        <w:t>室。</w:t>
      </w:r>
    </w:p>
    <w:p w:rsidR="003642A5" w:rsidRPr="003642A5" w:rsidRDefault="003642A5" w:rsidP="003642A5">
      <w:pPr>
        <w:autoSpaceDE w:val="0"/>
        <w:autoSpaceDN w:val="0"/>
        <w:snapToGrid/>
        <w:spacing w:after="0" w:line="560" w:lineRule="exact"/>
        <w:ind w:firstLineChars="200" w:firstLine="640"/>
        <w:jc w:val="both"/>
        <w:rPr>
          <w:rFonts w:ascii="仿宋_GB2312" w:eastAsia="仿宋_GB2312" w:hAnsi="Times Roman" w:cs="宋体" w:hint="eastAsia"/>
          <w:color w:val="000000"/>
          <w:sz w:val="32"/>
          <w:szCs w:val="32"/>
        </w:rPr>
      </w:pPr>
      <w:r w:rsidRPr="003642A5">
        <w:rPr>
          <w:rFonts w:ascii="仿宋_GB2312" w:eastAsia="仿宋_GB2312" w:hAnsi="Times Roman" w:cs="宋体" w:hint="eastAsia"/>
          <w:color w:val="000000"/>
          <w:sz w:val="32"/>
          <w:szCs w:val="32"/>
        </w:rPr>
        <w:t>联系人:单文盛 邮编:410081电话:0731-88882565 Email:sws@hunnu.edu.cn</w:t>
      </w:r>
    </w:p>
    <w:p w:rsidR="003642A5" w:rsidRPr="003642A5" w:rsidRDefault="003642A5" w:rsidP="003642A5">
      <w:pPr>
        <w:autoSpaceDE w:val="0"/>
        <w:autoSpaceDN w:val="0"/>
        <w:snapToGrid/>
        <w:spacing w:after="0" w:line="560" w:lineRule="exact"/>
        <w:ind w:firstLineChars="200" w:firstLine="640"/>
        <w:jc w:val="both"/>
        <w:rPr>
          <w:rFonts w:ascii="仿宋_GB2312" w:eastAsia="仿宋_GB2312" w:hAnsi="Times Roman" w:cs="Times Roman" w:hint="eastAsia"/>
          <w:color w:val="000000"/>
          <w:sz w:val="32"/>
          <w:szCs w:val="32"/>
        </w:rPr>
      </w:pPr>
      <w:r w:rsidRPr="003642A5">
        <w:rPr>
          <w:rFonts w:ascii="仿宋_GB2312" w:eastAsia="仿宋_GB2312" w:hAnsi="Times Roman" w:cs="宋体" w:hint="eastAsia"/>
          <w:color w:val="000000"/>
          <w:sz w:val="32"/>
          <w:szCs w:val="32"/>
        </w:rPr>
        <w:t>联系人:刘振   邮编:410081电话:</w:t>
      </w:r>
      <w:proofErr w:type="gramStart"/>
      <w:r w:rsidRPr="003642A5">
        <w:rPr>
          <w:rFonts w:ascii="仿宋_GB2312" w:eastAsia="仿宋_GB2312" w:hAnsi="Times Roman" w:cs="宋体" w:hint="eastAsia"/>
          <w:color w:val="000000"/>
          <w:sz w:val="32"/>
          <w:szCs w:val="32"/>
        </w:rPr>
        <w:t>13787310122 Email:2056815868@qq.com</w:t>
      </w:r>
      <w:proofErr w:type="gramEnd"/>
    </w:p>
    <w:p w:rsidR="003642A5" w:rsidRPr="003642A5" w:rsidRDefault="003642A5" w:rsidP="003642A5">
      <w:pPr>
        <w:autoSpaceDE w:val="0"/>
        <w:autoSpaceDN w:val="0"/>
        <w:snapToGrid/>
        <w:spacing w:after="0" w:line="560" w:lineRule="exact"/>
        <w:ind w:firstLineChars="200" w:firstLine="640"/>
        <w:rPr>
          <w:rFonts w:ascii="仿宋_GB2312" w:eastAsia="仿宋_GB2312" w:hAnsi="Times New Roman" w:cs="Times New Roman" w:hint="eastAsia"/>
          <w:color w:val="000000"/>
          <w:sz w:val="32"/>
          <w:szCs w:val="32"/>
        </w:rPr>
      </w:pPr>
      <w:proofErr w:type="gramStart"/>
      <w:r w:rsidRPr="003642A5">
        <w:rPr>
          <w:rFonts w:ascii="仿宋_GB2312" w:eastAsia="仿宋_GB2312" w:hAnsi="Times Roman" w:cs="宋体" w:hint="eastAsia"/>
          <w:color w:val="000000"/>
          <w:sz w:val="32"/>
          <w:szCs w:val="32"/>
        </w:rPr>
        <w:t>大广赛全国</w:t>
      </w:r>
      <w:proofErr w:type="gramEnd"/>
      <w:r w:rsidRPr="003642A5">
        <w:rPr>
          <w:rFonts w:ascii="仿宋_GB2312" w:eastAsia="仿宋_GB2312" w:hAnsi="Times Roman" w:cs="宋体" w:hint="eastAsia"/>
          <w:color w:val="000000"/>
          <w:sz w:val="32"/>
          <w:szCs w:val="32"/>
        </w:rPr>
        <w:t>官方网站:</w:t>
      </w:r>
      <w:r w:rsidRPr="003642A5">
        <w:rPr>
          <w:rFonts w:ascii="仿宋_GB2312" w:eastAsia="仿宋_GB2312" w:hAnsi="Times New Roman" w:cs="Times New Roman" w:hint="eastAsia"/>
          <w:color w:val="000000"/>
          <w:sz w:val="32"/>
          <w:szCs w:val="32"/>
        </w:rPr>
        <w:t>www.sun-ada.net</w:t>
      </w:r>
      <w:r w:rsidRPr="003642A5">
        <w:rPr>
          <w:rFonts w:ascii="MS Mincho" w:eastAsia="MS Mincho" w:hAnsi="MS Mincho" w:cs="MS Mincho" w:hint="eastAsia"/>
          <w:color w:val="000000"/>
          <w:sz w:val="32"/>
          <w:szCs w:val="32"/>
        </w:rPr>
        <w:t> </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Times Roman" w:hint="eastAsia"/>
          <w:color w:val="000000"/>
          <w:sz w:val="32"/>
          <w:szCs w:val="32"/>
        </w:rPr>
      </w:pPr>
      <w:r w:rsidRPr="003642A5">
        <w:rPr>
          <w:rFonts w:ascii="仿宋_GB2312" w:eastAsia="仿宋_GB2312" w:hAnsi="Times Roman" w:cs="Times Roman" w:hint="eastAsia"/>
          <w:color w:val="000000"/>
          <w:sz w:val="32"/>
          <w:szCs w:val="32"/>
        </w:rPr>
        <w:t>2019</w:t>
      </w:r>
      <w:r w:rsidRPr="003642A5">
        <w:rPr>
          <w:rFonts w:ascii="仿宋_GB2312" w:eastAsia="仿宋_GB2312" w:hAnsi="Times Roman" w:cs="宋体" w:hint="eastAsia"/>
          <w:color w:val="000000"/>
          <w:sz w:val="32"/>
          <w:szCs w:val="32"/>
        </w:rPr>
        <w:t>湖南赛区</w:t>
      </w:r>
      <w:r w:rsidRPr="003642A5">
        <w:rPr>
          <w:rFonts w:ascii="仿宋_GB2312" w:eastAsia="仿宋_GB2312" w:hAnsi="Times Roman" w:cs="Times Roman" w:hint="eastAsia"/>
          <w:color w:val="000000"/>
          <w:sz w:val="32"/>
          <w:szCs w:val="32"/>
        </w:rPr>
        <w:t>QQ</w:t>
      </w:r>
      <w:r w:rsidRPr="003642A5">
        <w:rPr>
          <w:rFonts w:ascii="仿宋_GB2312" w:eastAsia="仿宋_GB2312" w:hAnsi="Times Roman" w:cs="宋体" w:hint="eastAsia"/>
          <w:color w:val="000000"/>
          <w:sz w:val="32"/>
          <w:szCs w:val="32"/>
        </w:rPr>
        <w:t>群:</w:t>
      </w:r>
      <w:r w:rsidRPr="003642A5">
        <w:rPr>
          <w:rFonts w:ascii="仿宋_GB2312" w:eastAsia="仿宋_GB2312" w:hAnsi="Times Roman" w:cs="Times Roman" w:hint="eastAsia"/>
          <w:color w:val="000000"/>
          <w:sz w:val="32"/>
          <w:szCs w:val="32"/>
        </w:rPr>
        <w:t>817425551</w:t>
      </w:r>
    </w:p>
    <w:p w:rsidR="003642A5" w:rsidRPr="003642A5" w:rsidRDefault="003642A5" w:rsidP="003642A5">
      <w:pPr>
        <w:autoSpaceDE w:val="0"/>
        <w:autoSpaceDN w:val="0"/>
        <w:snapToGrid/>
        <w:spacing w:after="0" w:line="560" w:lineRule="exact"/>
        <w:ind w:firstLineChars="200" w:firstLine="640"/>
        <w:rPr>
          <w:rFonts w:ascii="仿宋_GB2312" w:eastAsia="仿宋_GB2312" w:hAnsi="Times Roman" w:cs="宋体" w:hint="eastAsia"/>
          <w:color w:val="000000"/>
          <w:sz w:val="32"/>
          <w:szCs w:val="32"/>
        </w:rPr>
      </w:pPr>
      <w:proofErr w:type="gramStart"/>
      <w:r w:rsidRPr="003642A5">
        <w:rPr>
          <w:rFonts w:ascii="仿宋_GB2312" w:eastAsia="仿宋_GB2312" w:hAnsi="Times Roman" w:cs="宋体" w:hint="eastAsia"/>
          <w:color w:val="000000"/>
          <w:sz w:val="32"/>
          <w:szCs w:val="32"/>
        </w:rPr>
        <w:t>大广赛湖南赛区组委会</w:t>
      </w:r>
      <w:proofErr w:type="gramEnd"/>
      <w:r w:rsidRPr="003642A5">
        <w:rPr>
          <w:rFonts w:ascii="仿宋_GB2312" w:eastAsia="仿宋_GB2312" w:hAnsi="Times Roman" w:cs="宋体" w:hint="eastAsia"/>
          <w:color w:val="000000"/>
          <w:sz w:val="32"/>
          <w:szCs w:val="32"/>
        </w:rPr>
        <w:t>官方微博：</w:t>
      </w:r>
    </w:p>
    <w:p w:rsidR="004358AB" w:rsidRDefault="003642A5" w:rsidP="003642A5">
      <w:pPr>
        <w:spacing w:line="220" w:lineRule="atLeast"/>
      </w:pPr>
      <w:r>
        <w:rPr>
          <w:rFonts w:ascii="Times New Roman" w:eastAsia="Times New Roman" w:hAnsi="Times New Roman" w:cs="Times New Roman"/>
          <w:noProof/>
          <w:sz w:val="21"/>
          <w:szCs w:val="24"/>
        </w:rPr>
        <w:drawing>
          <wp:inline distT="0" distB="0" distL="0" distR="0">
            <wp:extent cx="1562100" cy="1562100"/>
            <wp:effectExtent l="0" t="0" r="0" b="0"/>
            <wp:docPr id="2" name="图片 2" descr="说明: page8image3444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说明: page8image34444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sidRPr="003642A5">
        <w:rPr>
          <w:rFonts w:ascii="Batang" w:eastAsia="Batang" w:hAnsi="Batang" w:cs="Batang" w:hint="eastAsia"/>
          <w:sz w:val="21"/>
          <w:szCs w:val="24"/>
          <w:lang w:val="en-AU"/>
        </w:rPr>
        <w:t>（</w:t>
      </w:r>
      <w:r w:rsidRPr="003642A5">
        <w:rPr>
          <w:rFonts w:ascii="宋体" w:eastAsia="宋体" w:hAnsi="宋体" w:cs="宋体" w:hint="eastAsia"/>
          <w:sz w:val="21"/>
          <w:szCs w:val="24"/>
          <w:lang w:val="en-AU"/>
        </w:rPr>
        <w:t>扫一扫，关注微博</w:t>
      </w:r>
      <w:r w:rsidRPr="003642A5">
        <w:rPr>
          <w:rFonts w:ascii="Batang" w:eastAsia="Batang" w:hAnsi="Batang" w:cs="Batang" w:hint="eastAsia"/>
          <w:sz w:val="21"/>
          <w:szCs w:val="24"/>
          <w:lang w:val="en-AU"/>
        </w:rPr>
        <w:t>）</w:t>
      </w:r>
      <w:bookmarkStart w:id="0" w:name="_GoBack"/>
      <w:bookmarkEnd w:id="0"/>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78" w:rsidRDefault="00F13378" w:rsidP="003642A5">
      <w:pPr>
        <w:spacing w:after="0"/>
      </w:pPr>
      <w:r>
        <w:separator/>
      </w:r>
    </w:p>
  </w:endnote>
  <w:endnote w:type="continuationSeparator" w:id="0">
    <w:p w:rsidR="00F13378" w:rsidRDefault="00F13378" w:rsidP="00364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Roman">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Bold">
    <w:altName w:val="Courier New"/>
    <w:panose1 w:val="02020803070505020304"/>
    <w:charset w:val="00"/>
    <w:family w:val="auto"/>
    <w:pitch w:val="variable"/>
    <w:sig w:usb0="00000001"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78" w:rsidRDefault="00F13378" w:rsidP="003642A5">
      <w:pPr>
        <w:spacing w:after="0"/>
      </w:pPr>
      <w:r>
        <w:separator/>
      </w:r>
    </w:p>
  </w:footnote>
  <w:footnote w:type="continuationSeparator" w:id="0">
    <w:p w:rsidR="00F13378" w:rsidRDefault="00F13378" w:rsidP="003642A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323B43"/>
    <w:rsid w:val="003642A5"/>
    <w:rsid w:val="003D37D8"/>
    <w:rsid w:val="00426133"/>
    <w:rsid w:val="004358AB"/>
    <w:rsid w:val="008B7726"/>
    <w:rsid w:val="00D31D50"/>
    <w:rsid w:val="00F1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2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642A5"/>
    <w:rPr>
      <w:rFonts w:ascii="Tahoma" w:hAnsi="Tahoma"/>
      <w:sz w:val="18"/>
      <w:szCs w:val="18"/>
    </w:rPr>
  </w:style>
  <w:style w:type="paragraph" w:styleId="a4">
    <w:name w:val="footer"/>
    <w:basedOn w:val="a"/>
    <w:link w:val="Char0"/>
    <w:uiPriority w:val="99"/>
    <w:unhideWhenUsed/>
    <w:rsid w:val="003642A5"/>
    <w:pPr>
      <w:tabs>
        <w:tab w:val="center" w:pos="4153"/>
        <w:tab w:val="right" w:pos="8306"/>
      </w:tabs>
    </w:pPr>
    <w:rPr>
      <w:sz w:val="18"/>
      <w:szCs w:val="18"/>
    </w:rPr>
  </w:style>
  <w:style w:type="character" w:customStyle="1" w:styleId="Char0">
    <w:name w:val="页脚 Char"/>
    <w:basedOn w:val="a0"/>
    <w:link w:val="a4"/>
    <w:uiPriority w:val="99"/>
    <w:rsid w:val="003642A5"/>
    <w:rPr>
      <w:rFonts w:ascii="Tahoma" w:hAnsi="Tahoma"/>
      <w:sz w:val="18"/>
      <w:szCs w:val="18"/>
    </w:rPr>
  </w:style>
  <w:style w:type="paragraph" w:styleId="a5">
    <w:name w:val="Balloon Text"/>
    <w:basedOn w:val="a"/>
    <w:link w:val="Char1"/>
    <w:uiPriority w:val="99"/>
    <w:semiHidden/>
    <w:unhideWhenUsed/>
    <w:rsid w:val="003642A5"/>
    <w:pPr>
      <w:spacing w:after="0"/>
    </w:pPr>
    <w:rPr>
      <w:sz w:val="18"/>
      <w:szCs w:val="18"/>
    </w:rPr>
  </w:style>
  <w:style w:type="character" w:customStyle="1" w:styleId="Char1">
    <w:name w:val="批注框文本 Char"/>
    <w:basedOn w:val="a0"/>
    <w:link w:val="a5"/>
    <w:uiPriority w:val="99"/>
    <w:semiHidden/>
    <w:rsid w:val="003642A5"/>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2008-09-11T17:20:00Z</dcterms:created>
  <dcterms:modified xsi:type="dcterms:W3CDTF">2019-06-17T09:08:00Z</dcterms:modified>
</cp:coreProperties>
</file>