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A6" w:rsidRPr="00097B21" w:rsidRDefault="00BC3BA6" w:rsidP="00BC3BA6">
      <w:pPr>
        <w:pageBreakBefore/>
        <w:tabs>
          <w:tab w:val="left" w:pos="4918"/>
        </w:tabs>
        <w:spacing w:line="520" w:lineRule="exact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 w:rsidRPr="00097B21">
        <w:rPr>
          <w:rFonts w:ascii="仿宋_GB2312" w:eastAsia="仿宋_GB2312" w:hAnsi="Times New Roman" w:cs="Times New Roman" w:hint="eastAsia"/>
          <w:b/>
          <w:sz w:val="32"/>
          <w:szCs w:val="32"/>
        </w:rPr>
        <w:t>附件1</w:t>
      </w:r>
    </w:p>
    <w:p w:rsidR="00BC3BA6" w:rsidRDefault="00BC3BA6" w:rsidP="00BC3BA6">
      <w:pPr>
        <w:spacing w:line="520" w:lineRule="exact"/>
        <w:jc w:val="center"/>
        <w:rPr>
          <w:rFonts w:ascii="仿宋_GB2312" w:eastAsia="仿宋_GB2312" w:hAnsi="华文中宋" w:cs="Times New Roman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hAnsi="华文中宋" w:cs="Times New Roman" w:hint="eastAsia"/>
          <w:b/>
          <w:color w:val="000000"/>
          <w:kern w:val="0"/>
          <w:sz w:val="30"/>
          <w:szCs w:val="30"/>
        </w:rPr>
        <w:t>湖南科技大学</w:t>
      </w:r>
      <w:r w:rsidRPr="00C4742B">
        <w:rPr>
          <w:rFonts w:ascii="仿宋_GB2312" w:eastAsia="仿宋_GB2312" w:hAnsi="华文中宋" w:cs="Times New Roman" w:hint="eastAsia"/>
          <w:b/>
          <w:color w:val="000000"/>
          <w:kern w:val="0"/>
          <w:sz w:val="30"/>
          <w:szCs w:val="30"/>
        </w:rPr>
        <w:t>潇湘学院</w:t>
      </w:r>
      <w:r>
        <w:rPr>
          <w:rFonts w:ascii="仿宋_GB2312" w:eastAsia="仿宋_GB2312" w:hAnsi="华文中宋" w:cs="Times New Roman" w:hint="eastAsia"/>
          <w:b/>
          <w:color w:val="000000"/>
          <w:kern w:val="0"/>
          <w:sz w:val="30"/>
          <w:szCs w:val="30"/>
        </w:rPr>
        <w:t>2020年度</w:t>
      </w:r>
      <w:r w:rsidRPr="00353A41">
        <w:rPr>
          <w:rFonts w:ascii="仿宋_GB2312" w:eastAsia="仿宋_GB2312" w:hAnsi="华文中宋" w:cs="Times New Roman" w:hint="eastAsia"/>
          <w:b/>
          <w:color w:val="000000"/>
          <w:kern w:val="0"/>
          <w:sz w:val="30"/>
          <w:szCs w:val="30"/>
        </w:rPr>
        <w:t>企业仿真运营竞赛</w:t>
      </w:r>
      <w:r>
        <w:rPr>
          <w:rFonts w:ascii="仿宋_GB2312" w:eastAsia="仿宋_GB2312" w:hAnsi="华文中宋" w:cs="Times New Roman" w:hint="eastAsia"/>
          <w:b/>
          <w:color w:val="000000"/>
          <w:kern w:val="0"/>
          <w:sz w:val="30"/>
          <w:szCs w:val="30"/>
        </w:rPr>
        <w:t>须知</w:t>
      </w:r>
    </w:p>
    <w:p w:rsidR="00BC3BA6" w:rsidRDefault="00BC3BA6" w:rsidP="00BC3BA6">
      <w:pPr>
        <w:pStyle w:val="1"/>
        <w:numPr>
          <w:ilvl w:val="0"/>
          <w:numId w:val="1"/>
        </w:numPr>
        <w:spacing w:line="520" w:lineRule="exact"/>
        <w:ind w:firstLineChars="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大赛报名</w:t>
      </w:r>
    </w:p>
    <w:p w:rsidR="00BC3BA6" w:rsidRPr="004241DC" w:rsidRDefault="00BC3BA6" w:rsidP="00BC3BA6">
      <w:pPr>
        <w:pStyle w:val="1"/>
        <w:spacing w:line="520" w:lineRule="exact"/>
        <w:ind w:firstLine="602"/>
        <w:rPr>
          <w:rFonts w:ascii="仿宋_GB2312" w:eastAsia="仿宋_GB2312"/>
          <w:b/>
          <w:bCs/>
          <w:color w:val="000000" w:themeColor="text1"/>
          <w:sz w:val="30"/>
          <w:szCs w:val="30"/>
        </w:rPr>
      </w:pPr>
      <w:r w:rsidRPr="004241DC">
        <w:rPr>
          <w:rFonts w:ascii="仿宋_GB2312" w:eastAsia="仿宋_GB2312" w:hint="eastAsia"/>
          <w:b/>
          <w:bCs/>
          <w:color w:val="000000" w:themeColor="text1"/>
          <w:sz w:val="30"/>
          <w:szCs w:val="30"/>
        </w:rPr>
        <w:t>注册流程：</w:t>
      </w:r>
      <w:r w:rsidRPr="004241DC">
        <w:rPr>
          <w:rFonts w:ascii="仿宋_GB2312" w:eastAsia="仿宋_GB2312" w:hint="eastAsia"/>
          <w:color w:val="000000" w:themeColor="text1"/>
          <w:sz w:val="30"/>
          <w:szCs w:val="30"/>
        </w:rPr>
        <w:t>1、所有参与第七届全国大学生工程训练综合能力竞赛的全体人员，均需要通过此平台，完成用户注册。用户注册方式为：在大赛官网（http://www.gcxl.edu.cn/）上点击“竞赛报名” 进入用户登录界面；点击此界面密码栏下侧蓝色小字“没有账号？立即注册&gt;”进入用户注册界面。通过输入手机号码、两次输入密码、输入手机获得的验证码，最后点击“注册”，进入“信息完善” 界面。</w:t>
      </w:r>
    </w:p>
    <w:p w:rsidR="00BC3BA6" w:rsidRPr="004241DC" w:rsidRDefault="00BC3BA6" w:rsidP="00BC3BA6">
      <w:pPr>
        <w:pStyle w:val="1"/>
        <w:spacing w:line="520" w:lineRule="exact"/>
        <w:ind w:firstLineChars="0" w:firstLine="0"/>
        <w:rPr>
          <w:rFonts w:ascii="仿宋_GB2312" w:eastAsia="仿宋_GB2312"/>
          <w:color w:val="000000" w:themeColor="text1"/>
          <w:sz w:val="30"/>
          <w:szCs w:val="30"/>
        </w:rPr>
      </w:pPr>
      <w:r w:rsidRPr="004241DC">
        <w:rPr>
          <w:rFonts w:ascii="仿宋_GB2312" w:eastAsia="仿宋_GB2312" w:hint="eastAsia"/>
          <w:color w:val="000000" w:themeColor="text1"/>
          <w:sz w:val="30"/>
          <w:szCs w:val="30"/>
        </w:rPr>
        <w:t>2、在“信息完善”界面，需要输入姓名等信息，注意，一定要正确申请自己的参赛身份。可选身份有学生、指导教师、校级联系人、校级负责人、校级管理员、省级负责人、省级管理员、国家级管理员、专家等，你的申请会被相关人员审核，通过后，你会获得所申请的身份及相应的权利。如果没有完成“信息完善”界面所需信息，那么你的注册将处于“待激活”状态，此状态下，你的申请身份将无法被审核授权。授权关系有：上级负责人（各级负责人只有1人）可以对下级负责人授权、同级的负责人可以对管理员（各级管理人可以有多人）授权、同级的负责人或管理员可以启动或结束同级竞赛。学生（在本校存在激活的校级竞赛项目前提下）有发起组队（成为队长）的权利、教师有被聘为指导教师的权利、专家有被聘为评委的权利等。</w:t>
      </w:r>
    </w:p>
    <w:p w:rsidR="00BC3BA6" w:rsidRDefault="00BC3BA6" w:rsidP="00BC3BA6">
      <w:pPr>
        <w:pStyle w:val="1"/>
        <w:spacing w:line="520" w:lineRule="exact"/>
        <w:ind w:firstLineChars="0" w:firstLine="0"/>
        <w:rPr>
          <w:rFonts w:ascii="仿宋_GB2312" w:eastAsia="仿宋_GB2312"/>
          <w:color w:val="000000" w:themeColor="text1"/>
          <w:sz w:val="30"/>
          <w:szCs w:val="30"/>
        </w:rPr>
      </w:pPr>
      <w:r w:rsidRPr="004241DC">
        <w:rPr>
          <w:rFonts w:ascii="仿宋_GB2312" w:eastAsia="仿宋_GB2312" w:hint="eastAsia"/>
          <w:color w:val="000000" w:themeColor="text1"/>
          <w:sz w:val="30"/>
          <w:szCs w:val="30"/>
        </w:rPr>
        <w:t>3、注册完成后，用户可以用手机号和密码登录，可以看到你所申请的身份的审核情况，也可以修改你的身份申请。注意：学生的身份不可兼任其他身份，某些教师的身份可以兼任。</w:t>
      </w:r>
    </w:p>
    <w:p w:rsidR="00BC3BA6" w:rsidRPr="00251D08" w:rsidRDefault="00BC3BA6" w:rsidP="00BC3BA6">
      <w:pPr>
        <w:pStyle w:val="1"/>
        <w:spacing w:line="520" w:lineRule="exact"/>
        <w:ind w:firstLine="602"/>
        <w:rPr>
          <w:rFonts w:ascii="仿宋_GB2312" w:eastAsia="仿宋_GB2312"/>
          <w:color w:val="000000" w:themeColor="text1"/>
          <w:sz w:val="30"/>
          <w:szCs w:val="30"/>
        </w:rPr>
      </w:pPr>
      <w:r w:rsidRPr="00251D08">
        <w:rPr>
          <w:rFonts w:ascii="仿宋_GB2312" w:eastAsia="仿宋_GB2312" w:hint="eastAsia"/>
          <w:b/>
          <w:bCs/>
          <w:color w:val="000000" w:themeColor="text1"/>
          <w:sz w:val="30"/>
          <w:szCs w:val="30"/>
        </w:rPr>
        <w:t>报名流程</w:t>
      </w:r>
      <w:r>
        <w:rPr>
          <w:rFonts w:ascii="仿宋_GB2312" w:eastAsia="仿宋_GB2312" w:hint="eastAsia"/>
          <w:b/>
          <w:bCs/>
          <w:color w:val="000000" w:themeColor="text1"/>
          <w:sz w:val="30"/>
          <w:szCs w:val="30"/>
        </w:rPr>
        <w:t>：</w:t>
      </w:r>
      <w:r w:rsidRPr="00251D08">
        <w:rPr>
          <w:rFonts w:ascii="仿宋_GB2312" w:eastAsia="仿宋_GB2312" w:hint="eastAsia"/>
          <w:color w:val="000000" w:themeColor="text1"/>
          <w:sz w:val="30"/>
          <w:szCs w:val="30"/>
        </w:rPr>
        <w:t>点击“报名”，进入报名界面。其中的学校、赛</w:t>
      </w:r>
      <w:r w:rsidRPr="00251D08"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道、赛项栏已经是你前面选择的内容，不可修改。你需要通过手机号码，来添加你希望组队的队友，因为是你发起组队，系统默认你是队长，队员必须是你同校的学生,最多可以有3个（具体数量要考虑校赛及省赛的规则）；同样通过手机号码，来添加你希望的指导教师，指导教师也必须是你同校的老师，数量1-2名。然后，下载报名表模板，填入要求的照片及内容，生成PDF格式文件上传，点击“提交”。至此，组队报名完成，但还未成功，需等待校级负责人或校级管理员对你提交的组队申请进行审核，在审核完成前，你可以对你的组队队友和指导教师进行修改。</w:t>
      </w:r>
    </w:p>
    <w:p w:rsidR="00BC3BA6" w:rsidRDefault="00BC3BA6" w:rsidP="00BC3BA6">
      <w:pPr>
        <w:spacing w:line="520" w:lineRule="exact"/>
        <w:ind w:firstLineChars="200" w:firstLine="602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b/>
          <w:sz w:val="30"/>
          <w:szCs w:val="30"/>
        </w:rPr>
        <w:t>报名时间：</w:t>
      </w:r>
      <w:r>
        <w:rPr>
          <w:rFonts w:ascii="仿宋_GB2312" w:eastAsia="仿宋_GB2312" w:hAnsi="Times New Roman" w:cs="Times New Roman" w:hint="eastAsia"/>
          <w:sz w:val="30"/>
          <w:szCs w:val="30"/>
        </w:rPr>
        <w:t>2020年1</w:t>
      </w:r>
      <w:r>
        <w:rPr>
          <w:rFonts w:ascii="仿宋_GB2312" w:eastAsia="仿宋_GB2312" w:hAnsi="Times New Roman" w:cs="Times New Roman"/>
          <w:sz w:val="30"/>
          <w:szCs w:val="30"/>
        </w:rPr>
        <w:t>2</w:t>
      </w:r>
      <w:r>
        <w:rPr>
          <w:rFonts w:ascii="仿宋_GB2312" w:eastAsia="仿宋_GB2312" w:hAnsi="Times New Roman" w:cs="Times New Roman" w:hint="eastAsia"/>
          <w:sz w:val="30"/>
          <w:szCs w:val="30"/>
        </w:rPr>
        <w:t>月</w:t>
      </w:r>
      <w:r>
        <w:rPr>
          <w:rFonts w:ascii="仿宋_GB2312" w:eastAsia="仿宋_GB2312" w:hAnsi="Times New Roman" w:cs="Times New Roman"/>
          <w:sz w:val="30"/>
          <w:szCs w:val="30"/>
        </w:rPr>
        <w:t>02</w:t>
      </w:r>
      <w:r>
        <w:rPr>
          <w:rFonts w:ascii="仿宋_GB2312" w:eastAsia="仿宋_GB2312" w:hAnsi="Times New Roman" w:cs="Times New Roman" w:hint="eastAsia"/>
          <w:sz w:val="30"/>
          <w:szCs w:val="30"/>
        </w:rPr>
        <w:t>日00:00——2020年1</w:t>
      </w:r>
      <w:r>
        <w:rPr>
          <w:rFonts w:ascii="仿宋_GB2312" w:eastAsia="仿宋_GB2312" w:hAnsi="Times New Roman" w:cs="Times New Roman"/>
          <w:sz w:val="30"/>
          <w:szCs w:val="30"/>
        </w:rPr>
        <w:t>2</w:t>
      </w:r>
      <w:r>
        <w:rPr>
          <w:rFonts w:ascii="仿宋_GB2312" w:eastAsia="仿宋_GB2312" w:hAnsi="Times New Roman" w:cs="Times New Roman" w:hint="eastAsia"/>
          <w:sz w:val="30"/>
          <w:szCs w:val="30"/>
        </w:rPr>
        <w:t>月2</w:t>
      </w:r>
      <w:r>
        <w:rPr>
          <w:rFonts w:ascii="仿宋_GB2312" w:eastAsia="仿宋_GB2312" w:hAnsi="Times New Roman" w:cs="Times New Roman"/>
          <w:sz w:val="30"/>
          <w:szCs w:val="30"/>
        </w:rPr>
        <w:t>0</w:t>
      </w:r>
      <w:r>
        <w:rPr>
          <w:rFonts w:ascii="仿宋_GB2312" w:eastAsia="仿宋_GB2312" w:hAnsi="Times New Roman" w:cs="Times New Roman" w:hint="eastAsia"/>
          <w:sz w:val="30"/>
          <w:szCs w:val="30"/>
        </w:rPr>
        <w:t>日24:00</w:t>
      </w:r>
    </w:p>
    <w:p w:rsidR="00BC3BA6" w:rsidRDefault="00BC3BA6" w:rsidP="00BC3BA6">
      <w:pPr>
        <w:spacing w:line="520" w:lineRule="exact"/>
        <w:ind w:firstLineChars="200" w:firstLine="602"/>
        <w:jc w:val="left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/>
          <w:sz w:val="30"/>
          <w:szCs w:val="30"/>
        </w:rPr>
        <w:t>比赛培训视频：</w:t>
      </w:r>
      <w:r w:rsidRPr="00DB7F95">
        <w:rPr>
          <w:rFonts w:ascii="仿宋_GB2312" w:eastAsia="仿宋_GB2312" w:hAnsi="Times New Roman" w:cs="Times New Roman"/>
          <w:bCs/>
          <w:sz w:val="30"/>
          <w:szCs w:val="30"/>
        </w:rPr>
        <w:t>https://ke.qq.com/webcourse/2910329/103022557#taid=35602935&amp;lite=1&amp;vid=5285890810567721577</w:t>
      </w:r>
    </w:p>
    <w:p w:rsidR="00BC3BA6" w:rsidRPr="004241DC" w:rsidRDefault="00BC3BA6" w:rsidP="00BC3BA6">
      <w:pPr>
        <w:spacing w:line="520" w:lineRule="exact"/>
        <w:ind w:firstLineChars="200" w:firstLine="602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b/>
          <w:sz w:val="30"/>
          <w:szCs w:val="30"/>
        </w:rPr>
        <w:t>比赛时间：</w:t>
      </w:r>
      <w:r w:rsidRPr="004241DC">
        <w:rPr>
          <w:rFonts w:ascii="仿宋_GB2312" w:eastAsia="仿宋_GB2312" w:hAnsi="Times New Roman" w:cs="Times New Roman"/>
          <w:sz w:val="30"/>
          <w:szCs w:val="30"/>
        </w:rPr>
        <w:t>12</w:t>
      </w:r>
      <w:r w:rsidRPr="004241DC">
        <w:rPr>
          <w:rFonts w:ascii="仿宋_GB2312" w:eastAsia="仿宋_GB2312" w:hAnsi="Times New Roman" w:cs="Times New Roman" w:hint="eastAsia"/>
          <w:sz w:val="30"/>
          <w:szCs w:val="30"/>
        </w:rPr>
        <w:t>月</w:t>
      </w:r>
      <w:r>
        <w:rPr>
          <w:rFonts w:ascii="仿宋_GB2312" w:eastAsia="仿宋_GB2312" w:hAnsi="Times New Roman" w:cs="Times New Roman" w:hint="eastAsia"/>
          <w:sz w:val="30"/>
          <w:szCs w:val="30"/>
        </w:rPr>
        <w:t>2</w:t>
      </w:r>
      <w:r>
        <w:rPr>
          <w:rFonts w:ascii="仿宋_GB2312" w:eastAsia="仿宋_GB2312" w:hAnsi="Times New Roman" w:cs="Times New Roman"/>
          <w:sz w:val="30"/>
          <w:szCs w:val="30"/>
        </w:rPr>
        <w:t>7</w:t>
      </w:r>
      <w:r>
        <w:rPr>
          <w:rFonts w:ascii="仿宋_GB2312" w:eastAsia="仿宋_GB2312" w:hAnsi="Times New Roman" w:cs="Times New Roman" w:hint="eastAsia"/>
          <w:sz w:val="30"/>
          <w:szCs w:val="30"/>
        </w:rPr>
        <w:t xml:space="preserve">日 </w:t>
      </w:r>
      <w:r w:rsidRPr="004241DC">
        <w:rPr>
          <w:rFonts w:ascii="仿宋_GB2312" w:eastAsia="仿宋_GB2312" w:hAnsi="Times New Roman" w:cs="Times New Roman"/>
          <w:sz w:val="30"/>
          <w:szCs w:val="30"/>
        </w:rPr>
        <w:t>9</w:t>
      </w:r>
      <w:r w:rsidRPr="004241DC">
        <w:rPr>
          <w:rFonts w:ascii="仿宋_GB2312" w:eastAsia="仿宋_GB2312" w:hAnsi="Times New Roman" w:cs="Times New Roman" w:hint="eastAsia"/>
          <w:sz w:val="30"/>
          <w:szCs w:val="30"/>
        </w:rPr>
        <w:t>:</w:t>
      </w:r>
      <w:r w:rsidRPr="004241DC">
        <w:rPr>
          <w:rFonts w:ascii="仿宋_GB2312" w:eastAsia="仿宋_GB2312" w:hAnsi="Times New Roman" w:cs="Times New Roman"/>
          <w:sz w:val="30"/>
          <w:szCs w:val="30"/>
        </w:rPr>
        <w:t>00-16</w:t>
      </w:r>
      <w:r w:rsidRPr="004241DC">
        <w:rPr>
          <w:rFonts w:ascii="仿宋_GB2312" w:eastAsia="仿宋_GB2312" w:hAnsi="Times New Roman" w:cs="Times New Roman" w:hint="eastAsia"/>
          <w:sz w:val="30"/>
          <w:szCs w:val="30"/>
        </w:rPr>
        <w:t>：0</w:t>
      </w:r>
      <w:r w:rsidRPr="004241DC">
        <w:rPr>
          <w:rFonts w:ascii="仿宋_GB2312" w:eastAsia="仿宋_GB2312" w:hAnsi="Times New Roman" w:cs="Times New Roman"/>
          <w:sz w:val="30"/>
          <w:szCs w:val="30"/>
        </w:rPr>
        <w:t>0</w:t>
      </w:r>
    </w:p>
    <w:p w:rsidR="00BC3BA6" w:rsidRDefault="00BC3BA6" w:rsidP="00BC3BA6">
      <w:pPr>
        <w:spacing w:line="520" w:lineRule="exact"/>
        <w:ind w:firstLineChars="200" w:firstLine="602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b/>
          <w:sz w:val="30"/>
          <w:szCs w:val="30"/>
        </w:rPr>
        <w:t>比赛地点：</w:t>
      </w:r>
      <w:r>
        <w:rPr>
          <w:rFonts w:ascii="仿宋_GB2312" w:eastAsia="仿宋_GB2312" w:hAnsi="Times New Roman" w:cs="Times New Roman" w:hint="eastAsia"/>
          <w:sz w:val="30"/>
          <w:szCs w:val="30"/>
        </w:rPr>
        <w:t>线上</w:t>
      </w:r>
    </w:p>
    <w:p w:rsidR="00BC3BA6" w:rsidRDefault="00BC3BA6" w:rsidP="00BC3BA6">
      <w:pPr>
        <w:pStyle w:val="1"/>
        <w:numPr>
          <w:ilvl w:val="0"/>
          <w:numId w:val="1"/>
        </w:numPr>
        <w:spacing w:line="520" w:lineRule="exact"/>
        <w:ind w:firstLineChars="0"/>
        <w:rPr>
          <w:rFonts w:ascii="仿宋_GB2312" w:eastAsia="仿宋_GB2312"/>
          <w:b/>
          <w:sz w:val="30"/>
          <w:szCs w:val="30"/>
        </w:rPr>
      </w:pPr>
      <w:bookmarkStart w:id="0" w:name="_Toc432858617"/>
      <w:r>
        <w:rPr>
          <w:rFonts w:ascii="仿宋_GB2312" w:eastAsia="仿宋_GB2312" w:hint="eastAsia"/>
          <w:b/>
          <w:sz w:val="30"/>
          <w:szCs w:val="30"/>
        </w:rPr>
        <w:t>注意事项</w:t>
      </w:r>
      <w:bookmarkEnd w:id="0"/>
    </w:p>
    <w:p w:rsidR="00BC3BA6" w:rsidRDefault="00BC3BA6" w:rsidP="00BC3BA6">
      <w:pPr>
        <w:spacing w:line="520" w:lineRule="exact"/>
        <w:ind w:firstLineChars="100" w:firstLine="3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（1）比赛以自愿为原则，参赛人员服从大赛组委会安排。</w:t>
      </w:r>
    </w:p>
    <w:p w:rsidR="00BC3BA6" w:rsidRDefault="00BC3BA6" w:rsidP="00BC3BA6">
      <w:pPr>
        <w:spacing w:line="520" w:lineRule="exact"/>
        <w:ind w:firstLineChars="100" w:firstLine="3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（2）与比赛相关的信息，组委会将通过比赛QQ群发布，参赛同学需加入官方QQ群及时关注比赛相关动态。</w:t>
      </w:r>
    </w:p>
    <w:p w:rsidR="00BC3BA6" w:rsidRDefault="00BC3BA6" w:rsidP="00BC3BA6">
      <w:pPr>
        <w:spacing w:line="520" w:lineRule="exact"/>
        <w:ind w:firstLineChars="100" w:firstLine="3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（3）线上比赛需要参赛同学自备电脑，请参赛同学提前做好相应准备。</w:t>
      </w:r>
    </w:p>
    <w:p w:rsidR="00BC3BA6" w:rsidRDefault="00BC3BA6" w:rsidP="00BC3BA6">
      <w:pPr>
        <w:spacing w:line="520" w:lineRule="exact"/>
        <w:ind w:firstLineChars="100" w:firstLine="3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(4)</w:t>
      </w:r>
      <w:r>
        <w:rPr>
          <w:rFonts w:ascii="仿宋_GB2312" w:eastAsia="仿宋_GB2312" w:hAnsi="Times New Roman" w:cs="Times New Roman" w:hint="eastAsia"/>
          <w:sz w:val="30"/>
          <w:szCs w:val="30"/>
        </w:rPr>
        <w:t>比赛QQ群号：</w:t>
      </w:r>
      <w:r w:rsidRPr="004241DC">
        <w:rPr>
          <w:rFonts w:ascii="仿宋_GB2312" w:eastAsia="仿宋_GB2312" w:hAnsi="Times New Roman" w:cs="Times New Roman"/>
          <w:sz w:val="30"/>
          <w:szCs w:val="30"/>
        </w:rPr>
        <w:t>203550512</w:t>
      </w:r>
    </w:p>
    <w:p w:rsidR="009B6CC1" w:rsidRDefault="009B6CC1"/>
    <w:sectPr w:rsidR="009B6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3AF"/>
    <w:multiLevelType w:val="multilevel"/>
    <w:tmpl w:val="0C7353A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BA6"/>
    <w:rsid w:val="009B6CC1"/>
    <w:rsid w:val="00BC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C3BA6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2020-12-09T06:28:00Z</dcterms:created>
  <dcterms:modified xsi:type="dcterms:W3CDTF">2020-12-09T06:29:00Z</dcterms:modified>
</cp:coreProperties>
</file>