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04" w:rsidRPr="00C65404" w:rsidRDefault="00C65404" w:rsidP="00C65404">
      <w:pPr>
        <w:autoSpaceDE w:val="0"/>
        <w:autoSpaceDN w:val="0"/>
        <w:adjustRightInd w:val="0"/>
        <w:spacing w:line="480" w:lineRule="exact"/>
        <w:rPr>
          <w:rFonts w:ascii="宋体" w:eastAsia="宋体" w:hAnsi="宋体" w:cs="Times New Roman"/>
          <w:bCs/>
          <w:sz w:val="32"/>
          <w:szCs w:val="32"/>
          <w:lang w:val="zh-CN"/>
        </w:rPr>
      </w:pPr>
      <w:bookmarkStart w:id="0" w:name="_Hlk35802282"/>
      <w:r w:rsidRPr="00C65404">
        <w:rPr>
          <w:rFonts w:ascii="宋体" w:eastAsia="宋体" w:hAnsi="宋体" w:cs="Times New Roman"/>
          <w:bCs/>
          <w:sz w:val="32"/>
          <w:szCs w:val="32"/>
          <w:lang w:val="zh-CN"/>
        </w:rPr>
        <w:t>附件</w:t>
      </w:r>
      <w:r w:rsidRPr="00C65404">
        <w:rPr>
          <w:rFonts w:ascii="宋体" w:eastAsia="宋体" w:hAnsi="宋体" w:cs="Times New Roman" w:hint="eastAsia"/>
          <w:bCs/>
          <w:sz w:val="32"/>
          <w:szCs w:val="32"/>
          <w:lang w:val="zh-CN"/>
        </w:rPr>
        <w:t>3</w:t>
      </w:r>
      <w:r w:rsidRPr="00C65404">
        <w:rPr>
          <w:rFonts w:ascii="宋体" w:eastAsia="宋体" w:hAnsi="宋体" w:cs="Times New Roman"/>
          <w:bCs/>
          <w:sz w:val="32"/>
          <w:szCs w:val="32"/>
          <w:lang w:val="zh-CN"/>
        </w:rPr>
        <w:t>：湖南科技大学</w:t>
      </w:r>
      <w:r w:rsidRPr="00C65404">
        <w:rPr>
          <w:rFonts w:ascii="宋体" w:eastAsia="宋体" w:hAnsi="宋体" w:cs="Times New Roman" w:hint="eastAsia"/>
          <w:bCs/>
          <w:sz w:val="32"/>
          <w:szCs w:val="32"/>
          <w:lang w:val="zh-CN"/>
        </w:rPr>
        <w:t>潇湘学院</w:t>
      </w:r>
      <w:r w:rsidRPr="00C65404">
        <w:rPr>
          <w:rFonts w:ascii="宋体" w:eastAsia="宋体" w:hAnsi="宋体" w:cs="Times New Roman"/>
          <w:bCs/>
          <w:sz w:val="32"/>
          <w:szCs w:val="32"/>
          <w:lang w:val="zh-CN"/>
        </w:rPr>
        <w:t>第</w:t>
      </w:r>
      <w:r w:rsidRPr="00C65404">
        <w:rPr>
          <w:rFonts w:ascii="宋体" w:eastAsia="宋体" w:hAnsi="宋体" w:cs="Times New Roman" w:hint="eastAsia"/>
          <w:bCs/>
          <w:sz w:val="32"/>
          <w:szCs w:val="32"/>
          <w:lang w:val="zh-CN"/>
        </w:rPr>
        <w:t>八</w:t>
      </w:r>
      <w:r w:rsidRPr="00C65404">
        <w:rPr>
          <w:rFonts w:ascii="宋体" w:eastAsia="宋体" w:hAnsi="宋体" w:cs="Times New Roman"/>
          <w:bCs/>
          <w:sz w:val="32"/>
          <w:szCs w:val="32"/>
          <w:lang w:val="zh-CN"/>
        </w:rPr>
        <w:t>届结构设计竞赛赛题</w:t>
      </w:r>
    </w:p>
    <w:p w:rsidR="00C65404" w:rsidRPr="00C65404" w:rsidRDefault="00C65404" w:rsidP="00C65404">
      <w:pPr>
        <w:adjustRightInd w:val="0"/>
        <w:snapToGrid w:val="0"/>
        <w:spacing w:beforeLines="50" w:afterLines="50"/>
        <w:jc w:val="center"/>
        <w:rPr>
          <w:rFonts w:ascii="Times New Roman" w:eastAsia="微软雅黑" w:hAnsi="Times New Roman" w:cs="Times New Roman"/>
          <w:b/>
          <w:bCs/>
          <w:sz w:val="28"/>
          <w:szCs w:val="28"/>
        </w:rPr>
      </w:pPr>
      <w:r w:rsidRPr="00C65404">
        <w:rPr>
          <w:rFonts w:ascii="Times New Roman" w:eastAsia="微软雅黑" w:hAnsi="Times New Roman" w:cs="Times New Roman"/>
          <w:b/>
          <w:bCs/>
          <w:sz w:val="28"/>
          <w:szCs w:val="28"/>
        </w:rPr>
        <w:t>2021</w:t>
      </w:r>
      <w:r w:rsidRPr="00C65404">
        <w:rPr>
          <w:rFonts w:ascii="Times New Roman" w:eastAsia="微软雅黑" w:hAnsi="Times New Roman" w:cs="Times New Roman"/>
          <w:b/>
          <w:bCs/>
          <w:sz w:val="28"/>
          <w:szCs w:val="28"/>
        </w:rPr>
        <w:t>年</w:t>
      </w:r>
      <w:r w:rsidRPr="00C65404">
        <w:rPr>
          <w:rFonts w:ascii="Times New Roman" w:eastAsia="微软雅黑" w:hAnsi="Times New Roman" w:cs="Times New Roman" w:hint="eastAsia"/>
          <w:b/>
          <w:bCs/>
          <w:sz w:val="28"/>
          <w:szCs w:val="28"/>
        </w:rPr>
        <w:t>湖南科技大学潇湘学院第八届大学生结构设计竞赛</w:t>
      </w:r>
    </w:p>
    <w:p w:rsidR="00C65404" w:rsidRPr="00C65404" w:rsidRDefault="00C65404" w:rsidP="00C65404">
      <w:pPr>
        <w:adjustRightInd w:val="0"/>
        <w:snapToGrid w:val="0"/>
        <w:spacing w:beforeLines="50" w:afterLines="50"/>
        <w:jc w:val="center"/>
        <w:rPr>
          <w:rFonts w:ascii="Times New Roman" w:eastAsia="微软雅黑" w:hAnsi="Times New Roman" w:cs="Times New Roman"/>
          <w:b/>
          <w:bCs/>
          <w:sz w:val="28"/>
          <w:szCs w:val="28"/>
        </w:rPr>
      </w:pPr>
      <w:r w:rsidRPr="00C65404">
        <w:rPr>
          <w:rFonts w:ascii="Times New Roman" w:eastAsia="微软雅黑" w:hAnsi="Times New Roman" w:cs="Times New Roman" w:hint="eastAsia"/>
          <w:b/>
          <w:bCs/>
          <w:sz w:val="28"/>
          <w:szCs w:val="28"/>
        </w:rPr>
        <w:t>暨</w:t>
      </w:r>
      <w:r w:rsidRPr="00C65404">
        <w:rPr>
          <w:rFonts w:ascii="Times New Roman" w:eastAsia="微软雅黑" w:hAnsi="Times New Roman" w:cs="Times New Roman"/>
          <w:b/>
          <w:bCs/>
          <w:sz w:val="28"/>
          <w:szCs w:val="28"/>
        </w:rPr>
        <w:t>第</w:t>
      </w:r>
      <w:r w:rsidRPr="00C65404">
        <w:rPr>
          <w:rFonts w:ascii="Times New Roman" w:eastAsia="微软雅黑" w:hAnsi="Times New Roman" w:cs="Times New Roman" w:hint="eastAsia"/>
          <w:b/>
          <w:bCs/>
          <w:sz w:val="28"/>
          <w:szCs w:val="28"/>
        </w:rPr>
        <w:t>八</w:t>
      </w:r>
      <w:r w:rsidRPr="00C65404">
        <w:rPr>
          <w:rFonts w:ascii="Times New Roman" w:eastAsia="微软雅黑" w:hAnsi="Times New Roman" w:cs="Times New Roman"/>
          <w:b/>
          <w:bCs/>
          <w:sz w:val="28"/>
          <w:szCs w:val="28"/>
        </w:rPr>
        <w:t>届</w:t>
      </w:r>
      <w:r w:rsidRPr="00C65404">
        <w:rPr>
          <w:rFonts w:ascii="Times New Roman" w:eastAsia="微软雅黑" w:hAnsi="Times New Roman" w:cs="Times New Roman" w:hint="eastAsia"/>
          <w:b/>
          <w:bCs/>
          <w:sz w:val="28"/>
          <w:szCs w:val="28"/>
        </w:rPr>
        <w:t>湖南省</w:t>
      </w:r>
      <w:r w:rsidRPr="00C65404">
        <w:rPr>
          <w:rFonts w:ascii="Times New Roman" w:eastAsia="微软雅黑" w:hAnsi="Times New Roman" w:cs="Times New Roman"/>
          <w:b/>
          <w:bCs/>
          <w:sz w:val="28"/>
          <w:szCs w:val="28"/>
        </w:rPr>
        <w:t>大学生结构设计竞赛</w:t>
      </w:r>
      <w:bookmarkEnd w:id="0"/>
      <w:r w:rsidRPr="00C65404">
        <w:rPr>
          <w:rFonts w:ascii="Times New Roman" w:eastAsia="微软雅黑" w:hAnsi="Times New Roman" w:cs="Times New Roman" w:hint="eastAsia"/>
          <w:b/>
          <w:bCs/>
          <w:sz w:val="28"/>
          <w:szCs w:val="28"/>
        </w:rPr>
        <w:t>选拔赛赛题</w:t>
      </w:r>
    </w:p>
    <w:p w:rsidR="00C65404" w:rsidRPr="00C65404" w:rsidRDefault="00C65404" w:rsidP="00C65404">
      <w:pPr>
        <w:spacing w:beforeLines="50" w:afterLines="50" w:line="360" w:lineRule="auto"/>
        <w:jc w:val="center"/>
        <w:rPr>
          <w:rFonts w:ascii="Times New Roman" w:eastAsia="微软雅黑" w:hAnsi="Times New Roman" w:cs="Times New Roman"/>
          <w:b/>
          <w:bCs/>
          <w:sz w:val="36"/>
          <w:szCs w:val="36"/>
        </w:rPr>
      </w:pPr>
      <w:r w:rsidRPr="00C65404">
        <w:rPr>
          <w:rFonts w:ascii="Times New Roman" w:eastAsia="微软雅黑" w:hAnsi="Times New Roman" w:cs="Times New Roman" w:hint="eastAsia"/>
          <w:b/>
          <w:bCs/>
          <w:sz w:val="36"/>
          <w:szCs w:val="36"/>
        </w:rPr>
        <w:t>《</w:t>
      </w:r>
      <w:bookmarkStart w:id="1" w:name="_Hlk35802304"/>
      <w:r w:rsidRPr="00C65404">
        <w:rPr>
          <w:rFonts w:ascii="Times New Roman" w:eastAsia="微软雅黑" w:hAnsi="Times New Roman" w:cs="Times New Roman" w:hint="eastAsia"/>
          <w:b/>
          <w:bCs/>
          <w:sz w:val="36"/>
          <w:szCs w:val="36"/>
        </w:rPr>
        <w:t>桥梁结构设计与制作</w:t>
      </w:r>
      <w:bookmarkEnd w:id="1"/>
      <w:r w:rsidRPr="00C65404">
        <w:rPr>
          <w:rFonts w:ascii="Times New Roman" w:eastAsia="微软雅黑" w:hAnsi="Times New Roman" w:cs="Times New Roman" w:hint="eastAsia"/>
          <w:b/>
          <w:bCs/>
          <w:sz w:val="36"/>
          <w:szCs w:val="36"/>
        </w:rPr>
        <w:t>》</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bookmarkStart w:id="2" w:name="_Ref35689644"/>
      <w:bookmarkStart w:id="3" w:name="_Hlk35802797"/>
      <w:r w:rsidRPr="00C65404">
        <w:rPr>
          <w:rFonts w:ascii="Times New Roman" w:eastAsia="微软雅黑" w:hAnsi="Times New Roman" w:cs="Times New Roman"/>
          <w:b/>
          <w:sz w:val="28"/>
          <w:szCs w:val="28"/>
        </w:rPr>
        <w:t>命题背景</w:t>
      </w:r>
      <w:bookmarkEnd w:id="2"/>
    </w:p>
    <w:p w:rsidR="00C65404" w:rsidRPr="00C65404" w:rsidRDefault="00C65404" w:rsidP="00C65404">
      <w:pPr>
        <w:spacing w:line="360" w:lineRule="auto"/>
        <w:ind w:firstLineChars="200" w:firstLine="480"/>
        <w:rPr>
          <w:rFonts w:ascii="Times New Roman" w:eastAsia="楷体" w:hAnsi="Times New Roman" w:cs="Times New Roman"/>
          <w:sz w:val="24"/>
          <w:szCs w:val="24"/>
        </w:rPr>
      </w:pPr>
      <w:bookmarkStart w:id="4" w:name="_Hlk35802327"/>
      <w:bookmarkEnd w:id="3"/>
      <w:r w:rsidRPr="00C65404">
        <w:rPr>
          <w:rFonts w:ascii="Times New Roman" w:eastAsia="楷体" w:hAnsi="Times New Roman" w:cs="Times New Roman" w:hint="eastAsia"/>
          <w:sz w:val="24"/>
          <w:szCs w:val="24"/>
        </w:rPr>
        <w:t>从小桥流水，到跨越大江大河的生命线工程，桥梁与人们的生活密切相关。桥梁的结构形式多变，从“</w:t>
      </w:r>
      <w:r w:rsidRPr="00C65404">
        <w:rPr>
          <w:rFonts w:ascii="Times New Roman" w:eastAsia="楷体" w:hAnsi="Times New Roman" w:cs="Times New Roman"/>
          <w:sz w:val="24"/>
          <w:szCs w:val="24"/>
        </w:rPr>
        <w:t>架梁为桥</w:t>
      </w:r>
      <w:r w:rsidRPr="00C65404">
        <w:rPr>
          <w:rFonts w:ascii="Times New Roman" w:eastAsia="楷体" w:hAnsi="Times New Roman" w:cs="Times New Roman" w:hint="eastAsia"/>
          <w:sz w:val="24"/>
          <w:szCs w:val="24"/>
        </w:rPr>
        <w:t>”的简支梁桥和连续梁桥，到“长虹卧波”的拱桥，到有“钢铁琴弦”之称的斜拉桥，再到享有“跨度之王”美称的悬索桥，伴随着人类科技发展，桥梁的建造和设计不断挑战极限。</w:t>
      </w:r>
      <w:r w:rsidRPr="00C65404">
        <w:rPr>
          <w:rFonts w:ascii="Times New Roman" w:eastAsia="楷体" w:hAnsi="Times New Roman" w:cs="Times New Roman"/>
          <w:sz w:val="24"/>
          <w:szCs w:val="24"/>
        </w:rPr>
        <w:t>回顾中国桥梁的历史</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我们曾遥遥领先于世界</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却也曾远远落后于他人</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虽然充满了坎坷和波折</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但工程师们却从未停下脚步</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今天的中国大地上</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仅公路桥梁就已超过</w:t>
      </w:r>
      <w:r w:rsidRPr="00C65404">
        <w:rPr>
          <w:rFonts w:ascii="Times New Roman" w:eastAsia="楷体" w:hAnsi="Times New Roman" w:cs="Times New Roman"/>
          <w:sz w:val="24"/>
          <w:szCs w:val="24"/>
        </w:rPr>
        <w:t>80</w:t>
      </w:r>
      <w:r w:rsidRPr="00C65404">
        <w:rPr>
          <w:rFonts w:ascii="Times New Roman" w:eastAsia="楷体" w:hAnsi="Times New Roman" w:cs="Times New Roman"/>
          <w:sz w:val="24"/>
          <w:szCs w:val="24"/>
        </w:rPr>
        <w:t>万座</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高铁桥梁总长达</w:t>
      </w:r>
      <w:r w:rsidRPr="00C65404">
        <w:rPr>
          <w:rFonts w:ascii="Times New Roman" w:eastAsia="楷体" w:hAnsi="Times New Roman" w:cs="Times New Roman"/>
          <w:sz w:val="24"/>
          <w:szCs w:val="24"/>
        </w:rPr>
        <w:t>1</w:t>
      </w:r>
      <w:r w:rsidRPr="00C65404">
        <w:rPr>
          <w:rFonts w:ascii="Times New Roman" w:eastAsia="楷体" w:hAnsi="Times New Roman" w:cs="Times New Roman"/>
          <w:sz w:val="24"/>
          <w:szCs w:val="24"/>
        </w:rPr>
        <w:t>万余千米</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它们跨越高山大川、连通城镇村庄</w:t>
      </w:r>
      <w:r w:rsidRPr="00C65404">
        <w:rPr>
          <w:rFonts w:ascii="Times New Roman" w:eastAsia="楷体" w:hAnsi="Times New Roman" w:cs="Times New Roman" w:hint="eastAsia"/>
          <w:sz w:val="24"/>
          <w:szCs w:val="24"/>
        </w:rPr>
        <w:t>，</w:t>
      </w:r>
      <w:r w:rsidRPr="00C65404">
        <w:rPr>
          <w:rFonts w:ascii="Times New Roman" w:eastAsia="楷体" w:hAnsi="Times New Roman" w:cs="Times New Roman"/>
          <w:sz w:val="24"/>
          <w:szCs w:val="24"/>
        </w:rPr>
        <w:t>共同构成了一座</w:t>
      </w:r>
      <w:r w:rsidRPr="00C65404">
        <w:rPr>
          <w:rFonts w:ascii="Times New Roman" w:eastAsia="楷体" w:hAnsi="Times New Roman" w:cs="Times New Roman"/>
          <w:sz w:val="24"/>
          <w:szCs w:val="24"/>
        </w:rPr>
        <w:t>960</w:t>
      </w:r>
      <w:r w:rsidRPr="00C65404">
        <w:rPr>
          <w:rFonts w:ascii="Times New Roman" w:eastAsia="楷体" w:hAnsi="Times New Roman" w:cs="Times New Roman"/>
          <w:sz w:val="24"/>
          <w:szCs w:val="24"/>
        </w:rPr>
        <w:t>万平方千米的</w:t>
      </w:r>
      <w:r w:rsidRPr="00C65404">
        <w:rPr>
          <w:rFonts w:ascii="Times New Roman" w:eastAsia="楷体" w:hAnsi="Times New Roman" w:cs="Times New Roman"/>
          <w:sz w:val="24"/>
          <w:szCs w:val="24"/>
        </w:rPr>
        <w:t>“</w:t>
      </w:r>
      <w:r w:rsidRPr="00C65404">
        <w:rPr>
          <w:rFonts w:ascii="Times New Roman" w:eastAsia="楷体" w:hAnsi="Times New Roman" w:cs="Times New Roman"/>
          <w:sz w:val="24"/>
          <w:szCs w:val="24"/>
        </w:rPr>
        <w:t>桥梁博物馆</w:t>
      </w:r>
      <w:r w:rsidRPr="00C65404">
        <w:rPr>
          <w:rFonts w:ascii="Times New Roman" w:eastAsia="楷体" w:hAnsi="Times New Roman" w:cs="Times New Roman"/>
          <w:sz w:val="24"/>
          <w:szCs w:val="24"/>
        </w:rPr>
        <w:t>”</w:t>
      </w:r>
      <w:r w:rsidRPr="00C65404">
        <w:rPr>
          <w:rFonts w:ascii="Times New Roman" w:eastAsia="楷体" w:hAnsi="Times New Roman" w:cs="Times New Roman" w:hint="eastAsia"/>
          <w:sz w:val="24"/>
          <w:szCs w:val="24"/>
        </w:rPr>
        <w:t>。</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本届赛题以承受竖向静力和局部转移荷载的桥梁结构为对象，通过在赛题中加入部分不同参数，赋予赛题更多的灵活性和挑战度，强调对未来卓越工程师综合能力的全面要求。</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bookmarkStart w:id="5" w:name="_Hlk35802839"/>
      <w:bookmarkEnd w:id="4"/>
      <w:r w:rsidRPr="00C65404">
        <w:rPr>
          <w:rFonts w:ascii="Times New Roman" w:eastAsia="微软雅黑" w:hAnsi="Times New Roman" w:cs="Times New Roman" w:hint="eastAsia"/>
          <w:b/>
          <w:sz w:val="28"/>
          <w:szCs w:val="28"/>
        </w:rPr>
        <w:t>模型要求</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pict>
          <v:shapetype id="_x0000_t202" coordsize="21600,21600" o:spt="202" path="m,l,21600r21600,l21600,xe">
            <v:stroke joinstyle="miter"/>
            <v:path gradientshapeok="t" o:connecttype="rect"/>
          </v:shapetype>
          <v:shape id="文本框 2" o:spid="_x0000_s1027" type="#_x0000_t202" style="position:absolute;left:0;text-align:left;margin-left:192.45pt;margin-top:17.8pt;width:291.75pt;height:252.9pt;z-index:251658240;mso-wrap-distance-top:3.6pt;mso-wrap-distance-bottom:3.6pt;mso-position-horizontal-relative:margin" o:gfxdata="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bbLN2AAAAAoBAAAPAAAAAAAAAAEAIAAAACIAAABkcnMvZG93bnJldi54bWxQSwECFAAUAAAACACH&#10;TuJAGiIyOyQCAAATBAAADgAAAAAAAAABACAAAAAnAQAAZHJzL2Uyb0RvYy54bWxQSwUGAAAAAAYA&#10;BgBZAQAAvQUAAAAA&#10;" stroked="f">
            <v:textbox>
              <w:txbxContent>
                <w:p w:rsidR="00C65404" w:rsidRDefault="00C65404" w:rsidP="00C65404">
                  <w:r>
                    <w:rPr>
                      <w:noProof/>
                    </w:rPr>
                    <w:drawing>
                      <wp:inline distT="0" distB="0" distL="0" distR="0">
                        <wp:extent cx="3347085" cy="2665730"/>
                        <wp:effectExtent l="0" t="0" r="5715" b="127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3353521" cy="2670453"/>
                                </a:xfrm>
                                <a:prstGeom prst="rect">
                                  <a:avLst/>
                                </a:prstGeom>
                              </pic:spPr>
                            </pic:pic>
                          </a:graphicData>
                        </a:graphic>
                      </wp:inline>
                    </w:drawing>
                  </w:r>
                </w:p>
                <w:p w:rsidR="00C65404" w:rsidRDefault="00C65404" w:rsidP="00C65404">
                  <w:pPr>
                    <w:pStyle w:val="a3"/>
                    <w:spacing w:before="0" w:after="0"/>
                    <w:rPr>
                      <w:rFonts w:ascii="楷体" w:eastAsia="楷体" w:hAnsi="楷体"/>
                      <w:sz w:val="21"/>
                      <w:szCs w:val="21"/>
                    </w:rPr>
                  </w:pPr>
                  <w:bookmarkStart w:id="6" w:name="_Ref30078778"/>
                  <w:bookmarkStart w:id="7" w:name="_Ref28415988"/>
                  <w:r>
                    <w:rPr>
                      <w:rFonts w:ascii="楷体" w:eastAsia="楷体" w:hAnsi="楷体" w:hint="eastAsia"/>
                      <w:sz w:val="21"/>
                      <w:szCs w:val="21"/>
                    </w:rPr>
                    <w:t>图1模型轴测示意图</w:t>
                  </w:r>
                  <w:bookmarkEnd w:id="6"/>
                </w:p>
                <w:bookmarkEnd w:id="7"/>
                <w:p w:rsidR="00C65404" w:rsidRDefault="00C65404" w:rsidP="00C65404"/>
              </w:txbxContent>
            </v:textbox>
            <w10:wrap type="square" anchorx="margin"/>
          </v:shape>
        </w:pict>
      </w:r>
      <w:r w:rsidRPr="00C65404">
        <w:rPr>
          <w:rFonts w:ascii="Times New Roman" w:eastAsia="楷体" w:hAnsi="Times New Roman" w:cs="Times New Roman" w:hint="eastAsia"/>
          <w:b/>
          <w:bCs/>
          <w:sz w:val="24"/>
          <w:szCs w:val="24"/>
        </w:rPr>
        <w:t>模型概述</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要求在比赛现场设计制作一座桥梁，承受分散作用的竖向集中静荷载以及局部转移荷载。在确保模型安全的前提下，还需要对模型的变形进行控制。模型轴测示意图见</w:t>
      </w:r>
      <w:bookmarkEnd w:id="5"/>
      <w:r w:rsidRPr="00C65404">
        <w:rPr>
          <w:rFonts w:ascii="Times New Roman" w:eastAsia="楷体" w:hAnsi="Times New Roman" w:cs="Times New Roman" w:hint="eastAsia"/>
          <w:sz w:val="24"/>
          <w:szCs w:val="24"/>
        </w:rPr>
        <w:t>图</w:t>
      </w:r>
      <w:r w:rsidRPr="00C65404">
        <w:rPr>
          <w:rFonts w:ascii="Times New Roman" w:eastAsia="楷体" w:hAnsi="Times New Roman" w:cs="Times New Roman" w:hint="eastAsia"/>
          <w:sz w:val="24"/>
          <w:szCs w:val="24"/>
        </w:rPr>
        <w:t>1</w:t>
      </w:r>
      <w:r w:rsidRPr="00C65404">
        <w:rPr>
          <w:rFonts w:ascii="Times New Roman" w:eastAsia="楷体" w:hAnsi="Times New Roman" w:cs="Times New Roman" w:hint="eastAsia"/>
          <w:sz w:val="24"/>
          <w:szCs w:val="24"/>
        </w:rPr>
        <w:t>。</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hint="eastAsia"/>
          <w:b/>
          <w:bCs/>
          <w:sz w:val="24"/>
          <w:szCs w:val="24"/>
        </w:rPr>
        <w:t>模型的边界条件</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模型加载装置平面及立面图如</w:t>
      </w:r>
      <w:r w:rsidRPr="00C65404">
        <w:rPr>
          <w:rFonts w:ascii="Times New Roman" w:eastAsia="等线" w:hAnsi="Times New Roman" w:cs="Times New Roman"/>
          <w:kern w:val="0"/>
          <w:sz w:val="22"/>
        </w:rPr>
        <w:lastRenderedPageBreak/>
        <w:fldChar w:fldCharType="begin"/>
      </w:r>
      <w:r w:rsidRPr="00C65404">
        <w:rPr>
          <w:rFonts w:ascii="Times New Roman" w:eastAsia="等线" w:hAnsi="Times New Roman" w:cs="Times New Roman"/>
          <w:kern w:val="0"/>
          <w:sz w:val="22"/>
        </w:rPr>
        <w:instrText xml:space="preserve"> REF _Ref30078754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Times New Roman" w:hint="eastAsia"/>
          <w:sz w:val="24"/>
          <w:szCs w:val="24"/>
        </w:rPr>
        <w:t>图</w:t>
      </w:r>
      <w:r w:rsidRPr="00C65404">
        <w:rPr>
          <w:rFonts w:ascii="Times New Roman" w:eastAsia="楷体" w:hAnsi="Times New Roman" w:cs="Times New Roman" w:hint="eastAsia"/>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Times New Roman" w:hint="eastAsia"/>
          <w:sz w:val="24"/>
          <w:szCs w:val="24"/>
        </w:rPr>
        <w:t>所示。</w:t>
      </w:r>
    </w:p>
    <w:p w:rsidR="00C65404" w:rsidRPr="00C65404" w:rsidRDefault="00C65404" w:rsidP="00C65404">
      <w:pPr>
        <w:jc w:val="center"/>
        <w:rPr>
          <w:rFonts w:ascii="Times New Roman" w:eastAsia="楷体" w:hAnsi="Times New Roman" w:cs="Times New Roman"/>
          <w:sz w:val="24"/>
          <w:szCs w:val="24"/>
        </w:rPr>
      </w:pPr>
      <w:r w:rsidRPr="00C65404">
        <w:rPr>
          <w:rFonts w:ascii="宋体" w:eastAsia="宋体" w:hAnsi="宋体" w:cs="Times New Roman"/>
          <w:noProof/>
          <w:szCs w:val="21"/>
        </w:rPr>
        <w:drawing>
          <wp:inline distT="0" distB="0" distL="0" distR="0">
            <wp:extent cx="5753100" cy="3411855"/>
            <wp:effectExtent l="0" t="0" r="0" b="17145"/>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cstate="print"/>
                    <a:srcRect t="7839" b="4363"/>
                    <a:stretch>
                      <a:fillRect/>
                    </a:stretch>
                  </pic:blipFill>
                  <pic:spPr>
                    <a:xfrm>
                      <a:off x="0" y="0"/>
                      <a:ext cx="5753100" cy="3411855"/>
                    </a:xfrm>
                    <a:prstGeom prst="rect">
                      <a:avLst/>
                    </a:prstGeom>
                    <a:ln>
                      <a:noFill/>
                    </a:ln>
                  </pic:spPr>
                </pic:pic>
              </a:graphicData>
            </a:graphic>
          </wp:inline>
        </w:drawing>
      </w:r>
    </w:p>
    <w:p w:rsidR="00C65404" w:rsidRPr="00C65404" w:rsidRDefault="00C65404" w:rsidP="00C65404">
      <w:pPr>
        <w:jc w:val="center"/>
        <w:rPr>
          <w:rFonts w:ascii="Times New Roman" w:eastAsia="楷体" w:hAnsi="Times New Roman" w:cs="Times New Roman"/>
          <w:b/>
          <w:szCs w:val="21"/>
        </w:rPr>
      </w:pPr>
      <w:r w:rsidRPr="00C65404">
        <w:rPr>
          <w:rFonts w:ascii="Times New Roman" w:eastAsia="楷体" w:hAnsi="Times New Roman" w:cs="Times New Roman" w:hint="eastAsia"/>
          <w:b/>
          <w:szCs w:val="21"/>
        </w:rPr>
        <w:t>（</w:t>
      </w:r>
      <w:r w:rsidRPr="00C65404">
        <w:rPr>
          <w:rFonts w:ascii="Times New Roman" w:eastAsia="楷体" w:hAnsi="Times New Roman" w:cs="Times New Roman"/>
          <w:b/>
          <w:szCs w:val="21"/>
        </w:rPr>
        <w:t>a</w:t>
      </w:r>
      <w:r w:rsidRPr="00C65404">
        <w:rPr>
          <w:rFonts w:ascii="Times New Roman" w:eastAsia="楷体" w:hAnsi="Times New Roman" w:cs="Times New Roman" w:hint="eastAsia"/>
          <w:b/>
          <w:szCs w:val="21"/>
        </w:rPr>
        <w:t>）加载装置平面图</w:t>
      </w:r>
    </w:p>
    <w:p w:rsidR="00C65404" w:rsidRPr="00C65404" w:rsidRDefault="00C65404" w:rsidP="00C65404">
      <w:pPr>
        <w:jc w:val="center"/>
        <w:rPr>
          <w:rFonts w:ascii="Times New Roman" w:eastAsia="楷体" w:hAnsi="Times New Roman" w:cs="Times New Roman"/>
          <w:sz w:val="24"/>
          <w:szCs w:val="24"/>
        </w:rPr>
      </w:pPr>
      <w:r w:rsidRPr="00C65404">
        <w:rPr>
          <w:rFonts w:ascii="楷体" w:eastAsia="楷体" w:hAnsi="楷体" w:cs="Times New Roman"/>
          <w:noProof/>
          <w:sz w:val="24"/>
          <w:szCs w:val="24"/>
        </w:rPr>
        <w:drawing>
          <wp:inline distT="0" distB="0" distL="0" distR="0">
            <wp:extent cx="4974590" cy="3397250"/>
            <wp:effectExtent l="0" t="0" r="1651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4974590" cy="3397250"/>
                    </a:xfrm>
                    <a:prstGeom prst="rect">
                      <a:avLst/>
                    </a:prstGeom>
                  </pic:spPr>
                </pic:pic>
              </a:graphicData>
            </a:graphic>
          </wp:inline>
        </w:drawing>
      </w:r>
    </w:p>
    <w:p w:rsidR="00C65404" w:rsidRPr="00C65404" w:rsidRDefault="00C65404" w:rsidP="00C65404">
      <w:pPr>
        <w:jc w:val="center"/>
        <w:rPr>
          <w:rFonts w:ascii="Times New Roman" w:eastAsia="楷体" w:hAnsi="Times New Roman" w:cs="Times New Roman"/>
          <w:b/>
          <w:szCs w:val="21"/>
        </w:rPr>
      </w:pPr>
      <w:r w:rsidRPr="00C65404">
        <w:rPr>
          <w:rFonts w:ascii="Times New Roman" w:eastAsia="楷体" w:hAnsi="Times New Roman" w:cs="Times New Roman" w:hint="eastAsia"/>
          <w:b/>
          <w:szCs w:val="21"/>
        </w:rPr>
        <w:t>（</w:t>
      </w:r>
      <w:r w:rsidRPr="00C65404">
        <w:rPr>
          <w:rFonts w:ascii="Times New Roman" w:eastAsia="楷体" w:hAnsi="Times New Roman" w:cs="Times New Roman"/>
          <w:b/>
          <w:szCs w:val="21"/>
        </w:rPr>
        <w:t>b</w:t>
      </w:r>
      <w:r w:rsidRPr="00C65404">
        <w:rPr>
          <w:rFonts w:ascii="Times New Roman" w:eastAsia="楷体" w:hAnsi="Times New Roman" w:cs="Times New Roman" w:hint="eastAsia"/>
          <w:b/>
          <w:szCs w:val="21"/>
        </w:rPr>
        <w:t>）加载装置立面图</w:t>
      </w:r>
      <w:bookmarkStart w:id="8" w:name="_Ref28419355"/>
      <w:bookmarkStart w:id="9" w:name="_Ref28965789"/>
    </w:p>
    <w:p w:rsidR="00C65404" w:rsidRPr="00C65404" w:rsidRDefault="00C65404" w:rsidP="00C65404">
      <w:pPr>
        <w:widowControl/>
        <w:numPr>
          <w:ilvl w:val="0"/>
          <w:numId w:val="1"/>
        </w:numPr>
        <w:spacing w:line="360" w:lineRule="auto"/>
        <w:ind w:firstLineChars="200" w:firstLine="422"/>
        <w:jc w:val="center"/>
        <w:outlineLvl w:val="4"/>
        <w:rPr>
          <w:rFonts w:ascii="Times New Roman" w:eastAsia="楷体" w:hAnsi="Times New Roman" w:cs="Times New Roman"/>
          <w:b/>
          <w:bCs/>
          <w:szCs w:val="21"/>
        </w:rPr>
      </w:pPr>
      <w:bookmarkStart w:id="10" w:name="_Ref30078754"/>
      <w:r w:rsidRPr="00C65404">
        <w:rPr>
          <w:rFonts w:ascii="Times New Roman" w:eastAsia="楷体" w:hAnsi="Times New Roman" w:cs="Times New Roman" w:hint="eastAsia"/>
          <w:b/>
          <w:bCs/>
          <w:szCs w:val="21"/>
        </w:rPr>
        <w:t>加载装置</w:t>
      </w:r>
      <w:bookmarkEnd w:id="8"/>
      <w:r w:rsidRPr="00C65404">
        <w:rPr>
          <w:rFonts w:ascii="Times New Roman" w:eastAsia="楷体" w:hAnsi="Times New Roman" w:cs="Times New Roman" w:hint="eastAsia"/>
          <w:b/>
          <w:bCs/>
          <w:szCs w:val="21"/>
        </w:rPr>
        <w:t xml:space="preserve"> </w:t>
      </w:r>
      <w:r w:rsidRPr="00C65404">
        <w:rPr>
          <w:rFonts w:ascii="Times New Roman" w:eastAsia="楷体" w:hAnsi="Times New Roman" w:cs="Times New Roman" w:hint="eastAsia"/>
          <w:b/>
          <w:bCs/>
          <w:szCs w:val="21"/>
        </w:rPr>
        <w:t>（单位：</w:t>
      </w:r>
      <w:r w:rsidRPr="00C65404">
        <w:rPr>
          <w:rFonts w:ascii="Times New Roman" w:eastAsia="楷体" w:hAnsi="Times New Roman" w:cs="Times New Roman"/>
          <w:b/>
          <w:bCs/>
          <w:szCs w:val="21"/>
        </w:rPr>
        <w:t>mm</w:t>
      </w:r>
      <w:r w:rsidRPr="00C65404">
        <w:rPr>
          <w:rFonts w:ascii="Times New Roman" w:eastAsia="楷体" w:hAnsi="Times New Roman" w:cs="Times New Roman" w:hint="eastAsia"/>
          <w:b/>
          <w:bCs/>
          <w:szCs w:val="21"/>
        </w:rPr>
        <w:t>）</w:t>
      </w:r>
      <w:bookmarkEnd w:id="10"/>
    </w:p>
    <w:p w:rsidR="00C65404" w:rsidRPr="00C65404" w:rsidRDefault="00C65404" w:rsidP="00C65404">
      <w:pPr>
        <w:jc w:val="center"/>
        <w:rPr>
          <w:rFonts w:ascii="Times New Roman" w:eastAsia="楷体" w:hAnsi="Times New Roman" w:cs="Times New Roman"/>
          <w:b/>
          <w:szCs w:val="21"/>
        </w:rPr>
      </w:pPr>
      <w:r w:rsidRPr="00C65404">
        <w:rPr>
          <w:rFonts w:ascii="Times New Roman" w:eastAsia="楷体" w:hAnsi="Times New Roman" w:cs="Times New Roman" w:hint="eastAsia"/>
          <w:szCs w:val="21"/>
        </w:rPr>
        <w:t>(</w:t>
      </w:r>
      <w:bookmarkEnd w:id="9"/>
      <w:r w:rsidRPr="00C65404">
        <w:rPr>
          <w:rFonts w:ascii="Times New Roman" w:eastAsia="楷体" w:hAnsi="Times New Roman" w:cs="Times New Roman" w:hint="eastAsia"/>
          <w:b/>
          <w:szCs w:val="21"/>
        </w:rPr>
        <w:t>图中各加载点砝码数量和支座标高以比赛现场确定的参数为准，此图仅为示意</w:t>
      </w:r>
      <w:r w:rsidRPr="00C65404">
        <w:rPr>
          <w:rFonts w:ascii="Times New Roman" w:eastAsia="楷体" w:hAnsi="Times New Roman" w:cs="Times New Roman" w:hint="eastAsia"/>
          <w:b/>
          <w:szCs w:val="21"/>
        </w:rPr>
        <w:t>)</w:t>
      </w:r>
    </w:p>
    <w:bookmarkStart w:id="11" w:name="_Ref35612937"/>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fldChar w:fldCharType="begin"/>
      </w:r>
      <w:r w:rsidRPr="00C65404">
        <w:rPr>
          <w:rFonts w:ascii="Times New Roman" w:eastAsia="楷体" w:hAnsi="Times New Roman" w:cs="Times New Roman" w:hint="eastAsia"/>
          <w:b/>
          <w:bCs/>
          <w:sz w:val="24"/>
          <w:szCs w:val="24"/>
        </w:rPr>
        <w:instrText>= 2 \* GB3</w:instrText>
      </w:r>
      <w:r w:rsidRPr="00C65404">
        <w:rPr>
          <w:rFonts w:ascii="Times New Roman" w:eastAsia="楷体" w:hAnsi="Times New Roman" w:cs="Times New Roman"/>
          <w:b/>
          <w:bCs/>
          <w:sz w:val="24"/>
          <w:szCs w:val="24"/>
        </w:rPr>
        <w:fldChar w:fldCharType="separate"/>
      </w:r>
      <w:r w:rsidRPr="00C65404">
        <w:rPr>
          <w:rFonts w:ascii="Times New Roman" w:eastAsia="楷体" w:hAnsi="Times New Roman" w:cs="Times New Roman" w:hint="eastAsia"/>
          <w:b/>
          <w:bCs/>
          <w:sz w:val="24"/>
          <w:szCs w:val="24"/>
        </w:rPr>
        <w:t>②</w:t>
      </w:r>
      <w:r w:rsidRPr="00C65404">
        <w:rPr>
          <w:rFonts w:ascii="Times New Roman" w:eastAsia="楷体" w:hAnsi="Times New Roman" w:cs="Times New Roman"/>
          <w:b/>
          <w:bCs/>
          <w:sz w:val="24"/>
          <w:szCs w:val="24"/>
        </w:rPr>
        <w:fldChar w:fldCharType="end"/>
      </w:r>
      <w:r w:rsidRPr="00C65404">
        <w:rPr>
          <w:rFonts w:ascii="Times New Roman" w:eastAsia="楷体" w:hAnsi="Times New Roman" w:cs="Times New Roman" w:hint="eastAsia"/>
          <w:b/>
          <w:bCs/>
          <w:sz w:val="24"/>
          <w:szCs w:val="24"/>
        </w:rPr>
        <w:t>轴支座</w:t>
      </w:r>
      <w:bookmarkEnd w:id="11"/>
    </w:p>
    <w:p w:rsidR="00C65404" w:rsidRPr="00C65404" w:rsidRDefault="00C65404" w:rsidP="00C65404">
      <w:pPr>
        <w:widowControl/>
        <w:numPr>
          <w:ilvl w:val="0"/>
          <w:numId w:val="1"/>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hint="eastAsia"/>
          <w:kern w:val="0"/>
          <w:sz w:val="24"/>
          <w:szCs w:val="24"/>
        </w:rPr>
        <w:lastRenderedPageBreak/>
        <w:t>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_Ref30078754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Times New Roman" w:hint="eastAsia"/>
          <w:kern w:val="0"/>
          <w:sz w:val="24"/>
          <w:szCs w:val="24"/>
        </w:rPr>
        <w:t>图</w:t>
      </w:r>
      <w:r w:rsidRPr="00C65404">
        <w:rPr>
          <w:rFonts w:ascii="Times New Roman" w:eastAsia="楷体" w:hAnsi="Times New Roman" w:cs="Times New Roman" w:hint="eastAsia"/>
          <w:kern w:val="0"/>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Times New Roman" w:hint="eastAsia"/>
          <w:kern w:val="0"/>
          <w:sz w:val="24"/>
          <w:szCs w:val="24"/>
        </w:rPr>
        <w:t>所示，在轴线</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1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①</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的右侧</w:t>
      </w:r>
      <w:r w:rsidRPr="00C65404">
        <w:rPr>
          <w:rFonts w:ascii="Times New Roman" w:eastAsia="楷体" w:hAnsi="Times New Roman" w:cs="Times New Roman" w:hint="eastAsia"/>
          <w:kern w:val="0"/>
          <w:sz w:val="24"/>
          <w:szCs w:val="24"/>
        </w:rPr>
        <w:t>55mm</w:t>
      </w:r>
      <w:r w:rsidRPr="00C65404">
        <w:rPr>
          <w:rFonts w:ascii="Times New Roman" w:eastAsia="楷体" w:hAnsi="Times New Roman" w:cs="Times New Roman" w:hint="eastAsia"/>
          <w:kern w:val="0"/>
          <w:sz w:val="24"/>
          <w:szCs w:val="24"/>
        </w:rPr>
        <w:t>处设置轴线</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。允许在轴线</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的左右两侧各</w:t>
      </w:r>
      <w:r w:rsidRPr="00C65404">
        <w:rPr>
          <w:rFonts w:ascii="Times New Roman" w:eastAsia="楷体" w:hAnsi="Times New Roman" w:cs="Times New Roman" w:hint="eastAsia"/>
          <w:kern w:val="0"/>
          <w:sz w:val="24"/>
          <w:szCs w:val="24"/>
        </w:rPr>
        <w:t>50mm</w:t>
      </w:r>
      <w:r w:rsidRPr="00C65404">
        <w:rPr>
          <w:rFonts w:ascii="Times New Roman" w:eastAsia="楷体" w:hAnsi="Times New Roman" w:cs="Times New Roman" w:hint="eastAsia"/>
          <w:kern w:val="0"/>
          <w:sz w:val="24"/>
          <w:szCs w:val="24"/>
        </w:rPr>
        <w:t>范围内设置桥梁支撑结构，实现模型与</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轴支座之间的连接。</w:t>
      </w:r>
    </w:p>
    <w:p w:rsidR="00C65404" w:rsidRPr="00C65404" w:rsidRDefault="00C65404" w:rsidP="00C65404">
      <w:pPr>
        <w:widowControl/>
        <w:numPr>
          <w:ilvl w:val="0"/>
          <w:numId w:val="1"/>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轴支座为</w:t>
      </w:r>
      <w:r w:rsidRPr="00C65404">
        <w:rPr>
          <w:rFonts w:ascii="Times New Roman" w:eastAsia="楷体" w:hAnsi="Times New Roman" w:cs="Times New Roman" w:hint="eastAsia"/>
          <w:kern w:val="0"/>
          <w:sz w:val="24"/>
          <w:szCs w:val="24"/>
        </w:rPr>
        <w:t>6</w:t>
      </w:r>
      <w:r w:rsidRPr="00C65404">
        <w:rPr>
          <w:rFonts w:ascii="Times New Roman" w:eastAsia="楷体" w:hAnsi="Times New Roman" w:cs="Times New Roman"/>
          <w:kern w:val="0"/>
          <w:sz w:val="24"/>
          <w:szCs w:val="24"/>
        </w:rPr>
        <w:t>0*60mm</w:t>
      </w:r>
      <w:r w:rsidRPr="00C65404">
        <w:rPr>
          <w:rFonts w:ascii="Times New Roman" w:eastAsia="楷体" w:hAnsi="Times New Roman" w:cs="Times New Roman" w:hint="eastAsia"/>
          <w:kern w:val="0"/>
          <w:sz w:val="24"/>
          <w:szCs w:val="24"/>
        </w:rPr>
        <w:t>截面铝型材，长</w:t>
      </w:r>
      <w:r w:rsidRPr="00C65404">
        <w:rPr>
          <w:rFonts w:ascii="Times New Roman" w:eastAsia="楷体" w:hAnsi="Times New Roman" w:cs="Times New Roman" w:hint="eastAsia"/>
          <w:kern w:val="0"/>
          <w:sz w:val="24"/>
          <w:szCs w:val="24"/>
        </w:rPr>
        <w:t>2</w:t>
      </w:r>
      <w:r w:rsidRPr="00C65404">
        <w:rPr>
          <w:rFonts w:ascii="Times New Roman" w:eastAsia="楷体" w:hAnsi="Times New Roman" w:cs="Times New Roman"/>
          <w:kern w:val="0"/>
          <w:sz w:val="24"/>
          <w:szCs w:val="24"/>
        </w:rPr>
        <w:t>80mm</w:t>
      </w:r>
      <w:r w:rsidRPr="00C65404">
        <w:rPr>
          <w:rFonts w:ascii="Times New Roman" w:eastAsia="楷体" w:hAnsi="Times New Roman" w:cs="Times New Roman" w:hint="eastAsia"/>
          <w:kern w:val="0"/>
          <w:sz w:val="24"/>
          <w:szCs w:val="24"/>
        </w:rPr>
        <w:t>。</w:t>
      </w:r>
    </w:p>
    <w:p w:rsidR="00C65404" w:rsidRPr="00C65404" w:rsidRDefault="00C65404" w:rsidP="00C65404">
      <w:pPr>
        <w:widowControl/>
        <w:numPr>
          <w:ilvl w:val="0"/>
          <w:numId w:val="1"/>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hint="eastAsia"/>
          <w:kern w:val="0"/>
          <w:sz w:val="24"/>
          <w:szCs w:val="24"/>
        </w:rPr>
        <w:t>两个</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轴支座对称布置在</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B</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轴线的两侧，纵轴分别位于</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A</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轴和</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轴，相距</w:t>
      </w:r>
      <w:r w:rsidRPr="00C65404">
        <w:rPr>
          <w:rFonts w:ascii="Times New Roman" w:eastAsia="楷体" w:hAnsi="Times New Roman" w:cs="Times New Roman" w:hint="eastAsia"/>
          <w:kern w:val="0"/>
          <w:sz w:val="24"/>
          <w:szCs w:val="24"/>
        </w:rPr>
        <w:t>600mm</w:t>
      </w:r>
      <w:r w:rsidRPr="00C65404">
        <w:rPr>
          <w:rFonts w:ascii="Times New Roman" w:eastAsia="楷体" w:hAnsi="Times New Roman" w:cs="Times New Roman" w:hint="eastAsia"/>
          <w:kern w:val="0"/>
          <w:sz w:val="24"/>
          <w:szCs w:val="24"/>
        </w:rPr>
        <w:t>。两个</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轴支座中心的平面位置分别位于横向轴线</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轴和纵向轴线</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A</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轴的交点，两个</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轴支座具有相同的顶面标高（</w:t>
      </w:r>
      <m:oMath>
        <m:sSub>
          <m:sSubPr>
            <m:ctrlPr>
              <w:rPr>
                <w:rFonts w:ascii="Cambria Math" w:eastAsia="楷体" w:hAnsi="Cambria Math" w:cs="Times New Roman"/>
                <w:kern w:val="0"/>
                <w:sz w:val="24"/>
                <w:szCs w:val="24"/>
              </w:rPr>
            </m:ctrlPr>
          </m:sSubPr>
          <m:e>
            <m:r>
              <m:rPr>
                <m:sty m:val="p"/>
              </m:rPr>
              <w:rPr>
                <w:rFonts w:ascii="Cambria Math" w:eastAsia="楷体" w:hAnsi="Cambria Math" w:cs="Times New Roman"/>
                <w:kern w:val="0"/>
                <w:sz w:val="24"/>
                <w:szCs w:val="24"/>
              </w:rPr>
              <m:t>V</m:t>
            </m:r>
          </m:e>
          <m:sub>
            <m:r>
              <m:rPr>
                <m:sty m:val="p"/>
              </m:rPr>
              <w:rPr>
                <w:rFonts w:ascii="Cambria Math" w:eastAsia="楷体" w:hAnsi="Cambria Math" w:cs="Times New Roman"/>
                <w:kern w:val="0"/>
                <w:sz w:val="24"/>
                <w:szCs w:val="24"/>
              </w:rPr>
              <m:t>1</m:t>
            </m:r>
          </m:sub>
        </m:sSub>
        <m:r>
          <m:rPr>
            <m:sty m:val="p"/>
          </m:rPr>
          <w:rPr>
            <w:rFonts w:ascii="Cambria Math" w:eastAsia="楷体" w:hAnsi="Cambria Math" w:cs="Times New Roman"/>
            <w:kern w:val="0"/>
            <w:sz w:val="24"/>
            <w:szCs w:val="24"/>
          </w:rPr>
          <m:t>=-160mm</m:t>
        </m:r>
      </m:oMath>
      <w:r w:rsidRPr="00C65404">
        <w:rPr>
          <w:rFonts w:ascii="Times New Roman" w:eastAsia="楷体" w:hAnsi="Times New Roman" w:cs="Times New Roman" w:hint="eastAsia"/>
          <w:kern w:val="0"/>
          <w:sz w:val="24"/>
          <w:szCs w:val="24"/>
        </w:rPr>
        <w:t>）。</w:t>
      </w:r>
    </w:p>
    <w:bookmarkStart w:id="12" w:name="_Ref35643709"/>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fldChar w:fldCharType="begin"/>
      </w:r>
      <w:r w:rsidRPr="00C65404">
        <w:rPr>
          <w:rFonts w:ascii="Times New Roman" w:eastAsia="楷体" w:hAnsi="Times New Roman" w:cs="Times New Roman" w:hint="eastAsia"/>
          <w:b/>
          <w:bCs/>
          <w:sz w:val="24"/>
          <w:szCs w:val="24"/>
        </w:rPr>
        <w:instrText>= 3 \* GB3</w:instrText>
      </w:r>
      <w:r w:rsidRPr="00C65404">
        <w:rPr>
          <w:rFonts w:ascii="Times New Roman" w:eastAsia="楷体" w:hAnsi="Times New Roman" w:cs="Times New Roman"/>
          <w:b/>
          <w:bCs/>
          <w:sz w:val="24"/>
          <w:szCs w:val="24"/>
        </w:rPr>
        <w:fldChar w:fldCharType="separate"/>
      </w:r>
      <w:r w:rsidRPr="00C65404">
        <w:rPr>
          <w:rFonts w:ascii="Times New Roman" w:eastAsia="楷体" w:hAnsi="Times New Roman" w:cs="Times New Roman" w:hint="eastAsia"/>
          <w:b/>
          <w:bCs/>
          <w:sz w:val="24"/>
          <w:szCs w:val="24"/>
        </w:rPr>
        <w:t>③</w:t>
      </w:r>
      <w:r w:rsidRPr="00C65404">
        <w:rPr>
          <w:rFonts w:ascii="Times New Roman" w:eastAsia="楷体" w:hAnsi="Times New Roman" w:cs="Times New Roman"/>
          <w:b/>
          <w:bCs/>
          <w:sz w:val="24"/>
          <w:szCs w:val="24"/>
        </w:rPr>
        <w:fldChar w:fldCharType="end"/>
      </w:r>
      <w:r w:rsidRPr="00C65404">
        <w:rPr>
          <w:rFonts w:ascii="Times New Roman" w:eastAsia="楷体" w:hAnsi="Times New Roman" w:cs="Times New Roman" w:hint="eastAsia"/>
          <w:b/>
          <w:bCs/>
          <w:sz w:val="24"/>
          <w:szCs w:val="24"/>
        </w:rPr>
        <w:t>轴支座</w:t>
      </w:r>
      <w:bookmarkEnd w:id="12"/>
    </w:p>
    <w:p w:rsidR="00C65404" w:rsidRPr="00C65404" w:rsidRDefault="00C65404" w:rsidP="00C65404">
      <w:pPr>
        <w:widowControl/>
        <w:numPr>
          <w:ilvl w:val="0"/>
          <w:numId w:val="2"/>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_Ref30078754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宋体" w:hint="eastAsia"/>
          <w:kern w:val="0"/>
          <w:sz w:val="24"/>
          <w:szCs w:val="24"/>
        </w:rPr>
        <w:t>图</w:t>
      </w:r>
      <w:r w:rsidRPr="00C65404">
        <w:rPr>
          <w:rFonts w:ascii="Times New Roman" w:eastAsia="楷体" w:hAnsi="Times New Roman" w:cs="宋体" w:hint="eastAsia"/>
          <w:kern w:val="0"/>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宋体"/>
          <w:kern w:val="0"/>
          <w:sz w:val="24"/>
          <w:szCs w:val="24"/>
        </w:rPr>
        <w:t>b</w:t>
      </w:r>
      <w:r w:rsidRPr="00C65404">
        <w:rPr>
          <w:rFonts w:ascii="Times New Roman" w:eastAsia="楷体" w:hAnsi="Times New Roman" w:cs="宋体" w:hint="eastAsia"/>
          <w:kern w:val="0"/>
          <w:sz w:val="24"/>
          <w:szCs w:val="24"/>
        </w:rPr>
        <w:t>所示，在轴线</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2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②</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4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④</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之间设置轴线</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3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③</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。轴线</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3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③</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与轴线</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2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②</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的距离为</w:t>
      </w:r>
      <w:r w:rsidRPr="00C65404">
        <w:rPr>
          <w:rFonts w:ascii="Times New Roman" w:eastAsia="楷体" w:hAnsi="Times New Roman" w:cs="宋体" w:hint="eastAsia"/>
          <w:kern w:val="0"/>
          <w:sz w:val="24"/>
          <w:szCs w:val="24"/>
        </w:rPr>
        <w:t>L</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L</w:t>
      </w:r>
      <w:r w:rsidRPr="00C65404">
        <w:rPr>
          <w:rFonts w:ascii="Times New Roman" w:eastAsia="楷体" w:hAnsi="Times New Roman" w:cs="宋体" w:hint="eastAsia"/>
          <w:kern w:val="0"/>
          <w:sz w:val="24"/>
          <w:szCs w:val="24"/>
        </w:rPr>
        <w:t>的取值范围为</w:t>
      </w:r>
      <w:r w:rsidRPr="00C65404">
        <w:rPr>
          <w:rFonts w:ascii="Times New Roman" w:eastAsia="楷体" w:hAnsi="Times New Roman" w:cs="宋体"/>
          <w:kern w:val="0"/>
          <w:sz w:val="24"/>
          <w:szCs w:val="24"/>
        </w:rPr>
        <w:t>640</w:t>
      </w:r>
      <w:r w:rsidRPr="00C65404">
        <w:rPr>
          <w:rFonts w:ascii="Times New Roman" w:eastAsia="楷体" w:hAnsi="Times New Roman" w:cs="宋体" w:hint="eastAsia"/>
          <w:kern w:val="0"/>
          <w:sz w:val="24"/>
          <w:szCs w:val="24"/>
        </w:rPr>
        <w:t>mm</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950mm,</w:t>
      </w:r>
      <w:r w:rsidRPr="00C65404">
        <w:rPr>
          <w:rFonts w:ascii="Times New Roman" w:eastAsia="楷体" w:hAnsi="Times New Roman" w:cs="宋体" w:hint="eastAsia"/>
          <w:kern w:val="0"/>
          <w:sz w:val="24"/>
          <w:szCs w:val="24"/>
        </w:rPr>
        <w:t>其具体数值要求见</w:t>
      </w:r>
      <w:r w:rsidRPr="00C65404">
        <w:rPr>
          <w:rFonts w:ascii="Times New Roman" w:eastAsia="楷体" w:hAnsi="Times New Roman" w:cs="宋体" w:hint="eastAsia"/>
          <w:kern w:val="0"/>
          <w:sz w:val="24"/>
          <w:szCs w:val="24"/>
        </w:rPr>
        <w:t>4</w:t>
      </w:r>
      <w:r w:rsidRPr="00C65404">
        <w:rPr>
          <w:rFonts w:ascii="Times New Roman" w:eastAsia="楷体" w:hAnsi="Times New Roman" w:cs="宋体" w:hint="eastAsia"/>
          <w:kern w:val="0"/>
          <w:sz w:val="24"/>
          <w:szCs w:val="24"/>
        </w:rPr>
        <w:t>条表</w:t>
      </w:r>
      <w:r w:rsidRPr="00C65404">
        <w:rPr>
          <w:rFonts w:ascii="Times New Roman" w:eastAsia="楷体" w:hAnsi="Times New Roman" w:cs="宋体" w:hint="eastAsia"/>
          <w:kern w:val="0"/>
          <w:sz w:val="24"/>
          <w:szCs w:val="24"/>
        </w:rPr>
        <w:t>1</w:t>
      </w:r>
      <w:r w:rsidRPr="00C65404">
        <w:rPr>
          <w:rFonts w:ascii="Times New Roman" w:eastAsia="楷体" w:hAnsi="Times New Roman" w:cs="宋体" w:hint="eastAsia"/>
          <w:kern w:val="0"/>
          <w:sz w:val="24"/>
          <w:szCs w:val="24"/>
        </w:rPr>
        <w:t>，各参赛队取值由该学校自主分配确定。允许在轴线</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3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③</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的左右两侧各</w:t>
      </w:r>
      <w:r w:rsidRPr="00C65404">
        <w:rPr>
          <w:rFonts w:ascii="Times New Roman" w:eastAsia="楷体" w:hAnsi="Times New Roman" w:cs="宋体" w:hint="eastAsia"/>
          <w:kern w:val="0"/>
          <w:sz w:val="24"/>
          <w:szCs w:val="24"/>
        </w:rPr>
        <w:t>50mm</w:t>
      </w:r>
      <w:r w:rsidRPr="00C65404">
        <w:rPr>
          <w:rFonts w:ascii="Times New Roman" w:eastAsia="楷体" w:hAnsi="Times New Roman" w:cs="宋体" w:hint="eastAsia"/>
          <w:kern w:val="0"/>
          <w:sz w:val="24"/>
          <w:szCs w:val="24"/>
        </w:rPr>
        <w:t>范围内设置桥梁支撑结构，实现模型与</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3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③</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轴支座之间的连接。</w:t>
      </w:r>
    </w:p>
    <w:p w:rsidR="00C65404" w:rsidRPr="00C65404" w:rsidRDefault="00C65404" w:rsidP="00C65404">
      <w:pPr>
        <w:widowControl/>
        <w:numPr>
          <w:ilvl w:val="0"/>
          <w:numId w:val="2"/>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_Ref30078754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宋体" w:hint="eastAsia"/>
          <w:kern w:val="0"/>
          <w:sz w:val="24"/>
          <w:szCs w:val="24"/>
        </w:rPr>
        <w:t>图</w:t>
      </w:r>
      <w:r w:rsidRPr="00C65404">
        <w:rPr>
          <w:rFonts w:ascii="Times New Roman" w:eastAsia="楷体" w:hAnsi="Times New Roman" w:cs="宋体" w:hint="eastAsia"/>
          <w:kern w:val="0"/>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宋体"/>
          <w:kern w:val="0"/>
          <w:sz w:val="24"/>
          <w:szCs w:val="24"/>
        </w:rPr>
        <w:t>a</w:t>
      </w:r>
      <w:r w:rsidRPr="00C65404">
        <w:rPr>
          <w:rFonts w:ascii="Times New Roman" w:eastAsia="楷体" w:hAnsi="Times New Roman" w:cs="宋体" w:hint="eastAsia"/>
          <w:kern w:val="0"/>
          <w:sz w:val="24"/>
          <w:szCs w:val="24"/>
        </w:rPr>
        <w:t>所示，两个</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 3 \* GB3</w:instrText>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hint="eastAsia"/>
          <w:kern w:val="0"/>
          <w:sz w:val="24"/>
          <w:szCs w:val="24"/>
        </w:rPr>
        <w:t>③</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轴支座对称布置在</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B</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轴线的两侧，纵向轴线分别位于</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A</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轴和</w:t>
      </w:r>
      <w:r w:rsidRPr="00C65404">
        <w:rPr>
          <w:rFonts w:ascii="仿宋" w:eastAsia="楷体" w:hAnsi="仿宋" w:cs="宋体"/>
          <w:kern w:val="0"/>
          <w:sz w:val="24"/>
          <w:szCs w:val="24"/>
        </w:rPr>
        <w:fldChar w:fldCharType="begin"/>
      </w:r>
      <w:r w:rsidRPr="00C65404">
        <w:rPr>
          <w:rFonts w:ascii="仿宋" w:eastAsia="楷体" w:hAnsi="仿宋" w:cs="宋体" w:hint="eastAsia"/>
          <w:kern w:val="0"/>
          <w:sz w:val="24"/>
          <w:szCs w:val="24"/>
        </w:rPr>
        <w:instrText>eq \o\ac(</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position w:val="3"/>
          <w:sz w:val="16"/>
          <w:szCs w:val="24"/>
        </w:rPr>
        <w:instrText>C</w:instrText>
      </w:r>
      <w:r w:rsidRPr="00C65404">
        <w:rPr>
          <w:rFonts w:ascii="仿宋" w:eastAsia="楷体" w:hAnsi="仿宋" w:cs="宋体" w:hint="eastAsia"/>
          <w:kern w:val="0"/>
          <w:sz w:val="24"/>
          <w:szCs w:val="24"/>
        </w:rPr>
        <w:instrText>)</w:instrText>
      </w:r>
      <w:r w:rsidRPr="00C65404">
        <w:rPr>
          <w:rFonts w:ascii="仿宋" w:eastAsia="楷体" w:hAnsi="仿宋" w:cs="宋体"/>
          <w:kern w:val="0"/>
          <w:sz w:val="24"/>
          <w:szCs w:val="24"/>
        </w:rPr>
        <w:fldChar w:fldCharType="end"/>
      </w:r>
      <w:r w:rsidRPr="00C65404">
        <w:rPr>
          <w:rFonts w:ascii="Times New Roman" w:eastAsia="楷体" w:hAnsi="Times New Roman" w:cs="宋体" w:hint="eastAsia"/>
          <w:kern w:val="0"/>
          <w:sz w:val="24"/>
          <w:szCs w:val="24"/>
        </w:rPr>
        <w:t>轴，相距</w:t>
      </w:r>
      <w:r w:rsidRPr="00C65404">
        <w:rPr>
          <w:rFonts w:ascii="Times New Roman" w:eastAsia="楷体" w:hAnsi="Times New Roman" w:cs="宋体" w:hint="eastAsia"/>
          <w:kern w:val="0"/>
          <w:sz w:val="24"/>
          <w:szCs w:val="24"/>
        </w:rPr>
        <w:t>600mm</w:t>
      </w:r>
      <w:r w:rsidRPr="00C65404">
        <w:rPr>
          <w:rFonts w:ascii="Times New Roman" w:eastAsia="楷体" w:hAnsi="Times New Roman" w:cs="宋体" w:hint="eastAsia"/>
          <w:kern w:val="0"/>
          <w:sz w:val="24"/>
          <w:szCs w:val="24"/>
        </w:rPr>
        <w:t>。两个支座具有相同的顶面标高</w:t>
      </w:r>
      <w:r w:rsidRPr="00C65404">
        <w:rPr>
          <w:rFonts w:ascii="Times New Roman" w:eastAsia="楷体" w:hAnsi="Times New Roman" w:cs="宋体" w:hint="eastAsia"/>
          <w:kern w:val="0"/>
          <w:sz w:val="24"/>
          <w:szCs w:val="24"/>
        </w:rPr>
        <w:t>V</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，其取值为</w:t>
      </w:r>
      <w:r w:rsidRPr="00C65404">
        <w:rPr>
          <w:rFonts w:ascii="Times New Roman" w:eastAsia="楷体" w:hAnsi="Times New Roman" w:cs="宋体" w:hint="eastAsia"/>
          <w:kern w:val="0"/>
          <w:sz w:val="24"/>
          <w:szCs w:val="24"/>
        </w:rPr>
        <w:t>-1</w:t>
      </w:r>
      <w:r w:rsidRPr="00C65404">
        <w:rPr>
          <w:rFonts w:ascii="Times New Roman" w:eastAsia="楷体" w:hAnsi="Times New Roman" w:cs="宋体"/>
          <w:kern w:val="0"/>
          <w:sz w:val="24"/>
          <w:szCs w:val="24"/>
        </w:rPr>
        <w:t>6</w:t>
      </w:r>
      <w:r w:rsidRPr="00C65404">
        <w:rPr>
          <w:rFonts w:ascii="Times New Roman" w:eastAsia="楷体" w:hAnsi="Times New Roman" w:cs="宋体" w:hint="eastAsia"/>
          <w:kern w:val="0"/>
          <w:sz w:val="24"/>
          <w:szCs w:val="24"/>
        </w:rPr>
        <w:t>0mm</w:t>
      </w:r>
      <w:r w:rsidRPr="00C65404">
        <w:rPr>
          <w:rFonts w:ascii="Times New Roman" w:eastAsia="楷体" w:hAnsi="Times New Roman" w:cs="宋体" w:hint="eastAsia"/>
          <w:kern w:val="0"/>
          <w:sz w:val="24"/>
          <w:szCs w:val="24"/>
        </w:rPr>
        <w:t>或</w:t>
      </w:r>
      <w:r w:rsidRPr="00C65404">
        <w:rPr>
          <w:rFonts w:ascii="Times New Roman" w:eastAsia="楷体" w:hAnsi="Times New Roman" w:cs="宋体" w:hint="eastAsia"/>
          <w:kern w:val="0"/>
          <w:sz w:val="24"/>
          <w:szCs w:val="24"/>
        </w:rPr>
        <w:t>-85</w:t>
      </w:r>
      <w:r w:rsidRPr="00C65404">
        <w:rPr>
          <w:rFonts w:ascii="Times New Roman" w:eastAsia="楷体" w:hAnsi="Times New Roman" w:cs="宋体"/>
          <w:kern w:val="0"/>
          <w:sz w:val="24"/>
          <w:szCs w:val="24"/>
        </w:rPr>
        <w:t>mm</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b/>
          <w:bCs/>
          <w:kern w:val="0"/>
          <w:sz w:val="24"/>
          <w:szCs w:val="24"/>
        </w:rPr>
        <w:t>具体取值要求详见</w:t>
      </w:r>
      <w:r w:rsidRPr="00C65404">
        <w:rPr>
          <w:rFonts w:ascii="Times New Roman" w:eastAsia="楷体" w:hAnsi="Times New Roman" w:cs="宋体" w:hint="eastAsia"/>
          <w:b/>
          <w:bCs/>
          <w:kern w:val="0"/>
          <w:sz w:val="24"/>
          <w:szCs w:val="24"/>
        </w:rPr>
        <w:t>4</w:t>
      </w:r>
      <w:r w:rsidRPr="00C65404">
        <w:rPr>
          <w:rFonts w:ascii="Times New Roman" w:eastAsia="楷体" w:hAnsi="Times New Roman" w:cs="宋体" w:hint="eastAsia"/>
          <w:b/>
          <w:bCs/>
          <w:kern w:val="0"/>
          <w:sz w:val="24"/>
          <w:szCs w:val="24"/>
        </w:rPr>
        <w:t>条表</w:t>
      </w:r>
      <w:r w:rsidRPr="00C65404">
        <w:rPr>
          <w:rFonts w:ascii="Times New Roman" w:eastAsia="楷体" w:hAnsi="Times New Roman" w:cs="宋体" w:hint="eastAsia"/>
          <w:b/>
          <w:bCs/>
          <w:kern w:val="0"/>
          <w:sz w:val="24"/>
          <w:szCs w:val="24"/>
        </w:rPr>
        <w:t>1</w:t>
      </w:r>
      <w:r w:rsidRPr="00C65404">
        <w:rPr>
          <w:rFonts w:ascii="Times New Roman" w:eastAsia="楷体" w:hAnsi="Times New Roman" w:cs="宋体" w:hint="eastAsia"/>
          <w:kern w:val="0"/>
          <w:sz w:val="24"/>
          <w:szCs w:val="24"/>
        </w:rPr>
        <w:t>。</w:t>
      </w:r>
    </w:p>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bookmarkStart w:id="13" w:name="_Ref35939026"/>
      <w:r w:rsidRPr="00C65404">
        <w:rPr>
          <w:rFonts w:ascii="Times New Roman" w:eastAsia="楷体" w:hAnsi="Times New Roman" w:cs="Times New Roman" w:hint="eastAsia"/>
          <w:b/>
          <w:bCs/>
          <w:sz w:val="24"/>
          <w:szCs w:val="24"/>
        </w:rPr>
        <w:t>模型与支座的连接</w:t>
      </w:r>
      <w:bookmarkEnd w:id="13"/>
    </w:p>
    <w:p w:rsidR="00C65404" w:rsidRPr="00C65404" w:rsidRDefault="00C65404" w:rsidP="00C65404">
      <w:pPr>
        <w:widowControl/>
        <w:numPr>
          <w:ilvl w:val="0"/>
          <w:numId w:val="3"/>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hint="eastAsia"/>
          <w:kern w:val="0"/>
          <w:sz w:val="24"/>
          <w:szCs w:val="24"/>
        </w:rPr>
        <w:t>模型固定在支座竹板。支座竹板通过</w:t>
      </w:r>
      <w:r w:rsidRPr="00C65404">
        <w:rPr>
          <w:rFonts w:ascii="Times New Roman" w:eastAsia="楷体" w:hAnsi="Times New Roman" w:cs="Times New Roman" w:hint="eastAsia"/>
          <w:kern w:val="0"/>
          <w:sz w:val="24"/>
          <w:szCs w:val="24"/>
        </w:rPr>
        <w:t>T</w:t>
      </w:r>
      <w:r w:rsidRPr="00C65404">
        <w:rPr>
          <w:rFonts w:ascii="Times New Roman" w:eastAsia="楷体" w:hAnsi="Times New Roman" w:cs="Times New Roman" w:hint="eastAsia"/>
          <w:kern w:val="0"/>
          <w:sz w:val="24"/>
          <w:szCs w:val="24"/>
        </w:rPr>
        <w:t>型螺栓、钢垫片及手拧螺栓与支座连接（如图</w:t>
      </w:r>
      <w:r w:rsidRPr="00C65404">
        <w:rPr>
          <w:rFonts w:ascii="Times New Roman" w:eastAsia="楷体" w:hAnsi="Times New Roman" w:cs="Times New Roman" w:hint="eastAsia"/>
          <w:kern w:val="0"/>
          <w:sz w:val="24"/>
          <w:szCs w:val="24"/>
        </w:rPr>
        <w:t>3</w:t>
      </w:r>
      <w:r w:rsidRPr="00C65404">
        <w:rPr>
          <w:rFonts w:ascii="Times New Roman" w:eastAsia="楷体" w:hAnsi="Times New Roman" w:cs="Times New Roman"/>
          <w:kern w:val="0"/>
          <w:sz w:val="24"/>
          <w:szCs w:val="24"/>
        </w:rPr>
        <w:t>a</w:t>
      </w:r>
      <w:r w:rsidRPr="00C65404">
        <w:rPr>
          <w:rFonts w:ascii="Times New Roman" w:eastAsia="楷体" w:hAnsi="Times New Roman" w:cs="Times New Roman" w:hint="eastAsia"/>
          <w:kern w:val="0"/>
          <w:sz w:val="24"/>
          <w:szCs w:val="24"/>
        </w:rPr>
        <w:t>所示）。</w:t>
      </w:r>
    </w:p>
    <w:p w:rsidR="00C65404" w:rsidRPr="00C65404" w:rsidRDefault="00C65404" w:rsidP="00C65404">
      <w:pPr>
        <w:widowControl/>
        <w:numPr>
          <w:ilvl w:val="0"/>
          <w:numId w:val="3"/>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hint="eastAsia"/>
          <w:kern w:val="0"/>
          <w:sz w:val="24"/>
          <w:szCs w:val="24"/>
        </w:rPr>
        <w:t>如图</w:t>
      </w:r>
      <w:r w:rsidRPr="00C65404">
        <w:rPr>
          <w:rFonts w:ascii="Times New Roman" w:eastAsia="楷体" w:hAnsi="Times New Roman" w:cs="Times New Roman" w:hint="eastAsia"/>
          <w:kern w:val="0"/>
          <w:sz w:val="24"/>
          <w:szCs w:val="24"/>
        </w:rPr>
        <w:t>3</w:t>
      </w:r>
      <w:r w:rsidRPr="00C65404">
        <w:rPr>
          <w:rFonts w:ascii="Times New Roman" w:eastAsia="楷体" w:hAnsi="Times New Roman" w:cs="Times New Roman"/>
          <w:kern w:val="0"/>
          <w:sz w:val="24"/>
          <w:szCs w:val="24"/>
        </w:rPr>
        <w:t>b</w:t>
      </w:r>
      <w:r w:rsidRPr="00C65404">
        <w:rPr>
          <w:rFonts w:ascii="Times New Roman" w:eastAsia="楷体" w:hAnsi="Times New Roman" w:cs="Times New Roman" w:hint="eastAsia"/>
          <w:kern w:val="0"/>
          <w:sz w:val="24"/>
          <w:szCs w:val="24"/>
        </w:rPr>
        <w:t>所示支座竹板外轮廓尺寸为：长</w:t>
      </w:r>
      <w:r w:rsidRPr="00C65404">
        <w:rPr>
          <w:rFonts w:ascii="Times New Roman" w:eastAsia="楷体" w:hAnsi="Times New Roman" w:cs="Times New Roman" w:hint="eastAsia"/>
          <w:kern w:val="0"/>
          <w:sz w:val="24"/>
          <w:szCs w:val="24"/>
        </w:rPr>
        <w:t>240mm</w:t>
      </w:r>
      <w:r w:rsidRPr="00C65404">
        <w:rPr>
          <w:rFonts w:ascii="Times New Roman" w:eastAsia="楷体" w:hAnsi="Times New Roman" w:cs="Times New Roman" w:hint="eastAsia"/>
          <w:kern w:val="0"/>
          <w:sz w:val="24"/>
          <w:szCs w:val="24"/>
        </w:rPr>
        <w:t>，宽</w:t>
      </w:r>
      <w:r w:rsidRPr="00C65404">
        <w:rPr>
          <w:rFonts w:ascii="Times New Roman" w:eastAsia="楷体" w:hAnsi="Times New Roman" w:cs="Times New Roman"/>
          <w:kern w:val="0"/>
          <w:sz w:val="24"/>
          <w:szCs w:val="24"/>
        </w:rPr>
        <w:t>60</w:t>
      </w:r>
      <w:r w:rsidRPr="00C65404">
        <w:rPr>
          <w:rFonts w:ascii="Times New Roman" w:eastAsia="楷体" w:hAnsi="Times New Roman" w:cs="Times New Roman" w:hint="eastAsia"/>
          <w:kern w:val="0"/>
          <w:sz w:val="24"/>
          <w:szCs w:val="24"/>
        </w:rPr>
        <w:t>mm</w:t>
      </w:r>
      <w:r w:rsidRPr="00C65404">
        <w:rPr>
          <w:rFonts w:ascii="Times New Roman" w:eastAsia="楷体" w:hAnsi="Times New Roman" w:cs="Times New Roman" w:hint="eastAsia"/>
          <w:kern w:val="0"/>
          <w:sz w:val="24"/>
          <w:szCs w:val="24"/>
        </w:rPr>
        <w:t>，厚</w:t>
      </w:r>
      <w:r w:rsidRPr="00C65404">
        <w:rPr>
          <w:rFonts w:ascii="Times New Roman" w:eastAsia="楷体" w:hAnsi="Times New Roman" w:cs="Times New Roman" w:hint="eastAsia"/>
          <w:kern w:val="0"/>
          <w:sz w:val="24"/>
          <w:szCs w:val="24"/>
        </w:rPr>
        <w:t>10mm</w:t>
      </w:r>
      <w:r w:rsidRPr="00C65404">
        <w:rPr>
          <w:rFonts w:ascii="Times New Roman" w:eastAsia="楷体" w:hAnsi="Times New Roman" w:cs="Times New Roman" w:hint="eastAsia"/>
          <w:kern w:val="0"/>
          <w:sz w:val="24"/>
          <w:szCs w:val="24"/>
        </w:rPr>
        <w:t>。在支座竹板的两端开有宽</w:t>
      </w:r>
      <w:r w:rsidRPr="00C65404">
        <w:rPr>
          <w:rFonts w:ascii="Times New Roman" w:eastAsia="楷体" w:hAnsi="Times New Roman" w:cs="Times New Roman" w:hint="eastAsia"/>
          <w:kern w:val="0"/>
          <w:sz w:val="24"/>
          <w:szCs w:val="24"/>
        </w:rPr>
        <w:t>15mm</w:t>
      </w:r>
      <w:r w:rsidRPr="00C65404">
        <w:rPr>
          <w:rFonts w:ascii="Times New Roman" w:eastAsia="楷体" w:hAnsi="Times New Roman" w:cs="Times New Roman" w:hint="eastAsia"/>
          <w:kern w:val="0"/>
          <w:sz w:val="24"/>
          <w:szCs w:val="24"/>
        </w:rPr>
        <w:t>、长</w:t>
      </w:r>
      <w:r w:rsidRPr="00C65404">
        <w:rPr>
          <w:rFonts w:ascii="Times New Roman" w:eastAsia="楷体" w:hAnsi="Times New Roman" w:cs="Times New Roman" w:hint="eastAsia"/>
          <w:kern w:val="0"/>
          <w:sz w:val="24"/>
          <w:szCs w:val="24"/>
        </w:rPr>
        <w:t>40mm</w:t>
      </w:r>
      <w:r w:rsidRPr="00C65404">
        <w:rPr>
          <w:rFonts w:ascii="Times New Roman" w:eastAsia="楷体" w:hAnsi="Times New Roman" w:cs="Times New Roman" w:hint="eastAsia"/>
          <w:kern w:val="0"/>
          <w:sz w:val="24"/>
          <w:szCs w:val="24"/>
        </w:rPr>
        <w:t>的凹槽，利用</w:t>
      </w:r>
      <w:r w:rsidRPr="00C65404">
        <w:rPr>
          <w:rFonts w:ascii="Times New Roman" w:eastAsia="楷体" w:hAnsi="Times New Roman" w:cs="Times New Roman" w:hint="eastAsia"/>
          <w:kern w:val="0"/>
          <w:sz w:val="24"/>
          <w:szCs w:val="24"/>
        </w:rPr>
        <w:t>T</w:t>
      </w:r>
      <w:r w:rsidRPr="00C65404">
        <w:rPr>
          <w:rFonts w:ascii="Times New Roman" w:eastAsia="楷体" w:hAnsi="Times New Roman" w:cs="Times New Roman" w:hint="eastAsia"/>
          <w:kern w:val="0"/>
          <w:sz w:val="24"/>
          <w:szCs w:val="24"/>
        </w:rPr>
        <w:t>形螺栓将支座竹板固定于</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2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②</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 3 \* GB3</w:instrText>
      </w:r>
      <w:r w:rsidRPr="00C65404">
        <w:rPr>
          <w:rFonts w:ascii="Times New Roman" w:eastAsia="楷体" w:hAnsi="Times New Roman" w:cs="Times New Roman"/>
          <w:kern w:val="0"/>
          <w:sz w:val="24"/>
          <w:szCs w:val="24"/>
        </w:rPr>
        <w:fldChar w:fldCharType="separate"/>
      </w:r>
      <w:r w:rsidRPr="00C65404">
        <w:rPr>
          <w:rFonts w:ascii="Times New Roman" w:eastAsia="楷体" w:hAnsi="Times New Roman" w:cs="Times New Roman" w:hint="eastAsia"/>
          <w:kern w:val="0"/>
          <w:sz w:val="24"/>
          <w:szCs w:val="24"/>
        </w:rPr>
        <w:t>③</w: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轴支座顶面。在竹板表面标记有日字线，模型仅可与日字线内区域（图</w:t>
      </w:r>
      <w:r w:rsidRPr="00C65404">
        <w:rPr>
          <w:rFonts w:ascii="Times New Roman" w:eastAsia="楷体" w:hAnsi="Times New Roman" w:cs="Times New Roman" w:hint="eastAsia"/>
          <w:kern w:val="0"/>
          <w:sz w:val="24"/>
          <w:szCs w:val="24"/>
        </w:rPr>
        <w:t>3</w:t>
      </w:r>
      <w:r w:rsidRPr="00C65404">
        <w:rPr>
          <w:rFonts w:ascii="Times New Roman" w:eastAsia="楷体" w:hAnsi="Times New Roman" w:cs="Times New Roman"/>
          <w:kern w:val="0"/>
          <w:sz w:val="24"/>
          <w:szCs w:val="24"/>
        </w:rPr>
        <w:t>b</w:t>
      </w:r>
      <w:r w:rsidRPr="00C65404">
        <w:rPr>
          <w:rFonts w:ascii="Times New Roman" w:eastAsia="楷体" w:hAnsi="Times New Roman" w:cs="Times New Roman" w:hint="eastAsia"/>
          <w:kern w:val="0"/>
          <w:sz w:val="24"/>
          <w:szCs w:val="24"/>
        </w:rPr>
        <w:t>中的阴影区域）接触。</w:t>
      </w:r>
    </w:p>
    <w:p w:rsidR="00C65404" w:rsidRPr="00C65404" w:rsidRDefault="00C65404" w:rsidP="00C65404">
      <w:pPr>
        <w:widowControl/>
        <w:numPr>
          <w:ilvl w:val="0"/>
          <w:numId w:val="3"/>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hint="eastAsia"/>
          <w:kern w:val="0"/>
          <w:sz w:val="24"/>
          <w:szCs w:val="24"/>
        </w:rPr>
        <w:t>模型安装时，安装支座竹板时应使其横向中心线与</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2</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轴或</w:t>
      </w:r>
      <w:r w:rsidRPr="00C65404">
        <w:rPr>
          <w:rFonts w:ascii="Times New Roman" w:eastAsia="楷体" w:hAnsi="Times New Roman" w:cs="Times New Roman"/>
          <w:kern w:val="0"/>
          <w:sz w:val="24"/>
          <w:szCs w:val="24"/>
        </w:rPr>
        <w:fldChar w:fldCharType="begin"/>
      </w:r>
      <w:r w:rsidRPr="00C65404">
        <w:rPr>
          <w:rFonts w:ascii="Times New Roman" w:eastAsia="楷体" w:hAnsi="Times New Roman" w:cs="Times New Roman" w:hint="eastAsia"/>
          <w:kern w:val="0"/>
          <w:sz w:val="24"/>
          <w:szCs w:val="24"/>
        </w:rPr>
        <w:instrText>eq \o\ac(</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hint="eastAsia"/>
          <w:kern w:val="0"/>
          <w:position w:val="3"/>
          <w:sz w:val="16"/>
          <w:szCs w:val="24"/>
        </w:rPr>
        <w:instrText>3</w:instrText>
      </w:r>
      <w:r w:rsidRPr="00C65404">
        <w:rPr>
          <w:rFonts w:ascii="Times New Roman" w:eastAsia="楷体" w:hAnsi="Times New Roman" w:cs="Times New Roman" w:hint="eastAsia"/>
          <w:kern w:val="0"/>
          <w:sz w:val="24"/>
          <w:szCs w:val="24"/>
        </w:rPr>
        <w:instrText>)</w:instrText>
      </w:r>
      <w:r w:rsidRPr="00C65404">
        <w:rPr>
          <w:rFonts w:ascii="Times New Roman" w:eastAsia="楷体" w:hAnsi="Times New Roman" w:cs="Times New Roman"/>
          <w:kern w:val="0"/>
          <w:sz w:val="24"/>
          <w:szCs w:val="24"/>
        </w:rPr>
        <w:fldChar w:fldCharType="end"/>
      </w:r>
      <w:r w:rsidRPr="00C65404">
        <w:rPr>
          <w:rFonts w:ascii="Times New Roman" w:eastAsia="楷体" w:hAnsi="Times New Roman" w:cs="Times New Roman" w:hint="eastAsia"/>
          <w:kern w:val="0"/>
          <w:sz w:val="24"/>
          <w:szCs w:val="24"/>
        </w:rPr>
        <w:t>轴重合。</w:t>
      </w:r>
    </w:p>
    <w:p w:rsidR="00C65404" w:rsidRPr="00C65404" w:rsidRDefault="00C65404" w:rsidP="00C65404">
      <w:pPr>
        <w:widowControl/>
        <w:numPr>
          <w:ilvl w:val="0"/>
          <w:numId w:val="3"/>
        </w:numPr>
        <w:spacing w:line="360" w:lineRule="auto"/>
        <w:ind w:left="420" w:firstLineChars="200" w:firstLine="480"/>
        <w:jc w:val="left"/>
        <w:rPr>
          <w:rFonts w:ascii="Times New Roman" w:eastAsia="楷体" w:hAnsi="Times New Roman" w:cs="Times New Roman"/>
          <w:kern w:val="0"/>
          <w:sz w:val="24"/>
          <w:szCs w:val="24"/>
        </w:rPr>
      </w:pPr>
      <w:r w:rsidRPr="00C65404">
        <w:rPr>
          <w:rFonts w:ascii="Times New Roman" w:eastAsia="楷体" w:hAnsi="Times New Roman" w:cs="Times New Roman" w:hint="eastAsia"/>
          <w:kern w:val="0"/>
          <w:sz w:val="24"/>
          <w:szCs w:val="24"/>
        </w:rPr>
        <w:t>可使用自攻螺钉将模型固定在支座竹板上，也可以选择不使用自攻螺钉，仅将模型放置在支座竹板上。除钻自攻螺钉外，不允许对支座竹板进行其它任何形式的加工。每使用一个螺钉相当于增加</w:t>
      </w:r>
      <w:r w:rsidRPr="00C65404">
        <w:rPr>
          <w:rFonts w:ascii="Times New Roman" w:eastAsia="楷体" w:hAnsi="Times New Roman" w:cs="Times New Roman" w:hint="eastAsia"/>
          <w:kern w:val="0"/>
          <w:sz w:val="24"/>
          <w:szCs w:val="24"/>
        </w:rPr>
        <w:t>1g</w:t>
      </w:r>
      <w:r w:rsidRPr="00C65404">
        <w:rPr>
          <w:rFonts w:ascii="Times New Roman" w:eastAsia="楷体" w:hAnsi="Times New Roman" w:cs="Times New Roman" w:hint="eastAsia"/>
          <w:kern w:val="0"/>
          <w:sz w:val="24"/>
          <w:szCs w:val="24"/>
        </w:rPr>
        <w:t>模型质量。</w:t>
      </w:r>
    </w:p>
    <w:p w:rsidR="00C65404" w:rsidRPr="00C65404" w:rsidRDefault="00C65404" w:rsidP="00C65404">
      <w:pPr>
        <w:spacing w:line="360" w:lineRule="auto"/>
        <w:jc w:val="right"/>
        <w:rPr>
          <w:rFonts w:ascii="Times New Roman" w:eastAsia="楷体" w:hAnsi="Times New Roman" w:cs="Times New Roman"/>
          <w:sz w:val="24"/>
          <w:szCs w:val="24"/>
        </w:rPr>
      </w:pPr>
      <w:r w:rsidRPr="00C65404">
        <w:rPr>
          <w:rFonts w:ascii="Times New Roman" w:eastAsia="楷体" w:hAnsi="Times New Roman" w:cs="Times New Roman"/>
          <w:noProof/>
          <w:sz w:val="24"/>
          <w:szCs w:val="24"/>
        </w:rPr>
        <w:lastRenderedPageBreak/>
        <w:drawing>
          <wp:inline distT="0" distB="0" distL="0" distR="0">
            <wp:extent cx="2451735" cy="1590675"/>
            <wp:effectExtent l="0" t="0" r="5715" b="9525"/>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cstate="print"/>
                    <a:stretch>
                      <a:fillRect/>
                    </a:stretch>
                  </pic:blipFill>
                  <pic:spPr>
                    <a:xfrm>
                      <a:off x="0" y="0"/>
                      <a:ext cx="2451735" cy="1590675"/>
                    </a:xfrm>
                    <a:prstGeom prst="rect">
                      <a:avLst/>
                    </a:prstGeom>
                  </pic:spPr>
                </pic:pic>
              </a:graphicData>
            </a:graphic>
          </wp:inline>
        </w:drawing>
      </w:r>
      <w:r w:rsidRPr="00C65404">
        <w:rPr>
          <w:rFonts w:ascii="Times New Roman" w:eastAsia="楷体" w:hAnsi="Times New Roman" w:cs="Times New Roman"/>
          <w:noProof/>
          <w:sz w:val="24"/>
          <w:szCs w:val="24"/>
        </w:rPr>
        <w:drawing>
          <wp:inline distT="0" distB="0" distL="0" distR="0">
            <wp:extent cx="3298825" cy="1190625"/>
            <wp:effectExtent l="0" t="0" r="15875"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stretch>
                      <a:fillRect/>
                    </a:stretch>
                  </pic:blipFill>
                  <pic:spPr>
                    <a:xfrm>
                      <a:off x="0" y="0"/>
                      <a:ext cx="3298825" cy="1190625"/>
                    </a:xfrm>
                    <a:prstGeom prst="rect">
                      <a:avLst/>
                    </a:prstGeom>
                  </pic:spPr>
                </pic:pic>
              </a:graphicData>
            </a:graphic>
          </wp:inline>
        </w:drawing>
      </w:r>
    </w:p>
    <w:p w:rsidR="00C65404" w:rsidRPr="00C65404" w:rsidRDefault="00C65404" w:rsidP="00C65404">
      <w:pPr>
        <w:spacing w:line="360" w:lineRule="auto"/>
        <w:ind w:firstLineChars="428" w:firstLine="899"/>
        <w:rPr>
          <w:rFonts w:ascii="Times New Roman" w:eastAsia="楷体" w:hAnsi="Times New Roman" w:cs="Times New Roman"/>
          <w:szCs w:val="21"/>
        </w:rPr>
      </w:pPr>
      <w:r w:rsidRPr="00C65404">
        <w:rPr>
          <w:rFonts w:ascii="Times New Roman" w:eastAsia="楷体" w:hAnsi="Times New Roman" w:cs="Times New Roman" w:hint="eastAsia"/>
          <w:szCs w:val="21"/>
        </w:rPr>
        <w:t>（</w:t>
      </w:r>
      <w:r w:rsidRPr="00C65404">
        <w:rPr>
          <w:rFonts w:ascii="Times New Roman" w:eastAsia="楷体" w:hAnsi="Times New Roman" w:cs="Times New Roman" w:hint="eastAsia"/>
          <w:szCs w:val="21"/>
        </w:rPr>
        <w:t>a</w:t>
      </w:r>
      <w:r w:rsidRPr="00C65404">
        <w:rPr>
          <w:rFonts w:ascii="Times New Roman" w:eastAsia="楷体" w:hAnsi="Times New Roman" w:cs="Times New Roman" w:hint="eastAsia"/>
          <w:szCs w:val="21"/>
        </w:rPr>
        <w:t>）支座竹板与支座的连接方式</w:t>
      </w:r>
      <w:r w:rsidRPr="00C65404">
        <w:rPr>
          <w:rFonts w:ascii="Times New Roman" w:eastAsia="楷体" w:hAnsi="Times New Roman" w:cs="Times New Roman" w:hint="eastAsia"/>
          <w:szCs w:val="21"/>
        </w:rPr>
        <w:t xml:space="preserve"> </w:t>
      </w:r>
      <w:r w:rsidRPr="00C65404">
        <w:rPr>
          <w:rFonts w:ascii="Times New Roman" w:eastAsia="楷体" w:hAnsi="Times New Roman" w:cs="Times New Roman" w:hint="eastAsia"/>
          <w:szCs w:val="21"/>
        </w:rPr>
        <w:t>（</w:t>
      </w:r>
      <w:r w:rsidRPr="00C65404">
        <w:rPr>
          <w:rFonts w:ascii="Times New Roman" w:eastAsia="楷体" w:hAnsi="Times New Roman" w:cs="Times New Roman" w:hint="eastAsia"/>
          <w:szCs w:val="21"/>
        </w:rPr>
        <w:t>b</w:t>
      </w:r>
      <w:r w:rsidRPr="00C65404">
        <w:rPr>
          <w:rFonts w:ascii="Times New Roman" w:eastAsia="楷体" w:hAnsi="Times New Roman" w:cs="Times New Roman" w:hint="eastAsia"/>
          <w:szCs w:val="21"/>
        </w:rPr>
        <w:t>）支座竹板详图</w:t>
      </w:r>
    </w:p>
    <w:p w:rsidR="00C65404" w:rsidRPr="00C65404" w:rsidRDefault="00C65404" w:rsidP="00C65404">
      <w:pPr>
        <w:widowControl/>
        <w:numPr>
          <w:ilvl w:val="0"/>
          <w:numId w:val="1"/>
        </w:numPr>
        <w:spacing w:afterLines="50" w:line="360" w:lineRule="auto"/>
        <w:ind w:firstLineChars="200" w:firstLine="422"/>
        <w:jc w:val="center"/>
        <w:outlineLvl w:val="4"/>
        <w:rPr>
          <w:rFonts w:ascii="Times New Roman" w:eastAsia="楷体" w:hAnsi="Times New Roman" w:cs="Times New Roman"/>
          <w:b/>
          <w:bCs/>
          <w:szCs w:val="21"/>
        </w:rPr>
      </w:pPr>
      <w:bookmarkStart w:id="14" w:name="_Ref35694488"/>
      <w:r w:rsidRPr="00C65404">
        <w:rPr>
          <w:rFonts w:ascii="Times New Roman" w:eastAsia="楷体" w:hAnsi="Times New Roman" w:cs="Times New Roman" w:hint="eastAsia"/>
          <w:b/>
          <w:bCs/>
          <w:szCs w:val="21"/>
        </w:rPr>
        <w:t>支座竹板及与支座的连接方式</w:t>
      </w:r>
      <w:bookmarkEnd w:id="14"/>
    </w:p>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bookmarkStart w:id="15" w:name="_Ref28522155"/>
      <w:r w:rsidRPr="00C65404">
        <w:rPr>
          <w:rFonts w:ascii="Times New Roman" w:eastAsia="楷体" w:hAnsi="Times New Roman" w:cs="Times New Roman" w:hint="eastAsia"/>
          <w:b/>
          <w:bCs/>
          <w:sz w:val="24"/>
          <w:szCs w:val="24"/>
        </w:rPr>
        <w:t>规避区</w:t>
      </w:r>
      <w:bookmarkEnd w:id="15"/>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模型设计时，需要考虑的尺寸限制条件包括：</w:t>
      </w:r>
    </w:p>
    <w:p w:rsidR="00C65404" w:rsidRPr="00C65404" w:rsidRDefault="00C65404" w:rsidP="00C65404">
      <w:pPr>
        <w:widowControl/>
        <w:numPr>
          <w:ilvl w:val="0"/>
          <w:numId w:val="4"/>
        </w:numPr>
        <w:spacing w:line="360" w:lineRule="auto"/>
        <w:ind w:left="420" w:firstLineChars="200" w:firstLine="480"/>
        <w:jc w:val="left"/>
        <w:rPr>
          <w:rFonts w:ascii="Times New Roman" w:eastAsia="楷体" w:hAnsi="Times New Roman" w:cs="宋体"/>
          <w:kern w:val="0"/>
          <w:sz w:val="24"/>
          <w:szCs w:val="24"/>
        </w:rPr>
      </w:pPr>
      <w:bookmarkStart w:id="16" w:name="_Hlk38032539"/>
      <w:r w:rsidRPr="00C65404">
        <w:rPr>
          <w:rFonts w:ascii="Times New Roman" w:eastAsia="楷体" w:hAnsi="Times New Roman" w:cs="宋体" w:hint="eastAsia"/>
          <w:kern w:val="0"/>
          <w:sz w:val="24"/>
          <w:szCs w:val="24"/>
        </w:rPr>
        <w:t>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_Ref30078754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宋体" w:hint="eastAsia"/>
          <w:kern w:val="0"/>
          <w:sz w:val="24"/>
          <w:szCs w:val="24"/>
        </w:rPr>
        <w:t>图</w:t>
      </w:r>
      <w:r w:rsidRPr="00C65404">
        <w:rPr>
          <w:rFonts w:ascii="Times New Roman" w:eastAsia="楷体" w:hAnsi="Times New Roman" w:cs="宋体" w:hint="eastAsia"/>
          <w:kern w:val="0"/>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宋体"/>
          <w:kern w:val="0"/>
          <w:sz w:val="24"/>
          <w:szCs w:val="24"/>
        </w:rPr>
        <w:t>(a)</w:t>
      </w:r>
      <w:r w:rsidRPr="00C65404">
        <w:rPr>
          <w:rFonts w:ascii="Times New Roman" w:eastAsia="楷体" w:hAnsi="Times New Roman" w:cs="宋体" w:hint="eastAsia"/>
          <w:kern w:val="0"/>
          <w:sz w:val="24"/>
          <w:szCs w:val="24"/>
        </w:rPr>
        <w:t>所示的</w:t>
      </w:r>
      <w:r w:rsidRPr="00C65404">
        <w:rPr>
          <w:rFonts w:ascii="Times New Roman" w:eastAsia="楷体" w:hAnsi="Times New Roman" w:cs="宋体" w:hint="eastAsia"/>
          <w:kern w:val="0"/>
          <w:sz w:val="24"/>
          <w:szCs w:val="24"/>
        </w:rPr>
        <w:t>4</w:t>
      </w:r>
      <w:r w:rsidRPr="00C65404">
        <w:rPr>
          <w:rFonts w:ascii="Times New Roman" w:eastAsia="楷体" w:hAnsi="Times New Roman" w:cs="宋体" w:hint="eastAsia"/>
          <w:kern w:val="0"/>
          <w:sz w:val="24"/>
          <w:szCs w:val="24"/>
        </w:rPr>
        <w:t>个阴影区域为规避区</w:t>
      </w:r>
      <w:bookmarkEnd w:id="16"/>
      <w:r w:rsidRPr="00C65404">
        <w:rPr>
          <w:rFonts w:ascii="Times New Roman" w:eastAsia="楷体" w:hAnsi="Times New Roman" w:cs="宋体" w:hint="eastAsia"/>
          <w:kern w:val="0"/>
          <w:sz w:val="24"/>
          <w:szCs w:val="24"/>
        </w:rPr>
        <w:t>，各规避区均为竖向无限延伸的棱柱体，不允许桥梁结构构件进入规避区。</w:t>
      </w:r>
    </w:p>
    <w:p w:rsidR="00C65404" w:rsidRPr="00C65404" w:rsidRDefault="00C65404" w:rsidP="00C65404">
      <w:pPr>
        <w:widowControl/>
        <w:numPr>
          <w:ilvl w:val="0"/>
          <w:numId w:val="4"/>
        </w:numPr>
        <w:spacing w:line="360" w:lineRule="auto"/>
        <w:ind w:left="420" w:firstLineChars="200" w:firstLine="480"/>
        <w:jc w:val="left"/>
        <w:rPr>
          <w:rFonts w:ascii="仿宋" w:eastAsia="楷体" w:hAnsi="仿宋" w:cs="宋体"/>
          <w:kern w:val="0"/>
          <w:sz w:val="24"/>
          <w:szCs w:val="24"/>
        </w:rPr>
      </w:pPr>
      <w:r w:rsidRPr="00C65404">
        <w:rPr>
          <w:rFonts w:ascii="Times New Roman" w:eastAsia="楷体" w:hAnsi="Times New Roman" w:cs="宋体" w:hint="eastAsia"/>
          <w:kern w:val="0"/>
          <w:sz w:val="24"/>
          <w:szCs w:val="24"/>
        </w:rPr>
        <w:t>如</w:t>
      </w:r>
      <w:fldSimple w:instr=" REF _Ref30078754 \r \h  \* MERGEFORMAT ">
        <w:r w:rsidRPr="00C65404">
          <w:rPr>
            <w:rFonts w:ascii="Times New Roman" w:eastAsia="楷体" w:hAnsi="Times New Roman" w:cs="宋体" w:hint="eastAsia"/>
            <w:kern w:val="0"/>
            <w:sz w:val="24"/>
            <w:szCs w:val="24"/>
          </w:rPr>
          <w:t>图</w:t>
        </w:r>
        <w:r w:rsidRPr="00C65404">
          <w:rPr>
            <w:rFonts w:ascii="Times New Roman" w:eastAsia="楷体" w:hAnsi="Times New Roman" w:cs="宋体" w:hint="eastAsia"/>
            <w:kern w:val="0"/>
            <w:sz w:val="24"/>
            <w:szCs w:val="24"/>
          </w:rPr>
          <w:t>2</w:t>
        </w:r>
      </w:fldSimple>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所示，为保证桥下通航要求，对桥下净空顶部标高</w:t>
      </w:r>
      <w:r w:rsidRPr="00C65404">
        <w:rPr>
          <w:rFonts w:ascii="Times New Roman" w:eastAsia="楷体" w:hAnsi="Times New Roman" w:cs="宋体"/>
          <w:kern w:val="0"/>
          <w:sz w:val="24"/>
          <w:szCs w:val="24"/>
        </w:rPr>
        <w:t>H</w:t>
      </w:r>
      <w:r w:rsidRPr="00C65404">
        <w:rPr>
          <w:rFonts w:ascii="Times New Roman" w:eastAsia="楷体" w:hAnsi="Times New Roman" w:cs="宋体" w:hint="eastAsia"/>
          <w:kern w:val="0"/>
          <w:sz w:val="24"/>
          <w:szCs w:val="24"/>
        </w:rPr>
        <w:t>的最小值</w:t>
      </w:r>
      <w:proofErr w:type="spellStart"/>
      <w:r w:rsidRPr="00C65404">
        <w:rPr>
          <w:rFonts w:ascii="Times New Roman" w:eastAsia="楷体" w:hAnsi="Times New Roman" w:cs="宋体"/>
          <w:kern w:val="0"/>
          <w:sz w:val="24"/>
          <w:szCs w:val="24"/>
        </w:rPr>
        <w:t>H</w:t>
      </w:r>
      <w:r w:rsidRPr="00C65404">
        <w:rPr>
          <w:rFonts w:ascii="Times New Roman" w:eastAsia="楷体" w:hAnsi="Times New Roman" w:cs="宋体" w:hint="eastAsia"/>
          <w:kern w:val="0"/>
          <w:sz w:val="24"/>
          <w:szCs w:val="24"/>
          <w:vertAlign w:val="subscript"/>
        </w:rPr>
        <w:t>m</w:t>
      </w:r>
      <w:r w:rsidRPr="00C65404">
        <w:rPr>
          <w:rFonts w:ascii="Times New Roman" w:eastAsia="楷体" w:hAnsi="Times New Roman" w:cs="宋体"/>
          <w:kern w:val="0"/>
          <w:sz w:val="24"/>
          <w:szCs w:val="24"/>
          <w:vertAlign w:val="subscript"/>
        </w:rPr>
        <w:t>in</w:t>
      </w:r>
      <w:proofErr w:type="spellEnd"/>
      <w:r w:rsidRPr="00C65404">
        <w:rPr>
          <w:rFonts w:ascii="Times New Roman" w:eastAsia="楷体" w:hAnsi="Times New Roman" w:cs="宋体" w:hint="eastAsia"/>
          <w:kern w:val="0"/>
          <w:sz w:val="24"/>
          <w:szCs w:val="24"/>
        </w:rPr>
        <w:t>进行规定，</w:t>
      </w:r>
      <w:proofErr w:type="spellStart"/>
      <w:r w:rsidRPr="00C65404">
        <w:rPr>
          <w:rFonts w:ascii="Times New Roman" w:eastAsia="楷体" w:hAnsi="Times New Roman" w:cs="宋体"/>
          <w:kern w:val="0"/>
          <w:sz w:val="24"/>
          <w:szCs w:val="24"/>
        </w:rPr>
        <w:t>H</w:t>
      </w:r>
      <w:r w:rsidRPr="00C65404">
        <w:rPr>
          <w:rFonts w:ascii="Times New Roman" w:eastAsia="楷体" w:hAnsi="Times New Roman" w:cs="宋体" w:hint="eastAsia"/>
          <w:kern w:val="0"/>
          <w:sz w:val="24"/>
          <w:szCs w:val="24"/>
          <w:vertAlign w:val="subscript"/>
        </w:rPr>
        <w:t>m</w:t>
      </w:r>
      <w:r w:rsidRPr="00C65404">
        <w:rPr>
          <w:rFonts w:ascii="Times New Roman" w:eastAsia="楷体" w:hAnsi="Times New Roman" w:cs="宋体"/>
          <w:kern w:val="0"/>
          <w:sz w:val="24"/>
          <w:szCs w:val="24"/>
          <w:vertAlign w:val="subscript"/>
        </w:rPr>
        <w:t>in</w:t>
      </w:r>
      <w:proofErr w:type="spellEnd"/>
      <w:r w:rsidRPr="00C65404">
        <w:rPr>
          <w:rFonts w:ascii="Times New Roman" w:eastAsia="楷体" w:hAnsi="Times New Roman" w:cs="宋体" w:hint="eastAsia"/>
          <w:kern w:val="0"/>
          <w:sz w:val="24"/>
          <w:szCs w:val="24"/>
        </w:rPr>
        <w:t>为</w:t>
      </w:r>
      <w:r w:rsidRPr="00C65404">
        <w:rPr>
          <w:rFonts w:ascii="Times New Roman" w:eastAsia="楷体" w:hAnsi="Times New Roman" w:cs="宋体"/>
          <w:kern w:val="0"/>
          <w:sz w:val="24"/>
          <w:szCs w:val="24"/>
        </w:rPr>
        <w:t>-1</w:t>
      </w:r>
      <w:r w:rsidRPr="00C65404">
        <w:rPr>
          <w:rFonts w:ascii="Times New Roman" w:eastAsia="楷体" w:hAnsi="Times New Roman" w:cs="宋体" w:hint="eastAsia"/>
          <w:kern w:val="0"/>
          <w:sz w:val="24"/>
          <w:szCs w:val="24"/>
        </w:rPr>
        <w:t>00</w:t>
      </w:r>
      <w:r w:rsidRPr="00C65404">
        <w:rPr>
          <w:rFonts w:ascii="Times New Roman" w:eastAsia="楷体" w:hAnsi="Times New Roman" w:cs="宋体"/>
          <w:kern w:val="0"/>
          <w:sz w:val="24"/>
          <w:szCs w:val="24"/>
        </w:rPr>
        <w:t>mm</w:t>
      </w:r>
      <w:r w:rsidRPr="00C65404">
        <w:rPr>
          <w:rFonts w:ascii="Times New Roman" w:eastAsia="楷体" w:hAnsi="Times New Roman" w:cs="宋体" w:hint="eastAsia"/>
          <w:kern w:val="0"/>
          <w:sz w:val="24"/>
          <w:szCs w:val="24"/>
        </w:rPr>
        <w:t>。</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注：对桥下净空要求不适用于</w:t>
      </w:r>
      <w:fldSimple w:instr=" REF _Ref30078754 \r \h  \* MERGEFORMAT ">
        <w:r w:rsidRPr="00C65404">
          <w:rPr>
            <w:rFonts w:ascii="Times New Roman" w:eastAsia="楷体" w:hAnsi="Times New Roman" w:cs="Times New Roman" w:hint="eastAsia"/>
            <w:sz w:val="24"/>
            <w:szCs w:val="24"/>
          </w:rPr>
          <w:t>图</w:t>
        </w:r>
        <w:r w:rsidRPr="00C65404">
          <w:rPr>
            <w:rFonts w:ascii="Times New Roman" w:eastAsia="楷体" w:hAnsi="Times New Roman" w:cs="Times New Roman" w:hint="eastAsia"/>
            <w:sz w:val="24"/>
            <w:szCs w:val="24"/>
          </w:rPr>
          <w:t>2</w:t>
        </w:r>
      </w:fldSimple>
      <w:r w:rsidRPr="00C65404">
        <w:rPr>
          <w:rFonts w:ascii="Times New Roman" w:eastAsia="楷体" w:hAnsi="Times New Roman" w:cs="Times New Roman" w:hint="eastAsia"/>
          <w:sz w:val="24"/>
          <w:szCs w:val="24"/>
        </w:rPr>
        <w:t>所示</w:t>
      </w:r>
      <w:r w:rsidRPr="00C65404">
        <w:rPr>
          <w:rFonts w:ascii="Times New Roman" w:eastAsia="楷体" w:hAnsi="Times New Roman" w:cs="Times New Roman"/>
          <w:sz w:val="24"/>
          <w:szCs w:val="24"/>
        </w:rPr>
        <w:fldChar w:fldCharType="begin"/>
      </w:r>
      <w:r w:rsidRPr="00C65404">
        <w:rPr>
          <w:rFonts w:ascii="Times New Roman" w:eastAsia="楷体" w:hAnsi="Times New Roman" w:cs="Times New Roman" w:hint="eastAsia"/>
          <w:sz w:val="24"/>
          <w:szCs w:val="24"/>
        </w:rPr>
        <w:instrText>= 2 \* GB3</w:instrText>
      </w:r>
      <w:r w:rsidRPr="00C65404">
        <w:rPr>
          <w:rFonts w:ascii="Times New Roman" w:eastAsia="楷体" w:hAnsi="Times New Roman" w:cs="Times New Roman"/>
          <w:sz w:val="24"/>
          <w:szCs w:val="24"/>
        </w:rPr>
        <w:fldChar w:fldCharType="separate"/>
      </w:r>
      <w:r w:rsidRPr="00C65404">
        <w:rPr>
          <w:rFonts w:ascii="Times New Roman" w:eastAsia="楷体" w:hAnsi="Times New Roman" w:cs="Times New Roman" w:hint="eastAsia"/>
          <w:sz w:val="24"/>
          <w:szCs w:val="24"/>
        </w:rPr>
        <w:t>②</w:t>
      </w:r>
      <w:r w:rsidRPr="00C65404">
        <w:rPr>
          <w:rFonts w:ascii="Times New Roman" w:eastAsia="楷体" w:hAnsi="Times New Roman" w:cs="Times New Roman"/>
          <w:sz w:val="24"/>
          <w:szCs w:val="24"/>
        </w:rPr>
        <w:fldChar w:fldCharType="end"/>
      </w:r>
      <w:r w:rsidRPr="00C65404">
        <w:rPr>
          <w:rFonts w:ascii="Times New Roman" w:eastAsia="楷体" w:hAnsi="Times New Roman" w:cs="Times New Roman" w:hint="eastAsia"/>
          <w:sz w:val="24"/>
          <w:szCs w:val="24"/>
        </w:rPr>
        <w:t>轴线两侧</w:t>
      </w:r>
      <w:r w:rsidRPr="00C65404">
        <w:rPr>
          <w:rFonts w:ascii="Times New Roman" w:eastAsia="楷体" w:hAnsi="Times New Roman" w:cs="Times New Roman" w:hint="eastAsia"/>
          <w:sz w:val="24"/>
          <w:szCs w:val="24"/>
        </w:rPr>
        <w:t>50mm</w:t>
      </w:r>
      <w:r w:rsidRPr="00C65404">
        <w:rPr>
          <w:rFonts w:ascii="Times New Roman" w:eastAsia="楷体" w:hAnsi="Times New Roman" w:cs="Times New Roman" w:hint="eastAsia"/>
          <w:sz w:val="24"/>
          <w:szCs w:val="24"/>
        </w:rPr>
        <w:t>范围及</w:t>
      </w:r>
      <w:r w:rsidRPr="00C65404">
        <w:rPr>
          <w:rFonts w:ascii="Times New Roman" w:eastAsia="楷体" w:hAnsi="Times New Roman" w:cs="Times New Roman"/>
          <w:sz w:val="24"/>
          <w:szCs w:val="24"/>
        </w:rPr>
        <w:fldChar w:fldCharType="begin"/>
      </w:r>
      <w:r w:rsidRPr="00C65404">
        <w:rPr>
          <w:rFonts w:ascii="Times New Roman" w:eastAsia="楷体" w:hAnsi="Times New Roman" w:cs="Times New Roman" w:hint="eastAsia"/>
          <w:sz w:val="24"/>
          <w:szCs w:val="24"/>
        </w:rPr>
        <w:instrText>= 3 \* GB3</w:instrText>
      </w:r>
      <w:r w:rsidRPr="00C65404">
        <w:rPr>
          <w:rFonts w:ascii="Times New Roman" w:eastAsia="楷体" w:hAnsi="Times New Roman" w:cs="Times New Roman"/>
          <w:sz w:val="24"/>
          <w:szCs w:val="24"/>
        </w:rPr>
        <w:fldChar w:fldCharType="separate"/>
      </w:r>
      <w:r w:rsidRPr="00C65404">
        <w:rPr>
          <w:rFonts w:ascii="Times New Roman" w:eastAsia="楷体" w:hAnsi="Times New Roman" w:cs="Times New Roman" w:hint="eastAsia"/>
          <w:sz w:val="24"/>
          <w:szCs w:val="24"/>
        </w:rPr>
        <w:t>③</w:t>
      </w:r>
      <w:r w:rsidRPr="00C65404">
        <w:rPr>
          <w:rFonts w:ascii="Times New Roman" w:eastAsia="楷体" w:hAnsi="Times New Roman" w:cs="Times New Roman"/>
          <w:sz w:val="24"/>
          <w:szCs w:val="24"/>
        </w:rPr>
        <w:fldChar w:fldCharType="end"/>
      </w:r>
      <w:r w:rsidRPr="00C65404">
        <w:rPr>
          <w:rFonts w:ascii="Times New Roman" w:eastAsia="楷体" w:hAnsi="Times New Roman" w:cs="Times New Roman" w:hint="eastAsia"/>
          <w:sz w:val="24"/>
          <w:szCs w:val="24"/>
        </w:rPr>
        <w:t>轴线两侧</w:t>
      </w:r>
      <w:r w:rsidRPr="00C65404">
        <w:rPr>
          <w:rFonts w:ascii="Times New Roman" w:eastAsia="楷体" w:hAnsi="Times New Roman" w:cs="Times New Roman" w:hint="eastAsia"/>
          <w:sz w:val="24"/>
          <w:szCs w:val="24"/>
        </w:rPr>
        <w:t>50mm</w:t>
      </w:r>
      <w:r w:rsidRPr="00C65404">
        <w:rPr>
          <w:rFonts w:ascii="Times New Roman" w:eastAsia="楷体" w:hAnsi="Times New Roman" w:cs="Times New Roman" w:hint="eastAsia"/>
          <w:sz w:val="24"/>
          <w:szCs w:val="24"/>
        </w:rPr>
        <w:t>范围。</w:t>
      </w:r>
    </w:p>
    <w:p w:rsidR="00C65404" w:rsidRPr="00C65404" w:rsidRDefault="00C65404" w:rsidP="00C65404">
      <w:pPr>
        <w:widowControl/>
        <w:numPr>
          <w:ilvl w:val="0"/>
          <w:numId w:val="4"/>
        </w:numPr>
        <w:spacing w:line="360" w:lineRule="auto"/>
        <w:ind w:left="420" w:firstLineChars="200" w:firstLine="480"/>
        <w:jc w:val="left"/>
        <w:rPr>
          <w:rFonts w:ascii="Times New Roman" w:eastAsia="楷体" w:hAnsi="Times New Roman" w:cs="宋体"/>
          <w:kern w:val="0"/>
          <w:sz w:val="24"/>
          <w:szCs w:val="24"/>
        </w:rPr>
      </w:pPr>
      <w:bookmarkStart w:id="17" w:name="_Hlk38032416"/>
      <w:r w:rsidRPr="00C65404">
        <w:rPr>
          <w:rFonts w:ascii="Times New Roman" w:eastAsia="楷体" w:hAnsi="Times New Roman" w:cs="宋体" w:hint="eastAsia"/>
          <w:kern w:val="0"/>
          <w:sz w:val="24"/>
          <w:szCs w:val="24"/>
        </w:rPr>
        <w:t>对桥面以上结构高度不做尺寸限制，但要确保能铺设</w:t>
      </w:r>
      <w:r w:rsidRPr="00C65404">
        <w:rPr>
          <w:rFonts w:ascii="Times New Roman" w:eastAsia="楷体" w:hAnsi="Times New Roman" w:cs="宋体" w:hint="eastAsia"/>
          <w:kern w:val="0"/>
          <w:sz w:val="24"/>
          <w:szCs w:val="24"/>
        </w:rPr>
        <w:t>2.3.2</w:t>
      </w:r>
      <w:r w:rsidRPr="00C65404">
        <w:rPr>
          <w:rFonts w:ascii="Times New Roman" w:eastAsia="楷体" w:hAnsi="Times New Roman" w:cs="宋体" w:hint="eastAsia"/>
          <w:kern w:val="0"/>
          <w:sz w:val="24"/>
          <w:szCs w:val="24"/>
        </w:rPr>
        <w:t>所述桥面板，且铺设桥面板后纵向净空能让长</w:t>
      </w:r>
      <w:r w:rsidRPr="00C65404">
        <w:rPr>
          <w:rFonts w:ascii="Times New Roman" w:eastAsia="楷体" w:hAnsi="Times New Roman" w:cs="宋体" w:hint="eastAsia"/>
          <w:kern w:val="0"/>
          <w:sz w:val="24"/>
          <w:szCs w:val="24"/>
        </w:rPr>
        <w:t>150mm</w:t>
      </w:r>
      <w:r w:rsidRPr="00C65404">
        <w:rPr>
          <w:rFonts w:ascii="Times New Roman" w:eastAsia="楷体" w:hAnsi="Times New Roman" w:cs="宋体" w:hint="eastAsia"/>
          <w:kern w:val="0"/>
          <w:sz w:val="24"/>
          <w:szCs w:val="24"/>
        </w:rPr>
        <w:t>、宽</w:t>
      </w:r>
      <w:r w:rsidRPr="00C65404">
        <w:rPr>
          <w:rFonts w:ascii="Times New Roman" w:eastAsia="楷体" w:hAnsi="Times New Roman" w:cs="宋体" w:hint="eastAsia"/>
          <w:kern w:val="0"/>
          <w:sz w:val="24"/>
          <w:szCs w:val="24"/>
        </w:rPr>
        <w:t>150mm</w:t>
      </w:r>
      <w:r w:rsidRPr="00C65404">
        <w:rPr>
          <w:rFonts w:ascii="Times New Roman" w:eastAsia="楷体" w:hAnsi="Times New Roman" w:cs="宋体" w:hint="eastAsia"/>
          <w:kern w:val="0"/>
          <w:sz w:val="24"/>
          <w:szCs w:val="24"/>
        </w:rPr>
        <w:t>、高</w:t>
      </w:r>
      <w:r w:rsidRPr="00C65404">
        <w:rPr>
          <w:rFonts w:ascii="Times New Roman" w:eastAsia="楷体" w:hAnsi="Times New Roman" w:cs="宋体" w:hint="eastAsia"/>
          <w:kern w:val="0"/>
          <w:sz w:val="24"/>
          <w:szCs w:val="24"/>
        </w:rPr>
        <w:t>150mm</w:t>
      </w:r>
      <w:r w:rsidRPr="00C65404">
        <w:rPr>
          <w:rFonts w:ascii="Times New Roman" w:eastAsia="楷体" w:hAnsi="Times New Roman" w:cs="宋体" w:hint="eastAsia"/>
          <w:kern w:val="0"/>
          <w:sz w:val="24"/>
          <w:szCs w:val="24"/>
        </w:rPr>
        <w:t>的正方形小车（或物块）通行。</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18" w:name="_Ref28685278"/>
      <w:bookmarkEnd w:id="17"/>
      <w:r w:rsidRPr="00C65404">
        <w:rPr>
          <w:rFonts w:ascii="Times New Roman" w:eastAsia="楷体" w:hAnsi="Times New Roman" w:cs="Times New Roman" w:hint="eastAsia"/>
          <w:b/>
          <w:bCs/>
          <w:sz w:val="24"/>
          <w:szCs w:val="24"/>
        </w:rPr>
        <w:t>荷载的施加方式</w:t>
      </w:r>
      <w:bookmarkEnd w:id="18"/>
    </w:p>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bookmarkStart w:id="19" w:name="_Ref28521802"/>
      <w:r w:rsidRPr="00C65404">
        <w:rPr>
          <w:rFonts w:ascii="Times New Roman" w:eastAsia="楷体" w:hAnsi="Times New Roman" w:cs="Times New Roman" w:hint="eastAsia"/>
          <w:b/>
          <w:bCs/>
          <w:sz w:val="24"/>
          <w:szCs w:val="24"/>
        </w:rPr>
        <w:t>竖向静荷载</w:t>
      </w:r>
      <w:bookmarkEnd w:id="19"/>
    </w:p>
    <w:p w:rsidR="00C65404" w:rsidRPr="00C65404" w:rsidRDefault="00C65404" w:rsidP="00C65404">
      <w:pPr>
        <w:widowControl/>
        <w:numPr>
          <w:ilvl w:val="0"/>
          <w:numId w:val="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竖向静载的平面悬挂位置如</w:t>
      </w:r>
      <w:fldSimple w:instr=" REF _Ref30078754 \r \h  \* MERGEFORMAT ">
        <w:r w:rsidRPr="00C65404">
          <w:rPr>
            <w:rFonts w:ascii="Times New Roman" w:eastAsia="楷体" w:hAnsi="Times New Roman" w:cs="宋体" w:hint="eastAsia"/>
            <w:kern w:val="0"/>
            <w:sz w:val="24"/>
            <w:szCs w:val="24"/>
          </w:rPr>
          <w:t>图</w:t>
        </w:r>
        <w:r w:rsidRPr="00C65404">
          <w:rPr>
            <w:rFonts w:ascii="Times New Roman" w:eastAsia="楷体" w:hAnsi="Times New Roman" w:cs="宋体" w:hint="eastAsia"/>
            <w:kern w:val="0"/>
            <w:sz w:val="24"/>
            <w:szCs w:val="24"/>
          </w:rPr>
          <w:t>2</w:t>
        </w:r>
      </w:fldSimple>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所示，共有</w:t>
      </w:r>
      <w:r w:rsidRPr="00C65404">
        <w:rPr>
          <w:rFonts w:ascii="Times New Roman" w:eastAsia="楷体" w:hAnsi="Times New Roman" w:cs="宋体" w:hint="eastAsia"/>
          <w:kern w:val="0"/>
          <w:sz w:val="24"/>
          <w:szCs w:val="24"/>
        </w:rPr>
        <w:t>A</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C</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D</w:t>
      </w:r>
      <w:r w:rsidRPr="00C65404">
        <w:rPr>
          <w:rFonts w:ascii="Times New Roman" w:eastAsia="楷体" w:hAnsi="Times New Roman" w:cs="宋体" w:hint="eastAsia"/>
          <w:kern w:val="0"/>
          <w:sz w:val="24"/>
          <w:szCs w:val="24"/>
        </w:rPr>
        <w:t>四个加载截面。在</w:t>
      </w:r>
      <w:r w:rsidRPr="00C65404">
        <w:rPr>
          <w:rFonts w:ascii="Times New Roman" w:eastAsia="楷体" w:hAnsi="Times New Roman" w:cs="宋体" w:hint="eastAsia"/>
          <w:kern w:val="0"/>
          <w:sz w:val="24"/>
          <w:szCs w:val="24"/>
        </w:rPr>
        <w:t>A</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C</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D</w:t>
      </w:r>
      <w:r w:rsidRPr="00C65404">
        <w:rPr>
          <w:rFonts w:ascii="Times New Roman" w:eastAsia="楷体" w:hAnsi="Times New Roman" w:cs="宋体" w:hint="eastAsia"/>
          <w:kern w:val="0"/>
          <w:sz w:val="24"/>
          <w:szCs w:val="24"/>
        </w:rPr>
        <w:t>四个加载截面分别设置一对加载点：</w:t>
      </w:r>
      <w:r w:rsidRPr="00C65404">
        <w:rPr>
          <w:rFonts w:ascii="Times New Roman" w:eastAsia="楷体" w:hAnsi="Times New Roman" w:cs="宋体"/>
          <w:kern w:val="0"/>
          <w:sz w:val="24"/>
          <w:szCs w:val="24"/>
        </w:rPr>
        <w:t>A</w:t>
      </w:r>
      <w:r w:rsidRPr="00C65404">
        <w:rPr>
          <w:rFonts w:ascii="Times New Roman" w:eastAsia="楷体" w:hAnsi="Times New Roman" w:cs="宋体" w:hint="eastAsia"/>
          <w:kern w:val="0"/>
          <w:sz w:val="24"/>
          <w:szCs w:val="24"/>
          <w:vertAlign w:val="subscript"/>
        </w:rPr>
        <w:t>1</w:t>
      </w:r>
      <w:r w:rsidRPr="00C65404">
        <w:rPr>
          <w:rFonts w:ascii="Times New Roman" w:eastAsia="楷体" w:hAnsi="Times New Roman" w:cs="宋体" w:hint="eastAsia"/>
          <w:kern w:val="0"/>
          <w:sz w:val="24"/>
          <w:szCs w:val="24"/>
        </w:rPr>
        <w:t>和</w:t>
      </w:r>
      <w:r w:rsidRPr="00C65404">
        <w:rPr>
          <w:rFonts w:ascii="Times New Roman" w:eastAsia="楷体" w:hAnsi="Times New Roman" w:cs="宋体"/>
          <w:kern w:val="0"/>
          <w:sz w:val="24"/>
          <w:szCs w:val="24"/>
        </w:rPr>
        <w:t>A</w:t>
      </w:r>
      <w:r w:rsidRPr="00C65404">
        <w:rPr>
          <w:rFonts w:ascii="Times New Roman" w:eastAsia="楷体" w:hAnsi="Times New Roman" w:cs="宋体" w:hint="eastAsia"/>
          <w:kern w:val="0"/>
          <w:sz w:val="24"/>
          <w:szCs w:val="24"/>
          <w:vertAlign w:val="subscript"/>
        </w:rPr>
        <w:t>2</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B</w:t>
      </w:r>
      <w:r w:rsidRPr="00C65404">
        <w:rPr>
          <w:rFonts w:ascii="Times New Roman" w:eastAsia="楷体" w:hAnsi="Times New Roman" w:cs="宋体" w:hint="eastAsia"/>
          <w:kern w:val="0"/>
          <w:sz w:val="24"/>
          <w:szCs w:val="24"/>
          <w:vertAlign w:val="subscript"/>
        </w:rPr>
        <w:t>1</w:t>
      </w:r>
      <w:r w:rsidRPr="00C65404">
        <w:rPr>
          <w:rFonts w:ascii="Times New Roman" w:eastAsia="楷体" w:hAnsi="Times New Roman" w:cs="宋体" w:hint="eastAsia"/>
          <w:kern w:val="0"/>
          <w:sz w:val="24"/>
          <w:szCs w:val="24"/>
        </w:rPr>
        <w:lastRenderedPageBreak/>
        <w:t>和</w:t>
      </w:r>
      <w:r w:rsidRPr="00C65404">
        <w:rPr>
          <w:rFonts w:ascii="Times New Roman" w:eastAsia="楷体" w:hAnsi="Times New Roman" w:cs="宋体"/>
          <w:kern w:val="0"/>
          <w:sz w:val="24"/>
          <w:szCs w:val="24"/>
        </w:rPr>
        <w:t>B</w:t>
      </w:r>
      <w:r w:rsidRPr="00C65404">
        <w:rPr>
          <w:rFonts w:ascii="Times New Roman" w:eastAsia="楷体" w:hAnsi="Times New Roman" w:cs="宋体" w:hint="eastAsia"/>
          <w:kern w:val="0"/>
          <w:sz w:val="24"/>
          <w:szCs w:val="24"/>
          <w:vertAlign w:val="subscript"/>
        </w:rPr>
        <w:t>2</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C</w:t>
      </w:r>
      <w:r w:rsidRPr="00C65404">
        <w:rPr>
          <w:rFonts w:ascii="Times New Roman" w:eastAsia="楷体" w:hAnsi="Times New Roman" w:cs="宋体" w:hint="eastAsia"/>
          <w:kern w:val="0"/>
          <w:sz w:val="24"/>
          <w:szCs w:val="24"/>
          <w:vertAlign w:val="subscript"/>
        </w:rPr>
        <w:t>1</w:t>
      </w:r>
      <w:r w:rsidRPr="00C65404">
        <w:rPr>
          <w:rFonts w:ascii="Times New Roman" w:eastAsia="楷体" w:hAnsi="Times New Roman" w:cs="宋体" w:hint="eastAsia"/>
          <w:kern w:val="0"/>
          <w:sz w:val="24"/>
          <w:szCs w:val="24"/>
        </w:rPr>
        <w:t>和</w:t>
      </w:r>
      <w:r w:rsidRPr="00C65404">
        <w:rPr>
          <w:rFonts w:ascii="Times New Roman" w:eastAsia="楷体" w:hAnsi="Times New Roman" w:cs="宋体"/>
          <w:kern w:val="0"/>
          <w:sz w:val="24"/>
          <w:szCs w:val="24"/>
        </w:rPr>
        <w:t>C</w:t>
      </w:r>
      <w:r w:rsidRPr="00C65404">
        <w:rPr>
          <w:rFonts w:ascii="Times New Roman" w:eastAsia="楷体" w:hAnsi="Times New Roman" w:cs="宋体" w:hint="eastAsia"/>
          <w:kern w:val="0"/>
          <w:sz w:val="24"/>
          <w:szCs w:val="24"/>
          <w:vertAlign w:val="subscript"/>
        </w:rPr>
        <w:t>2</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D</w:t>
      </w:r>
      <w:r w:rsidRPr="00C65404">
        <w:rPr>
          <w:rFonts w:ascii="Times New Roman" w:eastAsia="楷体" w:hAnsi="Times New Roman" w:cs="宋体" w:hint="eastAsia"/>
          <w:kern w:val="0"/>
          <w:sz w:val="24"/>
          <w:szCs w:val="24"/>
          <w:vertAlign w:val="subscript"/>
        </w:rPr>
        <w:t>1</w:t>
      </w:r>
      <w:r w:rsidRPr="00C65404">
        <w:rPr>
          <w:rFonts w:ascii="Times New Roman" w:eastAsia="楷体" w:hAnsi="Times New Roman" w:cs="宋体" w:hint="eastAsia"/>
          <w:kern w:val="0"/>
          <w:sz w:val="24"/>
          <w:szCs w:val="24"/>
        </w:rPr>
        <w:t>和</w:t>
      </w:r>
      <w:r w:rsidRPr="00C65404">
        <w:rPr>
          <w:rFonts w:ascii="Times New Roman" w:eastAsia="楷体" w:hAnsi="Times New Roman" w:cs="宋体"/>
          <w:kern w:val="0"/>
          <w:sz w:val="24"/>
          <w:szCs w:val="24"/>
        </w:rPr>
        <w:t>D</w:t>
      </w:r>
      <w:r w:rsidRPr="00C65404">
        <w:rPr>
          <w:rFonts w:ascii="Times New Roman" w:eastAsia="楷体" w:hAnsi="Times New Roman" w:cs="宋体" w:hint="eastAsia"/>
          <w:kern w:val="0"/>
          <w:sz w:val="24"/>
          <w:szCs w:val="24"/>
          <w:vertAlign w:val="subscript"/>
        </w:rPr>
        <w:t>2</w:t>
      </w:r>
      <w:r w:rsidRPr="00C65404">
        <w:rPr>
          <w:rFonts w:ascii="Times New Roman" w:eastAsia="楷体" w:hAnsi="Times New Roman" w:cs="宋体" w:hint="eastAsia"/>
          <w:kern w:val="0"/>
          <w:sz w:val="24"/>
          <w:szCs w:val="24"/>
        </w:rPr>
        <w:t>，每对加载点的平面投影位置对称布置在</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B</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轴线两侧，距离</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B</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轴线的距离均为</w:t>
      </w:r>
      <w:r w:rsidRPr="00C65404">
        <w:rPr>
          <w:rFonts w:ascii="Times New Roman" w:eastAsia="楷体" w:hAnsi="Times New Roman" w:cs="宋体"/>
          <w:kern w:val="0"/>
          <w:sz w:val="24"/>
          <w:szCs w:val="24"/>
        </w:rPr>
        <w:t>75mm</w:t>
      </w:r>
      <w:r w:rsidRPr="00C65404">
        <w:rPr>
          <w:rFonts w:ascii="Times New Roman" w:eastAsia="楷体" w:hAnsi="Times New Roman" w:cs="宋体" w:hint="eastAsia"/>
          <w:kern w:val="0"/>
          <w:sz w:val="24"/>
          <w:szCs w:val="24"/>
        </w:rPr>
        <w:t>。</w:t>
      </w:r>
    </w:p>
    <w:p w:rsidR="00C65404" w:rsidRPr="00C65404" w:rsidRDefault="00C65404" w:rsidP="00C65404">
      <w:pPr>
        <w:widowControl/>
        <w:numPr>
          <w:ilvl w:val="0"/>
          <w:numId w:val="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以上八个竖向静载加载点的竖向位置均需位于各自所在截面的桥面标高以下。</w:t>
      </w:r>
    </w:p>
    <w:p w:rsidR="00C65404" w:rsidRPr="00C65404" w:rsidRDefault="00C65404" w:rsidP="00C65404">
      <w:pPr>
        <w:widowControl/>
        <w:numPr>
          <w:ilvl w:val="0"/>
          <w:numId w:val="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竖向静荷载的施加方法是：采用统一配发的尼龙绳在加载点绑扎绳套，采用挂钩从加载点上引垂直线，并通过转向滑轮装置将加载线引到加载台两侧，采用在挂盘上（挂盘质量约</w:t>
      </w:r>
      <w:r w:rsidRPr="00C65404">
        <w:rPr>
          <w:rFonts w:ascii="Times New Roman" w:eastAsia="楷体" w:hAnsi="Times New Roman" w:cs="宋体" w:hint="eastAsia"/>
          <w:kern w:val="0"/>
          <w:sz w:val="24"/>
          <w:szCs w:val="24"/>
        </w:rPr>
        <w:t>500g</w:t>
      </w:r>
      <w:r w:rsidRPr="00C65404">
        <w:rPr>
          <w:rFonts w:ascii="Times New Roman" w:eastAsia="楷体" w:hAnsi="Times New Roman" w:cs="宋体" w:hint="eastAsia"/>
          <w:kern w:val="0"/>
          <w:sz w:val="24"/>
          <w:szCs w:val="24"/>
        </w:rPr>
        <w:t>）放置砝码的方式施加竖向荷载。</w:t>
      </w:r>
    </w:p>
    <w:p w:rsidR="00C65404" w:rsidRPr="00C65404" w:rsidRDefault="00C65404" w:rsidP="00C65404">
      <w:pPr>
        <w:widowControl/>
        <w:numPr>
          <w:ilvl w:val="0"/>
          <w:numId w:val="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八个竖向静载加载点悬挂砝码重量</w:t>
      </w:r>
      <w:r w:rsidRPr="00C65404">
        <w:rPr>
          <w:rFonts w:ascii="Times New Roman" w:eastAsia="楷体" w:hAnsi="Times New Roman" w:cs="宋体" w:hint="eastAsia"/>
          <w:kern w:val="0"/>
          <w:sz w:val="24"/>
          <w:szCs w:val="24"/>
        </w:rPr>
        <w:t>G</w:t>
      </w:r>
      <w:r w:rsidRPr="00C65404">
        <w:rPr>
          <w:rFonts w:ascii="Times New Roman" w:eastAsia="楷体" w:hAnsi="Times New Roman" w:cs="宋体" w:hint="eastAsia"/>
          <w:kern w:val="0"/>
          <w:sz w:val="24"/>
          <w:szCs w:val="24"/>
          <w:vertAlign w:val="subscript"/>
        </w:rPr>
        <w:t>A</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G</w:t>
      </w:r>
      <w:r w:rsidRPr="00C65404">
        <w:rPr>
          <w:rFonts w:ascii="Times New Roman" w:eastAsia="楷体" w:hAnsi="Times New Roman" w:cs="宋体" w:hint="eastAsia"/>
          <w:kern w:val="0"/>
          <w:sz w:val="24"/>
          <w:szCs w:val="24"/>
          <w:vertAlign w:val="subscript"/>
        </w:rPr>
        <w:t>A</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G</w:t>
      </w:r>
      <w:r w:rsidRPr="00C65404">
        <w:rPr>
          <w:rFonts w:ascii="Times New Roman" w:eastAsia="楷体" w:hAnsi="Times New Roman" w:cs="宋体"/>
          <w:kern w:val="0"/>
          <w:sz w:val="24"/>
          <w:szCs w:val="24"/>
          <w:vertAlign w:val="subscript"/>
        </w:rPr>
        <w:t>B1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G</w:t>
      </w:r>
      <w:r w:rsidRPr="00C65404">
        <w:rPr>
          <w:rFonts w:ascii="Times New Roman" w:eastAsia="楷体" w:hAnsi="Times New Roman" w:cs="宋体"/>
          <w:kern w:val="0"/>
          <w:sz w:val="24"/>
          <w:szCs w:val="24"/>
          <w:vertAlign w:val="subscript"/>
        </w:rPr>
        <w:t>B2</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G</w:t>
      </w:r>
      <w:r w:rsidRPr="00C65404">
        <w:rPr>
          <w:rFonts w:ascii="Times New Roman" w:eastAsia="楷体" w:hAnsi="Times New Roman" w:cs="宋体"/>
          <w:kern w:val="0"/>
          <w:sz w:val="24"/>
          <w:szCs w:val="24"/>
          <w:vertAlign w:val="subscript"/>
        </w:rPr>
        <w:t>C1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G</w:t>
      </w:r>
      <w:r w:rsidRPr="00C65404">
        <w:rPr>
          <w:rFonts w:ascii="Times New Roman" w:eastAsia="楷体" w:hAnsi="Times New Roman" w:cs="宋体"/>
          <w:kern w:val="0"/>
          <w:sz w:val="24"/>
          <w:szCs w:val="24"/>
          <w:vertAlign w:val="subscript"/>
        </w:rPr>
        <w:t>C2</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G</w:t>
      </w:r>
      <w:r w:rsidRPr="00C65404">
        <w:rPr>
          <w:rFonts w:ascii="Times New Roman" w:eastAsia="楷体" w:hAnsi="Times New Roman" w:cs="宋体"/>
          <w:kern w:val="0"/>
          <w:sz w:val="24"/>
          <w:szCs w:val="24"/>
          <w:vertAlign w:val="subscript"/>
        </w:rPr>
        <w:t>D1</w:t>
      </w:r>
      <w:r w:rsidRPr="00C65404">
        <w:rPr>
          <w:rFonts w:ascii="Times New Roman" w:eastAsia="楷体" w:hAnsi="Times New Roman" w:cs="宋体" w:hint="eastAsia"/>
          <w:kern w:val="0"/>
          <w:sz w:val="24"/>
          <w:szCs w:val="24"/>
        </w:rPr>
        <w:t>和</w:t>
      </w:r>
      <w:r w:rsidRPr="00C65404">
        <w:rPr>
          <w:rFonts w:ascii="Times New Roman" w:eastAsia="楷体" w:hAnsi="Times New Roman" w:cs="宋体" w:hint="eastAsia"/>
          <w:kern w:val="0"/>
          <w:sz w:val="24"/>
          <w:szCs w:val="24"/>
        </w:rPr>
        <w:t>G</w:t>
      </w:r>
      <w:r w:rsidRPr="00C65404">
        <w:rPr>
          <w:rFonts w:ascii="Times New Roman" w:eastAsia="楷体" w:hAnsi="Times New Roman" w:cs="宋体" w:hint="eastAsia"/>
          <w:kern w:val="0"/>
          <w:sz w:val="24"/>
          <w:szCs w:val="24"/>
          <w:vertAlign w:val="subscript"/>
        </w:rPr>
        <w:t>D</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为</w:t>
      </w:r>
      <w:r w:rsidRPr="00C65404">
        <w:rPr>
          <w:rFonts w:ascii="Times New Roman" w:eastAsia="楷体" w:hAnsi="Times New Roman" w:cs="宋体" w:hint="eastAsia"/>
          <w:b/>
          <w:kern w:val="0"/>
          <w:sz w:val="24"/>
          <w:szCs w:val="24"/>
        </w:rPr>
        <w:t>待定参数，</w:t>
      </w:r>
      <w:r w:rsidRPr="00C65404">
        <w:rPr>
          <w:rFonts w:ascii="Times New Roman" w:eastAsia="楷体" w:hAnsi="Times New Roman" w:cs="宋体" w:hint="eastAsia"/>
          <w:kern w:val="0"/>
          <w:sz w:val="24"/>
          <w:szCs w:val="24"/>
        </w:rPr>
        <w:t>取值范围为</w:t>
      </w:r>
      <w:r w:rsidRPr="00C65404">
        <w:rPr>
          <w:rFonts w:ascii="Times New Roman" w:eastAsia="楷体" w:hAnsi="Times New Roman" w:cs="宋体" w:hint="eastAsia"/>
          <w:kern w:val="0"/>
          <w:sz w:val="24"/>
          <w:szCs w:val="24"/>
        </w:rPr>
        <w:t>2</w:t>
      </w:r>
      <w:r w:rsidRPr="00C65404">
        <w:rPr>
          <w:rFonts w:ascii="Times New Roman" w:eastAsia="楷体" w:hAnsi="Times New Roman" w:cs="宋体"/>
          <w:kern w:val="0"/>
          <w:sz w:val="24"/>
          <w:szCs w:val="24"/>
        </w:rPr>
        <w:t>0N</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1</w:t>
      </w:r>
      <w:r w:rsidRPr="00C65404">
        <w:rPr>
          <w:rFonts w:ascii="Times New Roman" w:eastAsia="楷体" w:hAnsi="Times New Roman" w:cs="宋体" w:hint="eastAsia"/>
          <w:kern w:val="0"/>
          <w:sz w:val="24"/>
          <w:szCs w:val="24"/>
        </w:rPr>
        <w:t>2</w:t>
      </w:r>
      <w:r w:rsidRPr="00C65404">
        <w:rPr>
          <w:rFonts w:ascii="Times New Roman" w:eastAsia="楷体" w:hAnsi="Times New Roman" w:cs="宋体"/>
          <w:kern w:val="0"/>
          <w:sz w:val="24"/>
          <w:szCs w:val="24"/>
        </w:rPr>
        <w:t>0N</w:t>
      </w:r>
      <w:r w:rsidRPr="00C65404">
        <w:rPr>
          <w:rFonts w:ascii="Times New Roman" w:eastAsia="楷体" w:hAnsi="Times New Roman" w:cs="宋体" w:hint="eastAsia"/>
          <w:kern w:val="0"/>
          <w:sz w:val="24"/>
          <w:szCs w:val="24"/>
        </w:rPr>
        <w:t>（取</w:t>
      </w:r>
      <w:r w:rsidRPr="00C65404">
        <w:rPr>
          <w:rFonts w:ascii="Times New Roman" w:eastAsia="楷体" w:hAnsi="Times New Roman" w:cs="宋体" w:hint="eastAsia"/>
          <w:kern w:val="0"/>
          <w:sz w:val="24"/>
          <w:szCs w:val="24"/>
        </w:rPr>
        <w:t>1</w:t>
      </w:r>
      <w:r w:rsidRPr="00C65404">
        <w:rPr>
          <w:rFonts w:ascii="Times New Roman" w:eastAsia="楷体" w:hAnsi="Times New Roman" w:cs="宋体"/>
          <w:kern w:val="0"/>
          <w:sz w:val="24"/>
          <w:szCs w:val="24"/>
        </w:rPr>
        <w:t>0N</w:t>
      </w:r>
      <w:r w:rsidRPr="00C65404">
        <w:rPr>
          <w:rFonts w:ascii="Times New Roman" w:eastAsia="楷体" w:hAnsi="Times New Roman" w:cs="宋体" w:hint="eastAsia"/>
          <w:kern w:val="0"/>
          <w:sz w:val="24"/>
          <w:szCs w:val="24"/>
        </w:rPr>
        <w:t>的倍数），各加载点荷载不重复。</w:t>
      </w:r>
    </w:p>
    <w:p w:rsidR="00C65404" w:rsidRPr="00C65404" w:rsidRDefault="00C65404" w:rsidP="00C65404">
      <w:pPr>
        <w:widowControl/>
        <w:numPr>
          <w:ilvl w:val="0"/>
          <w:numId w:val="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砝码规格为</w:t>
      </w:r>
      <w:r w:rsidRPr="00C65404">
        <w:rPr>
          <w:rFonts w:ascii="Times New Roman" w:eastAsia="楷体" w:hAnsi="Times New Roman" w:cs="宋体" w:hint="eastAsia"/>
          <w:kern w:val="0"/>
          <w:sz w:val="24"/>
          <w:szCs w:val="24"/>
        </w:rPr>
        <w:t>5</w:t>
      </w:r>
      <w:r w:rsidRPr="00C65404">
        <w:rPr>
          <w:rFonts w:ascii="Times New Roman" w:eastAsia="楷体" w:hAnsi="Times New Roman" w:cs="宋体"/>
          <w:kern w:val="0"/>
          <w:sz w:val="24"/>
          <w:szCs w:val="24"/>
        </w:rPr>
        <w:t>Kg</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2</w:t>
      </w:r>
      <w:r w:rsidRPr="00C65404">
        <w:rPr>
          <w:rFonts w:ascii="Times New Roman" w:eastAsia="楷体" w:hAnsi="Times New Roman" w:cs="宋体"/>
          <w:kern w:val="0"/>
          <w:sz w:val="24"/>
          <w:szCs w:val="24"/>
        </w:rPr>
        <w:t>Kg</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1</w:t>
      </w:r>
      <w:r w:rsidRPr="00C65404">
        <w:rPr>
          <w:rFonts w:ascii="Times New Roman" w:eastAsia="楷体" w:hAnsi="Times New Roman" w:cs="宋体"/>
          <w:kern w:val="0"/>
          <w:sz w:val="24"/>
          <w:szCs w:val="24"/>
        </w:rPr>
        <w:t>Kg</w:t>
      </w:r>
      <w:r w:rsidRPr="00C65404">
        <w:rPr>
          <w:rFonts w:ascii="Times New Roman" w:eastAsia="楷体" w:hAnsi="Times New Roman" w:cs="宋体" w:hint="eastAsia"/>
          <w:kern w:val="0"/>
          <w:sz w:val="24"/>
          <w:szCs w:val="24"/>
        </w:rPr>
        <w:t>各若干块。考虑到需要进行如下文</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REF _Ref35643587 \r \h</w:instrText>
      </w:r>
      <w:r w:rsidRPr="00C65404">
        <w:rPr>
          <w:rFonts w:ascii="Times New Roman" w:eastAsia="楷体" w:hAnsi="Times New Roman" w:cs="宋体"/>
          <w:kern w:val="0"/>
          <w:sz w:val="24"/>
          <w:szCs w:val="24"/>
        </w:rPr>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kern w:val="0"/>
          <w:sz w:val="24"/>
          <w:szCs w:val="24"/>
        </w:rPr>
        <w:t>2.3.</w:t>
      </w:r>
      <w:r w:rsidRPr="00C65404">
        <w:rPr>
          <w:rFonts w:ascii="Times New Roman" w:eastAsia="楷体" w:hAnsi="Times New Roman" w:cs="宋体" w:hint="eastAsia"/>
          <w:kern w:val="0"/>
          <w:sz w:val="24"/>
          <w:szCs w:val="24"/>
        </w:rPr>
        <w:t>3</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条所述的竖向静荷载移动操作，移动后的最大单点荷载可能达到</w:t>
      </w:r>
      <w:r w:rsidRPr="00C65404">
        <w:rPr>
          <w:rFonts w:ascii="Times New Roman" w:eastAsia="楷体" w:hAnsi="Times New Roman" w:cs="宋体" w:hint="eastAsia"/>
          <w:kern w:val="0"/>
          <w:sz w:val="24"/>
          <w:szCs w:val="24"/>
        </w:rPr>
        <w:t>33</w:t>
      </w:r>
      <w:r w:rsidRPr="00C65404">
        <w:rPr>
          <w:rFonts w:ascii="Times New Roman" w:eastAsia="楷体" w:hAnsi="Times New Roman" w:cs="宋体"/>
          <w:kern w:val="0"/>
          <w:sz w:val="24"/>
          <w:szCs w:val="24"/>
        </w:rPr>
        <w:t>0N</w:t>
      </w:r>
      <w:r w:rsidRPr="00C65404">
        <w:rPr>
          <w:rFonts w:ascii="Times New Roman" w:eastAsia="楷体" w:hAnsi="Times New Roman" w:cs="宋体" w:hint="eastAsia"/>
          <w:kern w:val="0"/>
          <w:sz w:val="24"/>
          <w:szCs w:val="24"/>
        </w:rPr>
        <w:t>。</w:t>
      </w:r>
    </w:p>
    <w:p w:rsidR="00C65404" w:rsidRPr="00C65404" w:rsidRDefault="00C65404" w:rsidP="00C65404">
      <w:pPr>
        <w:widowControl/>
        <w:numPr>
          <w:ilvl w:val="0"/>
          <w:numId w:val="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连接竖向加载点的模型结构应具备足够的刚度，禁止竖向加载点在施加竖向荷载过程中产生大位移，从而改变荷载传力模式。</w:t>
      </w:r>
    </w:p>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bookmarkStart w:id="20" w:name="_Ref35689448"/>
      <w:r w:rsidRPr="00C65404">
        <w:rPr>
          <w:rFonts w:ascii="Times New Roman" w:eastAsia="楷体" w:hAnsi="Times New Roman" w:cs="Times New Roman" w:hint="eastAsia"/>
          <w:b/>
          <w:bCs/>
          <w:sz w:val="24"/>
          <w:szCs w:val="24"/>
        </w:rPr>
        <w:t>桥面板</w:t>
      </w:r>
      <w:bookmarkEnd w:id="20"/>
    </w:p>
    <w:p w:rsidR="00C65404" w:rsidRPr="00C65404" w:rsidRDefault="00C65404" w:rsidP="00C65404">
      <w:pPr>
        <w:widowControl/>
        <w:numPr>
          <w:ilvl w:val="0"/>
          <w:numId w:val="6"/>
        </w:numPr>
        <w:spacing w:line="360" w:lineRule="auto"/>
        <w:ind w:left="420" w:firstLineChars="200" w:firstLine="480"/>
        <w:jc w:val="left"/>
        <w:rPr>
          <w:rFonts w:ascii="仿宋" w:eastAsia="楷体" w:hAnsi="仿宋" w:cs="宋体"/>
          <w:kern w:val="0"/>
          <w:sz w:val="24"/>
          <w:szCs w:val="24"/>
        </w:rPr>
      </w:pPr>
      <w:r w:rsidRPr="00C65404">
        <w:rPr>
          <w:rFonts w:ascii="仿宋" w:eastAsia="楷体" w:hAnsi="仿宋" w:cs="宋体" w:hint="eastAsia"/>
          <w:kern w:val="0"/>
          <w:sz w:val="24"/>
          <w:szCs w:val="24"/>
        </w:rPr>
        <w:t>桥面板的平面尺寸为</w:t>
      </w:r>
      <w:r w:rsidRPr="00C65404">
        <w:rPr>
          <w:rFonts w:ascii="仿宋" w:eastAsia="楷体" w:hAnsi="仿宋" w:cs="宋体" w:hint="eastAsia"/>
          <w:kern w:val="0"/>
          <w:sz w:val="24"/>
          <w:szCs w:val="24"/>
        </w:rPr>
        <w:t>1</w:t>
      </w:r>
      <w:r w:rsidRPr="00C65404">
        <w:rPr>
          <w:rFonts w:ascii="仿宋" w:eastAsia="楷体" w:hAnsi="仿宋" w:cs="宋体"/>
          <w:kern w:val="0"/>
          <w:sz w:val="24"/>
          <w:szCs w:val="24"/>
        </w:rPr>
        <w:t>200*170mm</w:t>
      </w:r>
      <w:r w:rsidRPr="00C65404">
        <w:rPr>
          <w:rFonts w:ascii="仿宋" w:eastAsia="楷体" w:hAnsi="仿宋" w:cs="宋体" w:hint="eastAsia"/>
          <w:kern w:val="0"/>
          <w:sz w:val="24"/>
          <w:szCs w:val="24"/>
        </w:rPr>
        <w:t>，由组委会提供。如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_Ref28434547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仿宋" w:eastAsia="楷体" w:hAnsi="仿宋" w:cs="宋体"/>
          <w:kern w:val="0"/>
          <w:sz w:val="24"/>
          <w:szCs w:val="24"/>
        </w:rPr>
        <w:t>图</w:t>
      </w:r>
      <w:r w:rsidRPr="00C65404">
        <w:rPr>
          <w:rFonts w:ascii="仿宋" w:eastAsia="楷体" w:hAnsi="仿宋" w:cs="宋体" w:hint="eastAsia"/>
          <w:kern w:val="0"/>
          <w:sz w:val="24"/>
          <w:szCs w:val="24"/>
        </w:rPr>
        <w:t>4</w:t>
      </w:r>
      <w:r w:rsidRPr="00C65404">
        <w:rPr>
          <w:rFonts w:ascii="Times New Roman" w:eastAsia="等线" w:hAnsi="Times New Roman" w:cs="Times New Roman"/>
          <w:kern w:val="0"/>
          <w:sz w:val="22"/>
        </w:rPr>
        <w:fldChar w:fldCharType="end"/>
      </w:r>
      <w:r w:rsidRPr="00C65404">
        <w:rPr>
          <w:rFonts w:ascii="仿宋" w:eastAsia="楷体" w:hAnsi="仿宋" w:cs="宋体" w:hint="eastAsia"/>
          <w:kern w:val="0"/>
          <w:sz w:val="24"/>
          <w:szCs w:val="24"/>
        </w:rPr>
        <w:t>和</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_Ref32857688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仿宋" w:eastAsia="楷体" w:hAnsi="仿宋" w:cs="宋体" w:hint="eastAsia"/>
          <w:kern w:val="0"/>
          <w:sz w:val="24"/>
          <w:szCs w:val="24"/>
        </w:rPr>
        <w:t>图</w:t>
      </w:r>
      <w:r w:rsidRPr="00C65404">
        <w:rPr>
          <w:rFonts w:ascii="仿宋" w:eastAsia="楷体" w:hAnsi="仿宋" w:cs="宋体" w:hint="eastAsia"/>
          <w:kern w:val="0"/>
          <w:sz w:val="24"/>
          <w:szCs w:val="24"/>
        </w:rPr>
        <w:t>5</w:t>
      </w:r>
      <w:r w:rsidRPr="00C65404">
        <w:rPr>
          <w:rFonts w:ascii="Times New Roman" w:eastAsia="等线" w:hAnsi="Times New Roman" w:cs="Times New Roman"/>
          <w:kern w:val="0"/>
          <w:sz w:val="22"/>
        </w:rPr>
        <w:fldChar w:fldCharType="end"/>
      </w:r>
      <w:r w:rsidRPr="00C65404">
        <w:rPr>
          <w:rFonts w:ascii="仿宋" w:eastAsia="楷体" w:hAnsi="仿宋" w:cs="宋体" w:hint="eastAsia"/>
          <w:kern w:val="0"/>
          <w:sz w:val="24"/>
          <w:szCs w:val="24"/>
        </w:rPr>
        <w:t>所示，桥面板主体由粘在亚麻布上的</w:t>
      </w:r>
      <w:r w:rsidRPr="00C65404">
        <w:rPr>
          <w:rFonts w:ascii="仿宋" w:eastAsia="楷体" w:hAnsi="仿宋" w:cs="宋体"/>
          <w:kern w:val="0"/>
          <w:sz w:val="24"/>
          <w:szCs w:val="24"/>
        </w:rPr>
        <w:t>12</w:t>
      </w:r>
      <w:r w:rsidRPr="00C65404">
        <w:rPr>
          <w:rFonts w:ascii="仿宋" w:eastAsia="楷体" w:hAnsi="仿宋" w:cs="宋体" w:hint="eastAsia"/>
          <w:kern w:val="0"/>
          <w:sz w:val="24"/>
          <w:szCs w:val="24"/>
        </w:rPr>
        <w:t>块桐木板（外框尺寸</w:t>
      </w:r>
      <w:r w:rsidRPr="00C65404">
        <w:rPr>
          <w:rFonts w:ascii="仿宋" w:eastAsia="楷体" w:hAnsi="仿宋" w:cs="宋体" w:hint="eastAsia"/>
          <w:kern w:val="0"/>
          <w:sz w:val="24"/>
          <w:szCs w:val="24"/>
        </w:rPr>
        <w:t>1</w:t>
      </w:r>
      <w:r w:rsidRPr="00C65404">
        <w:rPr>
          <w:rFonts w:ascii="仿宋" w:eastAsia="楷体" w:hAnsi="仿宋" w:cs="宋体"/>
          <w:kern w:val="0"/>
          <w:sz w:val="24"/>
          <w:szCs w:val="24"/>
        </w:rPr>
        <w:t>70*99.6*6mm</w:t>
      </w:r>
      <w:r w:rsidRPr="00C65404">
        <w:rPr>
          <w:rFonts w:ascii="仿宋" w:eastAsia="楷体" w:hAnsi="仿宋" w:cs="宋体" w:hint="eastAsia"/>
          <w:kern w:val="0"/>
          <w:sz w:val="24"/>
          <w:szCs w:val="24"/>
        </w:rPr>
        <w:t>）组成。</w:t>
      </w:r>
    </w:p>
    <w:p w:rsidR="00C65404" w:rsidRPr="00C65404" w:rsidRDefault="00C65404" w:rsidP="00C65404">
      <w:pPr>
        <w:widowControl/>
        <w:numPr>
          <w:ilvl w:val="0"/>
          <w:numId w:val="6"/>
        </w:numPr>
        <w:spacing w:line="360" w:lineRule="auto"/>
        <w:ind w:left="420" w:firstLineChars="200" w:firstLine="480"/>
        <w:jc w:val="left"/>
        <w:rPr>
          <w:rFonts w:ascii="仿宋" w:eastAsia="楷体" w:hAnsi="仿宋" w:cs="宋体"/>
          <w:kern w:val="0"/>
          <w:sz w:val="24"/>
          <w:szCs w:val="24"/>
        </w:rPr>
      </w:pPr>
      <w:r w:rsidRPr="00C65404">
        <w:rPr>
          <w:rFonts w:ascii="仿宋" w:eastAsia="楷体" w:hAnsi="仿宋" w:cs="宋体" w:hint="eastAsia"/>
          <w:kern w:val="0"/>
          <w:sz w:val="24"/>
          <w:szCs w:val="24"/>
        </w:rPr>
        <w:t>为了防止铅球滚偏，在桥面板上表面沿纵轴线方向平行粘贴两列桐木条，每列</w:t>
      </w:r>
      <w:r w:rsidRPr="00C65404">
        <w:rPr>
          <w:rFonts w:ascii="仿宋" w:eastAsia="楷体" w:hAnsi="仿宋" w:cs="宋体"/>
          <w:kern w:val="0"/>
          <w:sz w:val="24"/>
          <w:szCs w:val="24"/>
        </w:rPr>
        <w:t>12</w:t>
      </w:r>
      <w:r w:rsidRPr="00C65404">
        <w:rPr>
          <w:rFonts w:ascii="仿宋" w:eastAsia="楷体" w:hAnsi="仿宋" w:cs="宋体" w:hint="eastAsia"/>
          <w:kern w:val="0"/>
          <w:sz w:val="24"/>
          <w:szCs w:val="24"/>
        </w:rPr>
        <w:t>根，单根桐木条的截面尺寸为</w:t>
      </w:r>
      <w:r w:rsidRPr="00C65404">
        <w:rPr>
          <w:rFonts w:ascii="仿宋" w:eastAsia="楷体" w:hAnsi="仿宋" w:cs="宋体" w:hint="eastAsia"/>
          <w:kern w:val="0"/>
          <w:sz w:val="24"/>
          <w:szCs w:val="24"/>
        </w:rPr>
        <w:t>6</w:t>
      </w:r>
      <w:r w:rsidRPr="00C65404">
        <w:rPr>
          <w:rFonts w:ascii="仿宋" w:eastAsia="楷体" w:hAnsi="仿宋" w:cs="宋体"/>
          <w:kern w:val="0"/>
          <w:sz w:val="24"/>
          <w:szCs w:val="24"/>
        </w:rPr>
        <w:t>*6mm</w:t>
      </w:r>
      <w:r w:rsidRPr="00C65404">
        <w:rPr>
          <w:rFonts w:ascii="仿宋" w:eastAsia="楷体" w:hAnsi="仿宋" w:cs="宋体" w:hint="eastAsia"/>
          <w:kern w:val="0"/>
          <w:sz w:val="24"/>
          <w:szCs w:val="24"/>
        </w:rPr>
        <w:t>，两列桐木条之间的净距为</w:t>
      </w:r>
      <w:r w:rsidRPr="00C65404">
        <w:rPr>
          <w:rFonts w:ascii="仿宋" w:eastAsia="楷体" w:hAnsi="仿宋" w:cs="宋体" w:hint="eastAsia"/>
          <w:kern w:val="0"/>
          <w:sz w:val="24"/>
          <w:szCs w:val="24"/>
        </w:rPr>
        <w:t>5</w:t>
      </w:r>
      <w:r w:rsidRPr="00C65404">
        <w:rPr>
          <w:rFonts w:ascii="仿宋" w:eastAsia="楷体" w:hAnsi="仿宋" w:cs="宋体"/>
          <w:kern w:val="0"/>
          <w:sz w:val="24"/>
          <w:szCs w:val="24"/>
        </w:rPr>
        <w:t>1mm</w:t>
      </w:r>
      <w:r w:rsidRPr="00C65404">
        <w:rPr>
          <w:rFonts w:ascii="仿宋" w:eastAsia="楷体" w:hAnsi="仿宋" w:cs="宋体" w:hint="eastAsia"/>
          <w:kern w:val="0"/>
          <w:sz w:val="24"/>
          <w:szCs w:val="24"/>
        </w:rPr>
        <w:t>。对桐木板和桐木条相邻的端面做倒角处理，使桥面板具有自由的纵向弯折变形能力。桥面板详图如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_Ref28434547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仿宋" w:eastAsia="楷体" w:hAnsi="仿宋" w:cs="宋体" w:hint="eastAsia"/>
          <w:kern w:val="0"/>
          <w:sz w:val="24"/>
          <w:szCs w:val="24"/>
        </w:rPr>
        <w:t>图</w:t>
      </w:r>
      <w:r w:rsidRPr="00C65404">
        <w:rPr>
          <w:rFonts w:ascii="仿宋" w:eastAsia="楷体" w:hAnsi="仿宋" w:cs="宋体" w:hint="eastAsia"/>
          <w:kern w:val="0"/>
          <w:sz w:val="24"/>
          <w:szCs w:val="24"/>
        </w:rPr>
        <w:t>4</w:t>
      </w:r>
      <w:r w:rsidRPr="00C65404">
        <w:rPr>
          <w:rFonts w:ascii="Times New Roman" w:eastAsia="等线" w:hAnsi="Times New Roman" w:cs="Times New Roman"/>
          <w:kern w:val="0"/>
          <w:sz w:val="22"/>
        </w:rPr>
        <w:fldChar w:fldCharType="end"/>
      </w:r>
      <w:r w:rsidRPr="00C65404">
        <w:rPr>
          <w:rFonts w:ascii="仿宋" w:eastAsia="楷体" w:hAnsi="仿宋" w:cs="宋体" w:hint="eastAsia"/>
          <w:kern w:val="0"/>
          <w:sz w:val="24"/>
          <w:szCs w:val="24"/>
        </w:rPr>
        <w:t>所示。</w:t>
      </w:r>
    </w:p>
    <w:p w:rsidR="00C65404" w:rsidRPr="00C65404" w:rsidRDefault="00C65404" w:rsidP="00C65404">
      <w:pPr>
        <w:widowControl/>
        <w:numPr>
          <w:ilvl w:val="0"/>
          <w:numId w:val="6"/>
        </w:numPr>
        <w:spacing w:line="360" w:lineRule="auto"/>
        <w:ind w:left="420" w:firstLineChars="200" w:firstLine="480"/>
        <w:jc w:val="left"/>
        <w:rPr>
          <w:rFonts w:ascii="仿宋" w:eastAsia="楷体" w:hAnsi="仿宋" w:cs="宋体"/>
          <w:kern w:val="0"/>
          <w:sz w:val="24"/>
          <w:szCs w:val="24"/>
        </w:rPr>
      </w:pPr>
      <w:r w:rsidRPr="00C65404">
        <w:rPr>
          <w:rFonts w:ascii="仿宋" w:eastAsia="楷体" w:hAnsi="仿宋" w:cs="宋体" w:hint="eastAsia"/>
          <w:kern w:val="0"/>
          <w:sz w:val="24"/>
          <w:szCs w:val="24"/>
        </w:rPr>
        <w:t>为了减少对桥梁承重结构布置的影响，在每块桥面桐木板的两端设置了豁口，豁口尺寸及位置详见</w:t>
      </w:r>
      <w:fldSimple w:instr=" REF _Ref28434547 \r \h  \* MERGEFORMAT ">
        <w:r w:rsidRPr="00C65404">
          <w:rPr>
            <w:rFonts w:ascii="仿宋" w:eastAsia="楷体" w:hAnsi="仿宋" w:cs="宋体" w:hint="eastAsia"/>
            <w:kern w:val="0"/>
            <w:sz w:val="24"/>
            <w:szCs w:val="24"/>
          </w:rPr>
          <w:t>图</w:t>
        </w:r>
        <w:r w:rsidRPr="00C65404">
          <w:rPr>
            <w:rFonts w:ascii="仿宋" w:eastAsia="楷体" w:hAnsi="仿宋" w:cs="宋体" w:hint="eastAsia"/>
            <w:kern w:val="0"/>
            <w:sz w:val="24"/>
            <w:szCs w:val="24"/>
          </w:rPr>
          <w:t>4</w:t>
        </w:r>
      </w:fldSimple>
      <w:r w:rsidRPr="00C65404">
        <w:rPr>
          <w:rFonts w:ascii="仿宋" w:eastAsia="楷体" w:hAnsi="仿宋" w:cs="宋体"/>
          <w:kern w:val="0"/>
          <w:sz w:val="24"/>
          <w:szCs w:val="24"/>
        </w:rPr>
        <w:t>(a)</w:t>
      </w:r>
      <w:r w:rsidRPr="00C65404">
        <w:rPr>
          <w:rFonts w:ascii="仿宋" w:eastAsia="楷体" w:hAnsi="仿宋" w:cs="宋体" w:hint="eastAsia"/>
          <w:kern w:val="0"/>
          <w:sz w:val="24"/>
          <w:szCs w:val="24"/>
        </w:rPr>
        <w:t>。</w:t>
      </w:r>
    </w:p>
    <w:p w:rsidR="00C65404" w:rsidRPr="00C65404" w:rsidRDefault="00C65404" w:rsidP="00C65404">
      <w:pPr>
        <w:widowControl/>
        <w:numPr>
          <w:ilvl w:val="0"/>
          <w:numId w:val="6"/>
        </w:numPr>
        <w:spacing w:line="360" w:lineRule="auto"/>
        <w:ind w:left="420" w:firstLineChars="200" w:firstLine="480"/>
        <w:jc w:val="left"/>
        <w:rPr>
          <w:rFonts w:ascii="仿宋" w:eastAsia="楷体" w:hAnsi="仿宋" w:cs="宋体"/>
          <w:kern w:val="0"/>
          <w:sz w:val="24"/>
          <w:szCs w:val="24"/>
        </w:rPr>
      </w:pPr>
      <w:r w:rsidRPr="00C65404">
        <w:rPr>
          <w:rFonts w:ascii="仿宋" w:eastAsia="楷体" w:hAnsi="仿宋" w:cs="宋体" w:hint="eastAsia"/>
          <w:kern w:val="0"/>
          <w:sz w:val="24"/>
          <w:szCs w:val="24"/>
        </w:rPr>
        <w:t>桥面板的平面位置安装如</w:t>
      </w:r>
      <w:fldSimple w:instr=" REF _Ref30078754 \r \h  \* MERGEFORMAT ">
        <w:r w:rsidRPr="00C65404">
          <w:rPr>
            <w:rFonts w:ascii="仿宋" w:eastAsia="楷体" w:hAnsi="仿宋" w:cs="宋体" w:hint="eastAsia"/>
            <w:kern w:val="0"/>
            <w:sz w:val="24"/>
            <w:szCs w:val="24"/>
          </w:rPr>
          <w:t>图</w:t>
        </w:r>
        <w:r w:rsidRPr="00C65404">
          <w:rPr>
            <w:rFonts w:ascii="仿宋" w:eastAsia="楷体" w:hAnsi="仿宋" w:cs="宋体"/>
            <w:kern w:val="0"/>
            <w:sz w:val="24"/>
            <w:szCs w:val="24"/>
          </w:rPr>
          <w:t>2</w:t>
        </w:r>
      </w:fldSimple>
      <w:r w:rsidRPr="00C65404">
        <w:rPr>
          <w:rFonts w:ascii="仿宋" w:eastAsia="楷体" w:hAnsi="仿宋" w:cs="宋体"/>
          <w:kern w:val="0"/>
          <w:sz w:val="24"/>
          <w:szCs w:val="24"/>
        </w:rPr>
        <w:t>(a)</w:t>
      </w:r>
      <w:r w:rsidRPr="00C65404">
        <w:rPr>
          <w:rFonts w:ascii="仿宋" w:eastAsia="楷体" w:hAnsi="仿宋" w:cs="宋体" w:hint="eastAsia"/>
          <w:kern w:val="0"/>
          <w:sz w:val="24"/>
          <w:szCs w:val="24"/>
        </w:rPr>
        <w:t>所示，桥面板纵轴线与</w:t>
      </w:r>
      <w:r w:rsidRPr="00C65404">
        <w:rPr>
          <w:rFonts w:ascii="仿宋" w:eastAsia="楷体" w:hAnsi="仿宋" w:cs="宋体"/>
          <w:kern w:val="0"/>
          <w:sz w:val="24"/>
          <w:szCs w:val="24"/>
        </w:rPr>
        <w:fldChar w:fldCharType="begin"/>
      </w:r>
      <w:r w:rsidRPr="00C65404">
        <w:rPr>
          <w:rFonts w:ascii="仿宋" w:eastAsia="楷体" w:hAnsi="仿宋" w:cs="宋体" w:hint="eastAsia"/>
          <w:kern w:val="0"/>
          <w:sz w:val="24"/>
          <w:szCs w:val="24"/>
        </w:rPr>
        <w:instrText>eq \o\ac(</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position w:val="3"/>
          <w:sz w:val="16"/>
          <w:szCs w:val="24"/>
        </w:rPr>
        <w:instrText>B</w:instrText>
      </w:r>
      <w:r w:rsidRPr="00C65404">
        <w:rPr>
          <w:rFonts w:ascii="仿宋" w:eastAsia="楷体" w:hAnsi="仿宋" w:cs="宋体" w:hint="eastAsia"/>
          <w:kern w:val="0"/>
          <w:sz w:val="24"/>
          <w:szCs w:val="24"/>
        </w:rPr>
        <w:instrText>)</w:instrText>
      </w:r>
      <w:r w:rsidRPr="00C65404">
        <w:rPr>
          <w:rFonts w:ascii="仿宋" w:eastAsia="楷体" w:hAnsi="仿宋" w:cs="宋体"/>
          <w:kern w:val="0"/>
          <w:sz w:val="24"/>
          <w:szCs w:val="24"/>
        </w:rPr>
        <w:fldChar w:fldCharType="end"/>
      </w:r>
      <w:r w:rsidRPr="00C65404">
        <w:rPr>
          <w:rFonts w:ascii="仿宋" w:eastAsia="楷体" w:hAnsi="仿宋" w:cs="宋体" w:hint="eastAsia"/>
          <w:kern w:val="0"/>
          <w:sz w:val="24"/>
          <w:szCs w:val="24"/>
        </w:rPr>
        <w:t>轴线重合。桥面板需要平铺放置在桥梁结构上，需要与桥梁主要受力构件纵向保持接触，不得用胶水粘结或架空，不得对桥面板做任何形式的处理。桥面板的自重约为</w:t>
      </w:r>
      <w:r w:rsidRPr="00C65404">
        <w:rPr>
          <w:rFonts w:ascii="仿宋" w:eastAsia="楷体" w:hAnsi="仿宋" w:cs="宋体"/>
          <w:kern w:val="0"/>
          <w:sz w:val="24"/>
          <w:szCs w:val="24"/>
        </w:rPr>
        <w:t>330g</w:t>
      </w:r>
      <w:r w:rsidRPr="00C65404">
        <w:rPr>
          <w:rFonts w:ascii="仿宋" w:eastAsia="楷体" w:hAnsi="仿宋" w:cs="宋体" w:hint="eastAsia"/>
          <w:kern w:val="0"/>
          <w:sz w:val="24"/>
          <w:szCs w:val="24"/>
        </w:rPr>
        <w:t>。</w:t>
      </w:r>
    </w:p>
    <w:p w:rsidR="00C65404" w:rsidRPr="00C65404" w:rsidRDefault="00C65404" w:rsidP="00C65404">
      <w:pPr>
        <w:spacing w:line="360" w:lineRule="auto"/>
        <w:jc w:val="center"/>
        <w:rPr>
          <w:rFonts w:ascii="Times New Roman" w:eastAsia="楷体" w:hAnsi="Times New Roman" w:cs="Times New Roman"/>
          <w:sz w:val="24"/>
          <w:szCs w:val="24"/>
        </w:rPr>
      </w:pPr>
      <w:r w:rsidRPr="00C65404">
        <w:rPr>
          <w:rFonts w:ascii="Times New Roman" w:eastAsia="楷体" w:hAnsi="Times New Roman" w:cs="Times New Roman"/>
          <w:noProof/>
          <w:sz w:val="24"/>
          <w:szCs w:val="24"/>
        </w:rPr>
        <w:lastRenderedPageBreak/>
        <w:drawing>
          <wp:inline distT="0" distB="0" distL="0" distR="0">
            <wp:extent cx="4969510" cy="136525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stretch>
                      <a:fillRect/>
                    </a:stretch>
                  </pic:blipFill>
                  <pic:spPr>
                    <a:xfrm>
                      <a:off x="0" y="0"/>
                      <a:ext cx="5018622" cy="1379164"/>
                    </a:xfrm>
                    <a:prstGeom prst="rect">
                      <a:avLst/>
                    </a:prstGeom>
                  </pic:spPr>
                </pic:pic>
              </a:graphicData>
            </a:graphic>
          </wp:inline>
        </w:drawing>
      </w:r>
    </w:p>
    <w:p w:rsidR="00C65404" w:rsidRPr="00C65404" w:rsidRDefault="00C65404" w:rsidP="00C65404">
      <w:pPr>
        <w:spacing w:line="360" w:lineRule="auto"/>
        <w:jc w:val="center"/>
        <w:outlineLvl w:val="3"/>
        <w:rPr>
          <w:rFonts w:ascii="Times New Roman" w:eastAsia="楷体" w:hAnsi="Times New Roman" w:cs="Times New Roman"/>
          <w:szCs w:val="21"/>
        </w:rPr>
      </w:pPr>
      <w:r w:rsidRPr="00C65404">
        <w:rPr>
          <w:rFonts w:ascii="Times New Roman" w:eastAsia="楷体" w:hAnsi="Times New Roman" w:cs="Times New Roman" w:hint="eastAsia"/>
          <w:szCs w:val="21"/>
        </w:rPr>
        <w:t>(</w:t>
      </w:r>
      <w:r w:rsidRPr="00C65404">
        <w:rPr>
          <w:rFonts w:ascii="Times New Roman" w:eastAsia="楷体" w:hAnsi="Times New Roman" w:cs="Times New Roman"/>
          <w:szCs w:val="21"/>
        </w:rPr>
        <w:t xml:space="preserve">a) </w:t>
      </w:r>
      <w:r w:rsidRPr="00C65404">
        <w:rPr>
          <w:rFonts w:ascii="Times New Roman" w:eastAsia="楷体" w:hAnsi="Times New Roman" w:cs="Times New Roman" w:hint="eastAsia"/>
          <w:szCs w:val="21"/>
        </w:rPr>
        <w:t>桥面板俯视图</w:t>
      </w:r>
    </w:p>
    <w:p w:rsidR="00C65404" w:rsidRPr="00C65404" w:rsidRDefault="00C65404" w:rsidP="00C65404">
      <w:pPr>
        <w:spacing w:line="360" w:lineRule="auto"/>
        <w:ind w:firstLineChars="199" w:firstLine="479"/>
        <w:jc w:val="center"/>
        <w:outlineLvl w:val="3"/>
        <w:rPr>
          <w:rFonts w:ascii="Times New Roman" w:eastAsia="楷体" w:hAnsi="Times New Roman" w:cs="Times New Roman"/>
          <w:b/>
          <w:bCs/>
          <w:sz w:val="24"/>
          <w:szCs w:val="21"/>
        </w:rPr>
      </w:pPr>
      <w:r w:rsidRPr="00C65404">
        <w:rPr>
          <w:rFonts w:ascii="楷体" w:eastAsia="楷体" w:hAnsi="楷体" w:cs="Times New Roman"/>
          <w:b/>
          <w:bCs/>
          <w:noProof/>
          <w:sz w:val="24"/>
          <w:szCs w:val="21"/>
        </w:rPr>
        <w:drawing>
          <wp:inline distT="0" distB="0" distL="0" distR="0">
            <wp:extent cx="4994910" cy="780415"/>
            <wp:effectExtent l="0" t="0" r="0" b="0"/>
            <wp:docPr id="1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1" cstate="print"/>
                    <a:srcRect t="4526" b="1"/>
                    <a:stretch>
                      <a:fillRect/>
                    </a:stretch>
                  </pic:blipFill>
                  <pic:spPr>
                    <a:xfrm>
                      <a:off x="0" y="0"/>
                      <a:ext cx="5104225" cy="797789"/>
                    </a:xfrm>
                    <a:prstGeom prst="rect">
                      <a:avLst/>
                    </a:prstGeom>
                    <a:ln>
                      <a:noFill/>
                    </a:ln>
                  </pic:spPr>
                </pic:pic>
              </a:graphicData>
            </a:graphic>
          </wp:inline>
        </w:drawing>
      </w:r>
    </w:p>
    <w:p w:rsidR="00C65404" w:rsidRPr="00C65404" w:rsidRDefault="00C65404" w:rsidP="00C65404">
      <w:pPr>
        <w:spacing w:line="360" w:lineRule="auto"/>
        <w:jc w:val="center"/>
        <w:outlineLvl w:val="3"/>
        <w:rPr>
          <w:rFonts w:ascii="Times New Roman" w:eastAsia="楷体" w:hAnsi="Times New Roman" w:cs="Times New Roman"/>
          <w:szCs w:val="21"/>
        </w:rPr>
      </w:pPr>
      <w:r w:rsidRPr="00C65404">
        <w:rPr>
          <w:rFonts w:ascii="Times New Roman" w:eastAsia="楷体" w:hAnsi="Times New Roman" w:cs="Times New Roman" w:hint="eastAsia"/>
          <w:szCs w:val="21"/>
        </w:rPr>
        <w:t>(</w:t>
      </w:r>
      <w:r w:rsidRPr="00C65404">
        <w:rPr>
          <w:rFonts w:ascii="Times New Roman" w:eastAsia="楷体" w:hAnsi="Times New Roman" w:cs="Times New Roman"/>
          <w:szCs w:val="21"/>
        </w:rPr>
        <w:t xml:space="preserve">b) </w:t>
      </w:r>
      <w:r w:rsidRPr="00C65404">
        <w:rPr>
          <w:rFonts w:ascii="Times New Roman" w:eastAsia="楷体" w:hAnsi="Times New Roman" w:cs="Times New Roman" w:hint="eastAsia"/>
          <w:szCs w:val="21"/>
        </w:rPr>
        <w:t>桥面板正视图</w:t>
      </w:r>
    </w:p>
    <w:p w:rsidR="00C65404" w:rsidRPr="00C65404" w:rsidRDefault="00C65404" w:rsidP="00C65404">
      <w:pPr>
        <w:spacing w:line="360" w:lineRule="auto"/>
        <w:jc w:val="center"/>
        <w:rPr>
          <w:rFonts w:ascii="Times New Roman" w:eastAsia="楷体" w:hAnsi="Times New Roman" w:cs="Times New Roman"/>
          <w:sz w:val="24"/>
          <w:szCs w:val="24"/>
        </w:rPr>
      </w:pPr>
      <w:r w:rsidRPr="00C65404">
        <w:rPr>
          <w:rFonts w:ascii="Times New Roman" w:eastAsia="楷体" w:hAnsi="Times New Roman" w:cs="Times New Roman"/>
          <w:noProof/>
          <w:sz w:val="24"/>
          <w:szCs w:val="24"/>
        </w:rPr>
        <w:drawing>
          <wp:inline distT="0" distB="0" distL="0" distR="0">
            <wp:extent cx="2421255" cy="821055"/>
            <wp:effectExtent l="0" t="0" r="0" b="0"/>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2" cstate="print"/>
                    <a:stretch>
                      <a:fillRect/>
                    </a:stretch>
                  </pic:blipFill>
                  <pic:spPr>
                    <a:xfrm>
                      <a:off x="0" y="0"/>
                      <a:ext cx="2450622" cy="830945"/>
                    </a:xfrm>
                    <a:prstGeom prst="rect">
                      <a:avLst/>
                    </a:prstGeom>
                  </pic:spPr>
                </pic:pic>
              </a:graphicData>
            </a:graphic>
          </wp:inline>
        </w:drawing>
      </w:r>
    </w:p>
    <w:p w:rsidR="00C65404" w:rsidRPr="00C65404" w:rsidRDefault="00C65404" w:rsidP="00C65404">
      <w:pPr>
        <w:spacing w:line="360" w:lineRule="auto"/>
        <w:jc w:val="center"/>
        <w:outlineLvl w:val="3"/>
        <w:rPr>
          <w:rFonts w:ascii="Times New Roman" w:eastAsia="楷体" w:hAnsi="Times New Roman" w:cs="Times New Roman"/>
          <w:szCs w:val="21"/>
        </w:rPr>
      </w:pPr>
      <w:r w:rsidRPr="00C65404">
        <w:rPr>
          <w:rFonts w:ascii="Times New Roman" w:eastAsia="楷体" w:hAnsi="Times New Roman" w:cs="Times New Roman" w:hint="eastAsia"/>
          <w:szCs w:val="21"/>
        </w:rPr>
        <w:t>(</w:t>
      </w:r>
      <w:r w:rsidRPr="00C65404">
        <w:rPr>
          <w:rFonts w:ascii="Times New Roman" w:eastAsia="楷体" w:hAnsi="Times New Roman" w:cs="Times New Roman"/>
          <w:szCs w:val="21"/>
        </w:rPr>
        <w:t xml:space="preserve">c) </w:t>
      </w:r>
      <w:r w:rsidRPr="00C65404">
        <w:rPr>
          <w:rFonts w:ascii="Times New Roman" w:eastAsia="楷体" w:hAnsi="Times New Roman" w:cs="Times New Roman" w:hint="eastAsia"/>
          <w:szCs w:val="21"/>
        </w:rPr>
        <w:t>①局部图</w:t>
      </w:r>
    </w:p>
    <w:p w:rsidR="00C65404" w:rsidRPr="00C65404" w:rsidRDefault="00C65404" w:rsidP="00C65404">
      <w:pPr>
        <w:spacing w:line="360" w:lineRule="auto"/>
        <w:jc w:val="center"/>
        <w:rPr>
          <w:rFonts w:ascii="Times New Roman" w:eastAsia="楷体" w:hAnsi="Times New Roman" w:cs="Times New Roman"/>
          <w:szCs w:val="21"/>
        </w:rPr>
      </w:pPr>
      <w:r w:rsidRPr="00C65404">
        <w:rPr>
          <w:rFonts w:ascii="Times New Roman" w:eastAsia="楷体" w:hAnsi="Times New Roman" w:cs="Times New Roman"/>
          <w:noProof/>
          <w:sz w:val="24"/>
          <w:szCs w:val="24"/>
        </w:rPr>
        <w:drawing>
          <wp:inline distT="0" distB="0" distL="0" distR="0">
            <wp:extent cx="3028950" cy="962660"/>
            <wp:effectExtent l="0" t="0" r="0" b="8890"/>
            <wp:docPr id="2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3" cstate="print"/>
                    <a:stretch>
                      <a:fillRect/>
                    </a:stretch>
                  </pic:blipFill>
                  <pic:spPr>
                    <a:xfrm>
                      <a:off x="0" y="0"/>
                      <a:ext cx="3069838" cy="975990"/>
                    </a:xfrm>
                    <a:prstGeom prst="rect">
                      <a:avLst/>
                    </a:prstGeom>
                  </pic:spPr>
                </pic:pic>
              </a:graphicData>
            </a:graphic>
          </wp:inline>
        </w:drawing>
      </w:r>
    </w:p>
    <w:p w:rsidR="00C65404" w:rsidRPr="00C65404" w:rsidRDefault="00C65404" w:rsidP="00C65404">
      <w:pPr>
        <w:spacing w:line="360" w:lineRule="auto"/>
        <w:jc w:val="center"/>
        <w:rPr>
          <w:rFonts w:ascii="Times New Roman" w:eastAsia="楷体" w:hAnsi="Times New Roman" w:cs="Times New Roman"/>
          <w:szCs w:val="21"/>
        </w:rPr>
      </w:pPr>
      <w:r w:rsidRPr="00C65404">
        <w:rPr>
          <w:rFonts w:ascii="Times New Roman" w:eastAsia="楷体" w:hAnsi="Times New Roman" w:cs="Times New Roman"/>
          <w:szCs w:val="21"/>
        </w:rPr>
        <w:t>(d) 1-1</w:t>
      </w:r>
      <w:r w:rsidRPr="00C65404">
        <w:rPr>
          <w:rFonts w:ascii="Times New Roman" w:eastAsia="楷体" w:hAnsi="Times New Roman" w:cs="Times New Roman" w:hint="eastAsia"/>
          <w:szCs w:val="21"/>
        </w:rPr>
        <w:t>剖面图</w:t>
      </w:r>
    </w:p>
    <w:p w:rsidR="00C65404" w:rsidRPr="00C65404" w:rsidRDefault="00C65404" w:rsidP="00C65404">
      <w:pPr>
        <w:widowControl/>
        <w:numPr>
          <w:ilvl w:val="0"/>
          <w:numId w:val="1"/>
        </w:numPr>
        <w:spacing w:afterLines="50" w:line="360" w:lineRule="auto"/>
        <w:ind w:firstLineChars="200" w:firstLine="422"/>
        <w:jc w:val="center"/>
        <w:outlineLvl w:val="4"/>
        <w:rPr>
          <w:rFonts w:ascii="Times New Roman" w:eastAsia="楷体" w:hAnsi="Times New Roman" w:cs="Times New Roman"/>
          <w:b/>
          <w:bCs/>
          <w:szCs w:val="21"/>
        </w:rPr>
      </w:pPr>
      <w:bookmarkStart w:id="21" w:name="_Ref28434547"/>
      <w:r w:rsidRPr="00C65404">
        <w:rPr>
          <w:rFonts w:ascii="Times New Roman" w:eastAsia="楷体" w:hAnsi="Times New Roman" w:cs="Times New Roman" w:hint="eastAsia"/>
          <w:b/>
          <w:bCs/>
          <w:szCs w:val="21"/>
        </w:rPr>
        <w:t>桥面板详图</w:t>
      </w:r>
      <w:bookmarkEnd w:id="21"/>
    </w:p>
    <w:p w:rsidR="00C65404" w:rsidRPr="00C65404" w:rsidRDefault="00C65404" w:rsidP="00C65404">
      <w:pPr>
        <w:spacing w:line="360" w:lineRule="auto"/>
        <w:ind w:firstLineChars="200" w:firstLine="480"/>
        <w:jc w:val="center"/>
        <w:rPr>
          <w:rFonts w:ascii="Times New Roman" w:eastAsia="楷体" w:hAnsi="Times New Roman" w:cs="Times New Roman"/>
          <w:sz w:val="24"/>
          <w:szCs w:val="24"/>
        </w:rPr>
      </w:pPr>
      <w:r w:rsidRPr="00C65404">
        <w:rPr>
          <w:rFonts w:ascii="Times New Roman" w:eastAsia="楷体" w:hAnsi="Times New Roman" w:cs="Times New Roman"/>
          <w:noProof/>
          <w:sz w:val="24"/>
          <w:szCs w:val="24"/>
        </w:rPr>
        <w:drawing>
          <wp:inline distT="0" distB="0" distL="0" distR="0">
            <wp:extent cx="3458210" cy="1300480"/>
            <wp:effectExtent l="0" t="0" r="0" b="0"/>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15417" b="34444"/>
                    <a:stretch>
                      <a:fillRect/>
                    </a:stretch>
                  </pic:blipFill>
                  <pic:spPr>
                    <a:xfrm>
                      <a:off x="0" y="0"/>
                      <a:ext cx="3464529" cy="1303216"/>
                    </a:xfrm>
                    <a:prstGeom prst="rect">
                      <a:avLst/>
                    </a:prstGeom>
                    <a:noFill/>
                    <a:ln>
                      <a:noFill/>
                    </a:ln>
                  </pic:spPr>
                </pic:pic>
              </a:graphicData>
            </a:graphic>
          </wp:inline>
        </w:drawing>
      </w:r>
    </w:p>
    <w:p w:rsidR="00C65404" w:rsidRPr="00C65404" w:rsidRDefault="00C65404" w:rsidP="00C65404">
      <w:pPr>
        <w:widowControl/>
        <w:numPr>
          <w:ilvl w:val="0"/>
          <w:numId w:val="1"/>
        </w:numPr>
        <w:spacing w:afterLines="50" w:line="360" w:lineRule="auto"/>
        <w:ind w:firstLineChars="200" w:firstLine="422"/>
        <w:jc w:val="center"/>
        <w:outlineLvl w:val="4"/>
        <w:rPr>
          <w:rFonts w:ascii="Times New Roman" w:eastAsia="楷体" w:hAnsi="Times New Roman" w:cs="Times New Roman"/>
          <w:b/>
          <w:bCs/>
          <w:szCs w:val="21"/>
        </w:rPr>
      </w:pPr>
      <w:bookmarkStart w:id="22" w:name="_Ref32857688"/>
      <w:r w:rsidRPr="00C65404">
        <w:rPr>
          <w:rFonts w:ascii="Times New Roman" w:eastAsia="楷体" w:hAnsi="Times New Roman" w:cs="Times New Roman" w:hint="eastAsia"/>
          <w:b/>
          <w:bCs/>
          <w:szCs w:val="21"/>
        </w:rPr>
        <w:t>桥面板照片</w:t>
      </w:r>
      <w:bookmarkEnd w:id="22"/>
    </w:p>
    <w:p w:rsidR="00C65404" w:rsidRPr="00C65404" w:rsidRDefault="00C65404" w:rsidP="00C65404">
      <w:pPr>
        <w:numPr>
          <w:ilvl w:val="2"/>
          <w:numId w:val="0"/>
        </w:numPr>
        <w:spacing w:line="360" w:lineRule="auto"/>
        <w:ind w:left="566" w:hangingChars="235" w:hanging="566"/>
        <w:jc w:val="left"/>
        <w:outlineLvl w:val="2"/>
        <w:rPr>
          <w:rFonts w:ascii="Times New Roman" w:eastAsia="楷体" w:hAnsi="Times New Roman" w:cs="Times New Roman"/>
          <w:b/>
          <w:bCs/>
          <w:sz w:val="24"/>
          <w:szCs w:val="24"/>
        </w:rPr>
      </w:pPr>
      <w:bookmarkStart w:id="23" w:name="_Ref35643587"/>
      <w:r w:rsidRPr="00C65404">
        <w:rPr>
          <w:rFonts w:ascii="Times New Roman" w:eastAsia="楷体" w:hAnsi="Times New Roman" w:cs="Times New Roman" w:hint="eastAsia"/>
          <w:b/>
          <w:bCs/>
          <w:sz w:val="24"/>
          <w:szCs w:val="24"/>
        </w:rPr>
        <w:t>荷载的施加顺序</w:t>
      </w:r>
      <w:bookmarkEnd w:id="23"/>
    </w:p>
    <w:p w:rsidR="00C65404" w:rsidRPr="00C65404" w:rsidRDefault="00C65404" w:rsidP="00C65404">
      <w:pPr>
        <w:widowControl/>
        <w:numPr>
          <w:ilvl w:val="0"/>
          <w:numId w:val="7"/>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第一级加载，铺装好桥面板，挂好八个吊盘后，八个加载点分别悬挂各自的待定荷载。</w:t>
      </w:r>
    </w:p>
    <w:p w:rsidR="00C65404" w:rsidRPr="00C65404" w:rsidRDefault="00C65404" w:rsidP="00C65404">
      <w:pPr>
        <w:widowControl/>
        <w:numPr>
          <w:ilvl w:val="0"/>
          <w:numId w:val="7"/>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第二级加载，共分为两个步骤：</w:t>
      </w:r>
    </w:p>
    <w:p w:rsidR="00C65404" w:rsidRPr="00C65404" w:rsidRDefault="00C65404" w:rsidP="00C65404">
      <w:pPr>
        <w:spacing w:line="360" w:lineRule="auto"/>
        <w:ind w:left="420"/>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lastRenderedPageBreak/>
        <w:t>(1</w:t>
      </w:r>
      <w:r w:rsidRPr="00C65404">
        <w:rPr>
          <w:rFonts w:ascii="Times New Roman" w:eastAsia="楷体" w:hAnsi="Times New Roman" w:cs="宋体"/>
          <w:kern w:val="0"/>
          <w:sz w:val="24"/>
          <w:szCs w:val="24"/>
        </w:rPr>
        <w:t xml:space="preserve">) </w:t>
      </w:r>
      <w:r w:rsidRPr="00C65404">
        <w:rPr>
          <w:rFonts w:ascii="Times New Roman" w:eastAsia="楷体" w:hAnsi="Times New Roman" w:cs="宋体" w:hint="eastAsia"/>
          <w:kern w:val="0"/>
          <w:sz w:val="24"/>
          <w:szCs w:val="24"/>
        </w:rPr>
        <w:t>步骤一：保持</w:t>
      </w:r>
      <w:r w:rsidRPr="00C65404">
        <w:rPr>
          <w:rFonts w:ascii="Times New Roman" w:eastAsia="楷体" w:hAnsi="Times New Roman" w:cs="宋体" w:hint="eastAsia"/>
          <w:kern w:val="0"/>
          <w:sz w:val="24"/>
          <w:szCs w:val="24"/>
        </w:rPr>
        <w:t>C</w:t>
      </w:r>
      <w:r w:rsidRPr="00C65404">
        <w:rPr>
          <w:rFonts w:ascii="Times New Roman" w:eastAsia="楷体" w:hAnsi="Times New Roman" w:cs="宋体" w:hint="eastAsia"/>
          <w:kern w:val="0"/>
          <w:sz w:val="24"/>
          <w:szCs w:val="24"/>
        </w:rPr>
        <w:t>加载截面的</w:t>
      </w:r>
      <w:r w:rsidRPr="00C65404">
        <w:rPr>
          <w:rFonts w:ascii="Times New Roman" w:eastAsia="楷体" w:hAnsi="Times New Roman" w:cs="宋体" w:hint="eastAsia"/>
          <w:kern w:val="0"/>
          <w:sz w:val="24"/>
          <w:szCs w:val="24"/>
        </w:rPr>
        <w:t>C</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C</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加载点静载不变，从其左侧加载点（</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）或右侧加载点（</w:t>
      </w:r>
      <w:r w:rsidRPr="00C65404">
        <w:rPr>
          <w:rFonts w:ascii="Times New Roman" w:eastAsia="楷体" w:hAnsi="Times New Roman" w:cs="宋体" w:hint="eastAsia"/>
          <w:kern w:val="0"/>
          <w:sz w:val="24"/>
          <w:szCs w:val="24"/>
        </w:rPr>
        <w:t>D</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D</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）中任选一个加载点，将该加载点的所有砝码转移至另一侧的任一加载点上（移出和移入砝码的加载点由参赛队自主确定）。</w:t>
      </w:r>
    </w:p>
    <w:p w:rsidR="00C65404" w:rsidRPr="00C65404" w:rsidRDefault="00C65404" w:rsidP="00C65404">
      <w:pPr>
        <w:spacing w:line="360" w:lineRule="auto"/>
        <w:ind w:left="420"/>
        <w:rPr>
          <w:rFonts w:ascii="Times New Roman" w:eastAsia="楷体" w:hAnsi="Times New Roman" w:cs="宋体"/>
          <w:kern w:val="0"/>
          <w:sz w:val="24"/>
          <w:szCs w:val="24"/>
        </w:rPr>
      </w:pPr>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2</w:t>
      </w:r>
      <w:r w:rsidRPr="00C65404">
        <w:rPr>
          <w:rFonts w:ascii="Times New Roman" w:eastAsia="楷体" w:hAnsi="Times New Roman" w:cs="宋体"/>
          <w:kern w:val="0"/>
          <w:sz w:val="24"/>
          <w:szCs w:val="24"/>
        </w:rPr>
        <w:t xml:space="preserve">) </w:t>
      </w:r>
      <w:r w:rsidRPr="00C65404">
        <w:rPr>
          <w:rFonts w:ascii="Times New Roman" w:eastAsia="楷体" w:hAnsi="Times New Roman" w:cs="宋体" w:hint="eastAsia"/>
          <w:kern w:val="0"/>
          <w:sz w:val="24"/>
          <w:szCs w:val="24"/>
        </w:rPr>
        <w:t>步骤二：将第一步移入荷载点上的所有砝码，全部转移至该加载点的</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B</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轴对称点，或者移至第一步移出荷载点的</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B</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轴对称点上。例如：第一步选择了</w:t>
      </w:r>
      <w:r w:rsidRPr="00C65404">
        <w:rPr>
          <w:rFonts w:ascii="Times New Roman" w:eastAsia="楷体" w:hAnsi="Times New Roman" w:cs="宋体" w:hint="eastAsia"/>
          <w:kern w:val="0"/>
          <w:sz w:val="24"/>
          <w:szCs w:val="24"/>
        </w:rPr>
        <w:t>C</w:t>
      </w:r>
      <w:r w:rsidRPr="00C65404">
        <w:rPr>
          <w:rFonts w:ascii="Times New Roman" w:eastAsia="楷体" w:hAnsi="Times New Roman" w:cs="宋体" w:hint="eastAsia"/>
          <w:kern w:val="0"/>
          <w:sz w:val="24"/>
          <w:szCs w:val="24"/>
        </w:rPr>
        <w:t>加载截面右侧的</w:t>
      </w:r>
      <w:r w:rsidRPr="00C65404">
        <w:rPr>
          <w:rFonts w:ascii="Times New Roman" w:eastAsia="楷体" w:hAnsi="Times New Roman" w:cs="宋体" w:hint="eastAsia"/>
          <w:kern w:val="0"/>
          <w:sz w:val="24"/>
          <w:szCs w:val="24"/>
        </w:rPr>
        <w:t>D</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加载点，将作用其上的所有砝码转移到</w:t>
      </w:r>
      <w:r w:rsidRPr="00C65404">
        <w:rPr>
          <w:rFonts w:ascii="Times New Roman" w:eastAsia="楷体" w:hAnsi="Times New Roman" w:cs="宋体" w:hint="eastAsia"/>
          <w:kern w:val="0"/>
          <w:sz w:val="24"/>
          <w:szCs w:val="24"/>
        </w:rPr>
        <w:t>C</w:t>
      </w:r>
      <w:r w:rsidRPr="00C65404">
        <w:rPr>
          <w:rFonts w:ascii="Times New Roman" w:eastAsia="楷体" w:hAnsi="Times New Roman" w:cs="宋体" w:hint="eastAsia"/>
          <w:kern w:val="0"/>
          <w:sz w:val="24"/>
          <w:szCs w:val="24"/>
        </w:rPr>
        <w:t>加载截面左侧的</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加载点（移入点可以在</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和</w:t>
      </w:r>
      <w:r w:rsidRPr="00C65404">
        <w:rPr>
          <w:rFonts w:ascii="Times New Roman" w:eastAsia="楷体" w:hAnsi="Times New Roman" w:cs="宋体" w:hint="eastAsia"/>
          <w:kern w:val="0"/>
          <w:sz w:val="24"/>
          <w:szCs w:val="24"/>
        </w:rPr>
        <w:t>B</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之间选择）；第二步将此时作用在</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1</w:t>
      </w:r>
      <w:r w:rsidRPr="00C65404">
        <w:rPr>
          <w:rFonts w:ascii="Times New Roman" w:eastAsia="楷体" w:hAnsi="Times New Roman" w:cs="宋体" w:hint="eastAsia"/>
          <w:kern w:val="0"/>
          <w:sz w:val="24"/>
          <w:szCs w:val="24"/>
        </w:rPr>
        <w:t>上的所有砝码移动到</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加载点上（移入点可以在</w:t>
      </w:r>
      <w:r w:rsidRPr="00C65404">
        <w:rPr>
          <w:rFonts w:ascii="Times New Roman" w:eastAsia="楷体" w:hAnsi="Times New Roman" w:cs="宋体" w:hint="eastAsia"/>
          <w:kern w:val="0"/>
          <w:sz w:val="24"/>
          <w:szCs w:val="24"/>
        </w:rPr>
        <w:t>A</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kern w:val="0"/>
          <w:sz w:val="24"/>
          <w:szCs w:val="24"/>
        </w:rPr>
        <w:t>、</w:t>
      </w:r>
      <w:r w:rsidRPr="00C65404">
        <w:rPr>
          <w:rFonts w:ascii="Times New Roman" w:eastAsia="楷体" w:hAnsi="Times New Roman" w:cs="宋体"/>
          <w:kern w:val="0"/>
          <w:sz w:val="24"/>
          <w:szCs w:val="24"/>
        </w:rPr>
        <w:t>D</w:t>
      </w:r>
      <w:r w:rsidRPr="00C65404">
        <w:rPr>
          <w:rFonts w:ascii="Times New Roman" w:eastAsia="楷体" w:hAnsi="Times New Roman" w:cs="宋体"/>
          <w:kern w:val="0"/>
          <w:sz w:val="24"/>
          <w:szCs w:val="24"/>
          <w:vertAlign w:val="subscript"/>
        </w:rPr>
        <w:t>2</w:t>
      </w:r>
      <w:r w:rsidRPr="00C65404">
        <w:rPr>
          <w:rFonts w:ascii="Times New Roman" w:eastAsia="楷体" w:hAnsi="Times New Roman" w:cs="宋体" w:hint="eastAsia"/>
          <w:kern w:val="0"/>
          <w:sz w:val="24"/>
          <w:szCs w:val="24"/>
        </w:rPr>
        <w:t>之间选择）。</w:t>
      </w:r>
    </w:p>
    <w:p w:rsidR="00C65404" w:rsidRPr="00C65404" w:rsidRDefault="00C65404" w:rsidP="00C65404">
      <w:pPr>
        <w:spacing w:line="360" w:lineRule="auto"/>
        <w:ind w:leftChars="-175" w:left="52" w:hangingChars="175" w:hanging="420"/>
        <w:jc w:val="center"/>
        <w:rPr>
          <w:rFonts w:ascii="Times New Roman" w:eastAsia="楷体" w:hAnsi="Times New Roman" w:cs="宋体"/>
          <w:kern w:val="0"/>
          <w:sz w:val="24"/>
          <w:szCs w:val="24"/>
        </w:rPr>
      </w:pPr>
      <w:r w:rsidRPr="00C65404">
        <w:rPr>
          <w:rFonts w:ascii="仿宋" w:eastAsia="楷体" w:hAnsi="仿宋" w:cs="宋体"/>
          <w:noProof/>
          <w:kern w:val="0"/>
          <w:sz w:val="24"/>
          <w:szCs w:val="24"/>
        </w:rPr>
        <w:drawing>
          <wp:inline distT="0" distB="0" distL="0" distR="0">
            <wp:extent cx="3905250" cy="2800985"/>
            <wp:effectExtent l="0" t="0" r="0" b="18415"/>
            <wp:docPr id="2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5" cstate="print"/>
                    <a:stretch>
                      <a:fillRect/>
                    </a:stretch>
                  </pic:blipFill>
                  <pic:spPr>
                    <a:xfrm>
                      <a:off x="0" y="0"/>
                      <a:ext cx="3905250" cy="2800985"/>
                    </a:xfrm>
                    <a:prstGeom prst="rect">
                      <a:avLst/>
                    </a:prstGeom>
                  </pic:spPr>
                </pic:pic>
              </a:graphicData>
            </a:graphic>
          </wp:inline>
        </w:drawing>
      </w:r>
    </w:p>
    <w:p w:rsidR="00C65404" w:rsidRPr="00C65404" w:rsidRDefault="00C65404" w:rsidP="00C65404">
      <w:pPr>
        <w:widowControl/>
        <w:numPr>
          <w:ilvl w:val="0"/>
          <w:numId w:val="1"/>
        </w:numPr>
        <w:spacing w:line="360" w:lineRule="auto"/>
        <w:ind w:firstLineChars="200" w:firstLine="422"/>
        <w:jc w:val="center"/>
        <w:outlineLvl w:val="4"/>
        <w:rPr>
          <w:rFonts w:ascii="楷体" w:eastAsia="楷体" w:hAnsi="楷体" w:cs="Times New Roman"/>
          <w:b/>
          <w:bCs/>
          <w:szCs w:val="21"/>
        </w:rPr>
      </w:pPr>
      <w:bookmarkStart w:id="24" w:name="_Ref28681021"/>
      <w:r w:rsidRPr="00C65404">
        <w:rPr>
          <w:rFonts w:ascii="Times New Roman" w:eastAsia="楷体" w:hAnsi="Times New Roman" w:cs="Times New Roman" w:hint="eastAsia"/>
          <w:b/>
          <w:bCs/>
          <w:szCs w:val="21"/>
        </w:rPr>
        <w:t>加载装置轴测示意图</w:t>
      </w:r>
      <w:bookmarkEnd w:id="24"/>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加载装置</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hint="eastAsia"/>
          <w:b/>
          <w:bCs/>
          <w:sz w:val="24"/>
          <w:szCs w:val="24"/>
        </w:rPr>
        <w:t>加载装置组成</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加载装置如</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_Ref28681021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Times New Roman" w:hint="eastAsia"/>
          <w:sz w:val="24"/>
          <w:szCs w:val="24"/>
        </w:rPr>
        <w:t>图</w:t>
      </w:r>
      <w:r w:rsidRPr="00C65404">
        <w:rPr>
          <w:rFonts w:ascii="Times New Roman" w:eastAsia="楷体" w:hAnsi="Times New Roman" w:cs="Times New Roman" w:hint="eastAsia"/>
          <w:sz w:val="24"/>
          <w:szCs w:val="24"/>
        </w:rPr>
        <w:t>6</w:t>
      </w:r>
      <w:r w:rsidRPr="00C65404">
        <w:rPr>
          <w:rFonts w:ascii="Times New Roman" w:eastAsia="等线" w:hAnsi="Times New Roman" w:cs="Times New Roman"/>
          <w:kern w:val="0"/>
          <w:sz w:val="22"/>
        </w:rPr>
        <w:fldChar w:fldCharType="end"/>
      </w:r>
      <w:r w:rsidRPr="00C65404">
        <w:rPr>
          <w:rFonts w:ascii="Times New Roman" w:eastAsia="楷体" w:hAnsi="Times New Roman" w:cs="Times New Roman" w:hint="eastAsia"/>
          <w:sz w:val="24"/>
          <w:szCs w:val="24"/>
        </w:rPr>
        <w:t>、图</w:t>
      </w:r>
      <w:r w:rsidRPr="00C65404">
        <w:rPr>
          <w:rFonts w:ascii="Times New Roman" w:eastAsia="楷体" w:hAnsi="Times New Roman" w:cs="Times New Roman" w:hint="eastAsia"/>
          <w:sz w:val="24"/>
          <w:szCs w:val="24"/>
        </w:rPr>
        <w:t>7</w:t>
      </w:r>
      <w:r w:rsidRPr="00C65404">
        <w:rPr>
          <w:rFonts w:ascii="Times New Roman" w:eastAsia="楷体" w:hAnsi="Times New Roman" w:cs="Times New Roman" w:hint="eastAsia"/>
          <w:sz w:val="24"/>
          <w:szCs w:val="24"/>
        </w:rPr>
        <w:t>所示。组成加载装置的主要构件为铝型材，通过角铝和</w:t>
      </w:r>
      <w:r w:rsidRPr="00C65404">
        <w:rPr>
          <w:rFonts w:ascii="Times New Roman" w:eastAsia="楷体" w:hAnsi="Times New Roman" w:cs="Times New Roman" w:hint="eastAsia"/>
          <w:sz w:val="24"/>
          <w:szCs w:val="24"/>
        </w:rPr>
        <w:t>T</w:t>
      </w:r>
      <w:r w:rsidRPr="00C65404">
        <w:rPr>
          <w:rFonts w:ascii="Times New Roman" w:eastAsia="楷体" w:hAnsi="Times New Roman" w:cs="Times New Roman" w:hint="eastAsia"/>
          <w:sz w:val="24"/>
          <w:szCs w:val="24"/>
        </w:rPr>
        <w:t>型螺栓进行连接。其它附件包括转向滑轮、十字连接板、砝码托盘、桥面板等。</w:t>
      </w:r>
    </w:p>
    <w:p w:rsidR="00C65404" w:rsidRPr="00C65404" w:rsidRDefault="00C65404" w:rsidP="00C65404">
      <w:pPr>
        <w:spacing w:line="360" w:lineRule="auto"/>
        <w:jc w:val="center"/>
        <w:rPr>
          <w:rFonts w:ascii="Times New Roman" w:eastAsia="楷体" w:hAnsi="Times New Roman" w:cs="Times New Roman"/>
          <w:b/>
          <w:szCs w:val="21"/>
        </w:rPr>
      </w:pPr>
      <w:r w:rsidRPr="00C65404">
        <w:rPr>
          <w:rFonts w:ascii="Times New Roman" w:eastAsia="楷体" w:hAnsi="Times New Roman" w:cs="Times New Roman"/>
          <w:noProof/>
          <w:sz w:val="24"/>
          <w:szCs w:val="24"/>
        </w:rPr>
        <w:lastRenderedPageBreak/>
        <w:drawing>
          <wp:inline distT="0" distB="0" distL="0" distR="0">
            <wp:extent cx="4735195" cy="2778125"/>
            <wp:effectExtent l="0" t="0" r="8255" b="3175"/>
            <wp:docPr id="2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6" cstate="print"/>
                    <a:stretch>
                      <a:fillRect/>
                    </a:stretch>
                  </pic:blipFill>
                  <pic:spPr>
                    <a:xfrm>
                      <a:off x="0" y="0"/>
                      <a:ext cx="4735195" cy="2778125"/>
                    </a:xfrm>
                    <a:prstGeom prst="rect">
                      <a:avLst/>
                    </a:prstGeom>
                  </pic:spPr>
                </pic:pic>
              </a:graphicData>
            </a:graphic>
          </wp:inline>
        </w:drawing>
      </w:r>
    </w:p>
    <w:p w:rsidR="00C65404" w:rsidRPr="00C65404" w:rsidRDefault="00C65404" w:rsidP="00C65404">
      <w:pPr>
        <w:spacing w:line="360" w:lineRule="auto"/>
        <w:jc w:val="center"/>
        <w:rPr>
          <w:rFonts w:ascii="Times New Roman" w:eastAsia="楷体" w:hAnsi="Times New Roman" w:cs="Times New Roman"/>
          <w:b/>
          <w:szCs w:val="21"/>
        </w:rPr>
      </w:pPr>
      <w:r w:rsidRPr="00C65404">
        <w:rPr>
          <w:rFonts w:ascii="Times New Roman" w:eastAsia="楷体" w:hAnsi="Times New Roman" w:cs="Times New Roman" w:hint="eastAsia"/>
          <w:b/>
          <w:szCs w:val="21"/>
        </w:rPr>
        <w:t xml:space="preserve">(a) </w:t>
      </w:r>
      <w:r w:rsidRPr="00C65404">
        <w:rPr>
          <w:rFonts w:ascii="Times New Roman" w:eastAsia="楷体" w:hAnsi="Times New Roman" w:cs="Times New Roman" w:hint="eastAsia"/>
          <w:b/>
          <w:szCs w:val="21"/>
        </w:rPr>
        <w:t>加载装置正立面图</w:t>
      </w:r>
    </w:p>
    <w:p w:rsidR="00C65404" w:rsidRPr="00C65404" w:rsidRDefault="00C65404" w:rsidP="00C65404">
      <w:pPr>
        <w:spacing w:line="360" w:lineRule="auto"/>
        <w:jc w:val="center"/>
        <w:rPr>
          <w:rFonts w:ascii="Times New Roman" w:eastAsia="楷体" w:hAnsi="Times New Roman" w:cs="Times New Roman"/>
          <w:sz w:val="24"/>
          <w:szCs w:val="24"/>
        </w:rPr>
      </w:pPr>
      <w:r w:rsidRPr="00C65404">
        <w:rPr>
          <w:rFonts w:ascii="Times New Roman" w:eastAsia="楷体" w:hAnsi="Times New Roman" w:cs="Times New Roman"/>
          <w:noProof/>
          <w:sz w:val="24"/>
          <w:szCs w:val="24"/>
        </w:rPr>
        <w:drawing>
          <wp:inline distT="0" distB="0" distL="0" distR="0">
            <wp:extent cx="3246755" cy="3604895"/>
            <wp:effectExtent l="0" t="0" r="10795" b="14605"/>
            <wp:docPr id="2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cstate="print"/>
                    <a:stretch>
                      <a:fillRect/>
                    </a:stretch>
                  </pic:blipFill>
                  <pic:spPr>
                    <a:xfrm>
                      <a:off x="0" y="0"/>
                      <a:ext cx="3246755" cy="3604895"/>
                    </a:xfrm>
                    <a:prstGeom prst="rect">
                      <a:avLst/>
                    </a:prstGeom>
                  </pic:spPr>
                </pic:pic>
              </a:graphicData>
            </a:graphic>
          </wp:inline>
        </w:drawing>
      </w:r>
    </w:p>
    <w:p w:rsidR="00C65404" w:rsidRPr="00C65404" w:rsidRDefault="00C65404" w:rsidP="00C65404">
      <w:pPr>
        <w:jc w:val="center"/>
        <w:rPr>
          <w:rFonts w:ascii="Times New Roman" w:eastAsia="楷体" w:hAnsi="Times New Roman" w:cs="Times New Roman"/>
          <w:b/>
          <w:szCs w:val="21"/>
        </w:rPr>
      </w:pPr>
      <w:r w:rsidRPr="00C65404">
        <w:rPr>
          <w:rFonts w:ascii="Times New Roman" w:eastAsia="楷体" w:hAnsi="Times New Roman" w:cs="Times New Roman"/>
          <w:b/>
          <w:szCs w:val="21"/>
        </w:rPr>
        <w:t xml:space="preserve">(b) </w:t>
      </w:r>
      <w:r w:rsidRPr="00C65404">
        <w:rPr>
          <w:rFonts w:ascii="Times New Roman" w:eastAsia="楷体" w:hAnsi="Times New Roman" w:cs="Times New Roman" w:hint="eastAsia"/>
          <w:b/>
          <w:szCs w:val="21"/>
        </w:rPr>
        <w:t>加载装置侧立面图</w:t>
      </w:r>
    </w:p>
    <w:p w:rsidR="00C65404" w:rsidRPr="00C65404" w:rsidRDefault="00C65404" w:rsidP="00C65404">
      <w:pPr>
        <w:widowControl/>
        <w:numPr>
          <w:ilvl w:val="0"/>
          <w:numId w:val="1"/>
        </w:numPr>
        <w:spacing w:afterLines="50" w:line="360" w:lineRule="auto"/>
        <w:ind w:firstLineChars="200" w:firstLine="422"/>
        <w:jc w:val="center"/>
        <w:outlineLvl w:val="4"/>
        <w:rPr>
          <w:rFonts w:ascii="Times New Roman" w:eastAsia="楷体" w:hAnsi="Times New Roman" w:cs="Times New Roman"/>
          <w:b/>
          <w:bCs/>
          <w:szCs w:val="21"/>
        </w:rPr>
      </w:pPr>
      <w:bookmarkStart w:id="25" w:name="_Ref35807957"/>
      <w:r w:rsidRPr="00C65404">
        <w:rPr>
          <w:rFonts w:ascii="Times New Roman" w:eastAsia="楷体" w:hAnsi="Times New Roman" w:cs="Times New Roman" w:hint="eastAsia"/>
          <w:b/>
          <w:bCs/>
          <w:szCs w:val="21"/>
        </w:rPr>
        <w:t>加载装置立面图</w:t>
      </w:r>
      <w:bookmarkEnd w:id="25"/>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hint="eastAsia"/>
          <w:b/>
          <w:bCs/>
          <w:sz w:val="24"/>
          <w:szCs w:val="24"/>
        </w:rPr>
        <w:t>特殊节点构造</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除了采用角铝进行构件连接外，加载装置中涉及到的其它节点构造如下：</w:t>
      </w:r>
    </w:p>
    <w:p w:rsidR="00C65404" w:rsidRPr="00C65404" w:rsidRDefault="00C65404" w:rsidP="00C65404">
      <w:pPr>
        <w:widowControl/>
        <w:numPr>
          <w:ilvl w:val="0"/>
          <w:numId w:val="8"/>
        </w:numPr>
        <w:spacing w:line="360" w:lineRule="auto"/>
        <w:ind w:left="420" w:firstLineChars="200" w:firstLine="480"/>
        <w:jc w:val="left"/>
        <w:rPr>
          <w:rFonts w:ascii="仿宋" w:eastAsia="楷体" w:hAnsi="仿宋" w:cs="宋体"/>
          <w:kern w:val="0"/>
          <w:sz w:val="24"/>
          <w:szCs w:val="24"/>
        </w:rPr>
      </w:pPr>
      <w:r w:rsidRPr="00C65404">
        <w:rPr>
          <w:rFonts w:ascii="仿宋" w:eastAsia="楷体" w:hAnsi="仿宋" w:cs="宋体" w:hint="eastAsia"/>
          <w:kern w:val="0"/>
          <w:sz w:val="24"/>
          <w:szCs w:val="24"/>
        </w:rPr>
        <w:lastRenderedPageBreak/>
        <w:t>底盘框架节点：底部框架由四根</w:t>
      </w:r>
      <w:r w:rsidRPr="00C65404">
        <w:rPr>
          <w:rFonts w:ascii="仿宋" w:eastAsia="楷体" w:hAnsi="仿宋" w:cs="宋体" w:hint="eastAsia"/>
          <w:kern w:val="0"/>
          <w:sz w:val="24"/>
          <w:szCs w:val="24"/>
        </w:rPr>
        <w:t>6</w:t>
      </w:r>
      <w:r w:rsidRPr="00C65404">
        <w:rPr>
          <w:rFonts w:ascii="仿宋" w:eastAsia="楷体" w:hAnsi="仿宋" w:cs="宋体"/>
          <w:kern w:val="0"/>
          <w:sz w:val="24"/>
          <w:szCs w:val="24"/>
        </w:rPr>
        <w:t>0*60</w:t>
      </w:r>
      <w:r w:rsidRPr="00C65404">
        <w:rPr>
          <w:rFonts w:ascii="仿宋" w:eastAsia="楷体" w:hAnsi="仿宋" w:cs="宋体" w:hint="eastAsia"/>
          <w:kern w:val="0"/>
          <w:sz w:val="24"/>
          <w:szCs w:val="24"/>
        </w:rPr>
        <w:t>重型铝型材组成。为增加底盘刚度，四根铝型材之间两两通过</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_Ref23075868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仿宋" w:eastAsia="楷体" w:hAnsi="仿宋" w:cs="宋体" w:hint="eastAsia"/>
          <w:kern w:val="0"/>
          <w:sz w:val="24"/>
          <w:szCs w:val="24"/>
        </w:rPr>
        <w:t>图</w:t>
      </w:r>
      <w:r w:rsidRPr="00C65404">
        <w:rPr>
          <w:rFonts w:ascii="仿宋" w:eastAsia="楷体" w:hAnsi="仿宋" w:cs="宋体" w:hint="eastAsia"/>
          <w:kern w:val="0"/>
          <w:sz w:val="24"/>
          <w:szCs w:val="24"/>
        </w:rPr>
        <w:t>8</w:t>
      </w:r>
      <w:r w:rsidRPr="00C65404">
        <w:rPr>
          <w:rFonts w:ascii="Times New Roman" w:eastAsia="等线" w:hAnsi="Times New Roman" w:cs="Times New Roman"/>
          <w:kern w:val="0"/>
          <w:sz w:val="22"/>
        </w:rPr>
        <w:fldChar w:fldCharType="end"/>
      </w:r>
      <w:r w:rsidRPr="00C65404">
        <w:rPr>
          <w:rFonts w:ascii="仿宋" w:eastAsia="楷体" w:hAnsi="仿宋" w:cs="宋体"/>
          <w:kern w:val="0"/>
          <w:sz w:val="24"/>
          <w:szCs w:val="24"/>
        </w:rPr>
        <w:t>(a)</w:t>
      </w:r>
      <w:r w:rsidRPr="00C65404">
        <w:rPr>
          <w:rFonts w:ascii="仿宋" w:eastAsia="楷体" w:hAnsi="仿宋" w:cs="宋体" w:hint="eastAsia"/>
          <w:kern w:val="0"/>
          <w:sz w:val="24"/>
          <w:szCs w:val="24"/>
        </w:rPr>
        <w:t>所示十字连接板连接，形成矩形底盘框架。</w:t>
      </w:r>
    </w:p>
    <w:p w:rsidR="00C65404" w:rsidRPr="00C65404" w:rsidRDefault="00C65404" w:rsidP="00C65404">
      <w:pPr>
        <w:widowControl/>
        <w:numPr>
          <w:ilvl w:val="0"/>
          <w:numId w:val="8"/>
        </w:numPr>
        <w:spacing w:line="360" w:lineRule="auto"/>
        <w:ind w:left="420" w:firstLineChars="200" w:firstLine="480"/>
        <w:jc w:val="left"/>
        <w:rPr>
          <w:rFonts w:ascii="仿宋" w:eastAsia="楷体" w:hAnsi="仿宋" w:cs="宋体"/>
          <w:kern w:val="0"/>
          <w:sz w:val="24"/>
          <w:szCs w:val="24"/>
        </w:rPr>
      </w:pPr>
      <w:r w:rsidRPr="00C65404">
        <w:rPr>
          <w:rFonts w:ascii="仿宋" w:eastAsia="楷体" w:hAnsi="仿宋" w:cs="宋体"/>
          <w:kern w:val="0"/>
          <w:sz w:val="24"/>
          <w:szCs w:val="24"/>
        </w:rPr>
        <w:fldChar w:fldCharType="begin"/>
      </w:r>
      <w:r w:rsidRPr="00C65404">
        <w:rPr>
          <w:rFonts w:ascii="仿宋" w:eastAsia="楷体" w:hAnsi="仿宋" w:cs="宋体" w:hint="eastAsia"/>
          <w:kern w:val="0"/>
          <w:sz w:val="24"/>
          <w:szCs w:val="24"/>
        </w:rPr>
        <w:instrText>eq \o\ac(</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position w:val="3"/>
          <w:sz w:val="16"/>
          <w:szCs w:val="24"/>
        </w:rPr>
        <w:instrText>3</w:instrText>
      </w:r>
      <w:r w:rsidRPr="00C65404">
        <w:rPr>
          <w:rFonts w:ascii="仿宋" w:eastAsia="楷体" w:hAnsi="仿宋" w:cs="宋体" w:hint="eastAsia"/>
          <w:kern w:val="0"/>
          <w:sz w:val="24"/>
          <w:szCs w:val="24"/>
        </w:rPr>
        <w:instrText>)</w:instrText>
      </w:r>
      <w:r w:rsidRPr="00C65404">
        <w:rPr>
          <w:rFonts w:ascii="仿宋" w:eastAsia="楷体" w:hAnsi="仿宋" w:cs="宋体"/>
          <w:kern w:val="0"/>
          <w:sz w:val="24"/>
          <w:szCs w:val="24"/>
        </w:rPr>
        <w:fldChar w:fldCharType="end"/>
      </w:r>
      <w:r w:rsidRPr="00C65404">
        <w:rPr>
          <w:rFonts w:ascii="仿宋" w:eastAsia="楷体" w:hAnsi="仿宋" w:cs="宋体"/>
          <w:kern w:val="0"/>
          <w:sz w:val="24"/>
          <w:szCs w:val="24"/>
        </w:rPr>
        <w:t>轴支座立柱</w:t>
      </w:r>
      <w:r w:rsidRPr="00C65404">
        <w:rPr>
          <w:rFonts w:ascii="仿宋" w:eastAsia="楷体" w:hAnsi="仿宋" w:cs="宋体" w:hint="eastAsia"/>
          <w:kern w:val="0"/>
          <w:sz w:val="24"/>
          <w:szCs w:val="24"/>
        </w:rPr>
        <w:t>抽拉节点</w:t>
      </w:r>
      <w:r w:rsidRPr="00C65404">
        <w:rPr>
          <w:rFonts w:ascii="仿宋" w:eastAsia="楷体" w:hAnsi="仿宋" w:cs="宋体"/>
          <w:kern w:val="0"/>
          <w:sz w:val="24"/>
          <w:szCs w:val="24"/>
        </w:rPr>
        <w:t>：</w:t>
      </w:r>
      <w:r w:rsidRPr="00C65404">
        <w:rPr>
          <w:rFonts w:ascii="仿宋" w:eastAsia="楷体" w:hAnsi="仿宋" w:cs="宋体" w:hint="eastAsia"/>
          <w:kern w:val="0"/>
          <w:sz w:val="24"/>
          <w:szCs w:val="24"/>
        </w:rPr>
        <w:t>如</w:t>
      </w:r>
      <w:fldSimple w:instr=" REF _Ref28681021 \r \h  \* MERGEFORMAT ">
        <w:r w:rsidRPr="00C65404">
          <w:rPr>
            <w:rFonts w:ascii="仿宋" w:eastAsia="楷体" w:hAnsi="仿宋" w:cs="宋体"/>
            <w:kern w:val="0"/>
            <w:sz w:val="24"/>
            <w:szCs w:val="24"/>
          </w:rPr>
          <w:t>图</w:t>
        </w:r>
        <w:r w:rsidRPr="00C65404">
          <w:rPr>
            <w:rFonts w:ascii="仿宋" w:eastAsia="楷体" w:hAnsi="仿宋" w:cs="宋体" w:hint="eastAsia"/>
            <w:kern w:val="0"/>
            <w:sz w:val="24"/>
            <w:szCs w:val="24"/>
          </w:rPr>
          <w:t>6</w:t>
        </w:r>
      </w:fldSimple>
      <w:r w:rsidRPr="00C65404">
        <w:rPr>
          <w:rFonts w:ascii="仿宋" w:eastAsia="楷体" w:hAnsi="仿宋" w:cs="宋体" w:hint="eastAsia"/>
          <w:kern w:val="0"/>
          <w:sz w:val="24"/>
          <w:szCs w:val="24"/>
        </w:rPr>
        <w:t>所示，每个</w:t>
      </w:r>
      <w:r w:rsidRPr="00C65404">
        <w:rPr>
          <w:rFonts w:ascii="仿宋" w:eastAsia="楷体" w:hAnsi="仿宋" w:cs="宋体"/>
          <w:kern w:val="0"/>
          <w:sz w:val="24"/>
          <w:szCs w:val="24"/>
        </w:rPr>
        <w:fldChar w:fldCharType="begin"/>
      </w:r>
      <w:r w:rsidRPr="00C65404">
        <w:rPr>
          <w:rFonts w:ascii="仿宋" w:eastAsia="楷体" w:hAnsi="仿宋" w:cs="宋体" w:hint="eastAsia"/>
          <w:kern w:val="0"/>
          <w:sz w:val="24"/>
          <w:szCs w:val="24"/>
        </w:rPr>
        <w:instrText>eq \o\ac(</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sz w:val="24"/>
          <w:szCs w:val="24"/>
        </w:rPr>
        <w:instrText>,</w:instrText>
      </w:r>
      <w:r w:rsidRPr="00C65404">
        <w:rPr>
          <w:rFonts w:ascii="仿宋" w:eastAsia="楷体" w:hAnsi="仿宋" w:cs="宋体" w:hint="eastAsia"/>
          <w:kern w:val="0"/>
          <w:position w:val="3"/>
          <w:sz w:val="16"/>
          <w:szCs w:val="24"/>
        </w:rPr>
        <w:instrText>3</w:instrText>
      </w:r>
      <w:r w:rsidRPr="00C65404">
        <w:rPr>
          <w:rFonts w:ascii="仿宋" w:eastAsia="楷体" w:hAnsi="仿宋" w:cs="宋体" w:hint="eastAsia"/>
          <w:kern w:val="0"/>
          <w:sz w:val="24"/>
          <w:szCs w:val="24"/>
        </w:rPr>
        <w:instrText>)</w:instrText>
      </w:r>
      <w:r w:rsidRPr="00C65404">
        <w:rPr>
          <w:rFonts w:ascii="仿宋" w:eastAsia="楷体" w:hAnsi="仿宋" w:cs="宋体"/>
          <w:kern w:val="0"/>
          <w:sz w:val="24"/>
          <w:szCs w:val="24"/>
        </w:rPr>
        <w:fldChar w:fldCharType="end"/>
      </w:r>
      <w:r w:rsidRPr="00C65404">
        <w:rPr>
          <w:rFonts w:ascii="仿宋" w:eastAsia="楷体" w:hAnsi="仿宋" w:cs="宋体" w:hint="eastAsia"/>
          <w:kern w:val="0"/>
          <w:sz w:val="24"/>
          <w:szCs w:val="24"/>
        </w:rPr>
        <w:t>轴支座由两</w:t>
      </w:r>
      <w:r w:rsidRPr="00C65404">
        <w:rPr>
          <w:rFonts w:ascii="仿宋" w:eastAsia="楷体" w:hAnsi="仿宋" w:cs="宋体"/>
          <w:kern w:val="0"/>
          <w:sz w:val="24"/>
          <w:szCs w:val="24"/>
        </w:rPr>
        <w:t>根立柱</w:t>
      </w:r>
      <w:r w:rsidRPr="00C65404">
        <w:rPr>
          <w:rFonts w:ascii="仿宋" w:eastAsia="楷体" w:hAnsi="仿宋" w:cs="宋体" w:hint="eastAsia"/>
          <w:kern w:val="0"/>
          <w:sz w:val="24"/>
          <w:szCs w:val="24"/>
        </w:rPr>
        <w:t>支撑</w:t>
      </w:r>
      <w:r w:rsidRPr="00C65404">
        <w:rPr>
          <w:rFonts w:ascii="仿宋" w:eastAsia="楷体" w:hAnsi="仿宋" w:cs="宋体"/>
          <w:kern w:val="0"/>
          <w:sz w:val="24"/>
          <w:szCs w:val="24"/>
        </w:rPr>
        <w:t>，每根立柱由上柱</w:t>
      </w:r>
      <w:r w:rsidRPr="00C65404">
        <w:rPr>
          <w:rFonts w:ascii="仿宋" w:eastAsia="楷体" w:hAnsi="仿宋" w:cs="宋体" w:hint="eastAsia"/>
          <w:kern w:val="0"/>
          <w:sz w:val="24"/>
          <w:szCs w:val="24"/>
        </w:rPr>
        <w:t>和</w:t>
      </w:r>
      <w:r w:rsidRPr="00C65404">
        <w:rPr>
          <w:rFonts w:ascii="仿宋" w:eastAsia="楷体" w:hAnsi="仿宋" w:cs="宋体"/>
          <w:kern w:val="0"/>
          <w:sz w:val="24"/>
          <w:szCs w:val="24"/>
        </w:rPr>
        <w:t>下柱组成。上柱与下柱之间的连接示意如</w:t>
      </w:r>
      <w:fldSimple w:instr=" REF _Ref23075868 \r \h  \* MERGEFORMAT ">
        <w:r w:rsidRPr="00C65404">
          <w:rPr>
            <w:rFonts w:ascii="仿宋" w:eastAsia="楷体" w:hAnsi="仿宋" w:cs="宋体"/>
            <w:kern w:val="0"/>
            <w:sz w:val="24"/>
            <w:szCs w:val="24"/>
          </w:rPr>
          <w:t>图</w:t>
        </w:r>
        <w:r w:rsidRPr="00C65404">
          <w:rPr>
            <w:rFonts w:ascii="仿宋" w:eastAsia="楷体" w:hAnsi="仿宋" w:cs="宋体" w:hint="eastAsia"/>
            <w:kern w:val="0"/>
            <w:sz w:val="24"/>
            <w:szCs w:val="24"/>
          </w:rPr>
          <w:t>8</w:t>
        </w:r>
      </w:fldSimple>
      <w:r w:rsidRPr="00C65404">
        <w:rPr>
          <w:rFonts w:ascii="仿宋" w:eastAsia="楷体" w:hAnsi="仿宋" w:cs="宋体"/>
          <w:kern w:val="0"/>
          <w:sz w:val="24"/>
          <w:szCs w:val="24"/>
        </w:rPr>
        <w:t>(b)</w:t>
      </w:r>
      <w:r w:rsidRPr="00C65404">
        <w:rPr>
          <w:rFonts w:ascii="仿宋" w:eastAsia="楷体" w:hAnsi="仿宋" w:cs="宋体"/>
          <w:kern w:val="0"/>
          <w:sz w:val="24"/>
          <w:szCs w:val="24"/>
        </w:rPr>
        <w:t>所示。拧松</w:t>
      </w:r>
      <w:r w:rsidRPr="00C65404">
        <w:rPr>
          <w:rFonts w:ascii="仿宋" w:eastAsia="楷体" w:hAnsi="仿宋" w:cs="宋体" w:hint="eastAsia"/>
          <w:kern w:val="0"/>
          <w:sz w:val="24"/>
          <w:szCs w:val="24"/>
        </w:rPr>
        <w:t>紧定</w:t>
      </w:r>
      <w:r w:rsidRPr="00C65404">
        <w:rPr>
          <w:rFonts w:ascii="仿宋" w:eastAsia="楷体" w:hAnsi="仿宋" w:cs="宋体"/>
          <w:kern w:val="0"/>
          <w:sz w:val="24"/>
          <w:szCs w:val="24"/>
        </w:rPr>
        <w:t>螺栓，通过抽拉上柱实现</w:t>
      </w:r>
      <w:r w:rsidRPr="00C65404">
        <w:rPr>
          <w:rFonts w:ascii="仿宋" w:eastAsia="楷体" w:hAnsi="仿宋" w:cs="宋体" w:hint="eastAsia"/>
          <w:kern w:val="0"/>
          <w:sz w:val="24"/>
          <w:szCs w:val="24"/>
        </w:rPr>
        <w:t>对</w:t>
      </w:r>
      <w:r w:rsidRPr="00C65404">
        <w:rPr>
          <w:rFonts w:ascii="仿宋" w:eastAsia="楷体" w:hAnsi="仿宋" w:cs="宋体"/>
          <w:kern w:val="0"/>
          <w:sz w:val="24"/>
          <w:szCs w:val="24"/>
        </w:rPr>
        <w:t>支座</w:t>
      </w:r>
      <w:r w:rsidRPr="00C65404">
        <w:rPr>
          <w:rFonts w:ascii="仿宋" w:eastAsia="楷体" w:hAnsi="仿宋" w:cs="宋体" w:hint="eastAsia"/>
          <w:kern w:val="0"/>
          <w:sz w:val="24"/>
          <w:szCs w:val="24"/>
        </w:rPr>
        <w:t>顶</w:t>
      </w:r>
      <w:r w:rsidRPr="00C65404">
        <w:rPr>
          <w:rFonts w:ascii="仿宋" w:eastAsia="楷体" w:hAnsi="仿宋" w:cs="宋体"/>
          <w:kern w:val="0"/>
          <w:sz w:val="24"/>
          <w:szCs w:val="24"/>
        </w:rPr>
        <w:t>面标高的调整，调整到位后拧紧</w:t>
      </w:r>
      <w:r w:rsidRPr="00C65404">
        <w:rPr>
          <w:rFonts w:ascii="仿宋" w:eastAsia="楷体" w:hAnsi="仿宋" w:cs="宋体" w:hint="eastAsia"/>
          <w:kern w:val="0"/>
          <w:sz w:val="24"/>
          <w:szCs w:val="24"/>
        </w:rPr>
        <w:t>紧定</w:t>
      </w:r>
      <w:r w:rsidRPr="00C65404">
        <w:rPr>
          <w:rFonts w:ascii="仿宋" w:eastAsia="楷体" w:hAnsi="仿宋" w:cs="宋体"/>
          <w:kern w:val="0"/>
          <w:sz w:val="24"/>
          <w:szCs w:val="24"/>
        </w:rPr>
        <w:t>螺栓。</w:t>
      </w:r>
    </w:p>
    <w:p w:rsidR="00C65404" w:rsidRPr="00C65404" w:rsidRDefault="00C65404" w:rsidP="00C65404">
      <w:pPr>
        <w:jc w:val="center"/>
        <w:rPr>
          <w:rFonts w:ascii="Times New Roman" w:eastAsia="楷体" w:hAnsi="Times New Roman" w:cs="Times New Roman"/>
          <w:sz w:val="24"/>
          <w:szCs w:val="24"/>
        </w:rPr>
      </w:pPr>
      <w:r w:rsidRPr="00C65404">
        <w:rPr>
          <w:rFonts w:ascii="Times New Roman" w:eastAsia="楷体" w:hAnsi="Times New Roman" w:cs="Times New Roman"/>
          <w:noProof/>
          <w:sz w:val="24"/>
          <w:szCs w:val="24"/>
        </w:rPr>
        <w:drawing>
          <wp:inline distT="0" distB="0" distL="0" distR="0">
            <wp:extent cx="955040" cy="499110"/>
            <wp:effectExtent l="0" t="0" r="0" b="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stretch>
                      <a:fillRect/>
                    </a:stretch>
                  </pic:blipFill>
                  <pic:spPr>
                    <a:xfrm>
                      <a:off x="0" y="0"/>
                      <a:ext cx="1016076" cy="530835"/>
                    </a:xfrm>
                    <a:prstGeom prst="rect">
                      <a:avLst/>
                    </a:prstGeom>
                  </pic:spPr>
                </pic:pic>
              </a:graphicData>
            </a:graphic>
          </wp:inline>
        </w:drawing>
      </w:r>
      <w:r w:rsidRPr="00C65404">
        <w:rPr>
          <w:rFonts w:ascii="楷体" w:eastAsia="楷体" w:hAnsi="楷体" w:cs="Times New Roman"/>
          <w:noProof/>
          <w:sz w:val="24"/>
          <w:szCs w:val="24"/>
        </w:rPr>
        <w:drawing>
          <wp:inline distT="0" distB="0" distL="0" distR="0">
            <wp:extent cx="1564640" cy="1226820"/>
            <wp:effectExtent l="0" t="0" r="0" b="0"/>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cstate="print"/>
                    <a:stretch>
                      <a:fillRect/>
                    </a:stretch>
                  </pic:blipFill>
                  <pic:spPr>
                    <a:xfrm>
                      <a:off x="0" y="0"/>
                      <a:ext cx="1568027" cy="1229804"/>
                    </a:xfrm>
                    <a:prstGeom prst="rect">
                      <a:avLst/>
                    </a:prstGeom>
                  </pic:spPr>
                </pic:pic>
              </a:graphicData>
            </a:graphic>
          </wp:inline>
        </w:drawing>
      </w:r>
    </w:p>
    <w:p w:rsidR="00C65404" w:rsidRPr="00C65404" w:rsidRDefault="00C65404" w:rsidP="00C65404">
      <w:pPr>
        <w:spacing w:line="360" w:lineRule="auto"/>
        <w:ind w:firstLineChars="200" w:firstLine="420"/>
        <w:rPr>
          <w:rFonts w:ascii="Times New Roman" w:eastAsia="楷体" w:hAnsi="Times New Roman" w:cs="Times New Roman"/>
          <w:szCs w:val="21"/>
        </w:rPr>
      </w:pPr>
      <w:bookmarkStart w:id="26" w:name="_Ref22976374"/>
      <w:r w:rsidRPr="00C65404">
        <w:rPr>
          <w:rFonts w:ascii="Times New Roman" w:eastAsia="楷体" w:hAnsi="Times New Roman" w:cs="Times New Roman" w:hint="eastAsia"/>
          <w:szCs w:val="21"/>
        </w:rPr>
        <w:t>（</w:t>
      </w:r>
      <w:r w:rsidRPr="00C65404">
        <w:rPr>
          <w:rFonts w:ascii="Times New Roman" w:eastAsia="楷体" w:hAnsi="Times New Roman" w:cs="Times New Roman" w:hint="eastAsia"/>
          <w:szCs w:val="21"/>
        </w:rPr>
        <w:t>a</w:t>
      </w:r>
      <w:r w:rsidRPr="00C65404">
        <w:rPr>
          <w:rFonts w:ascii="Times New Roman" w:eastAsia="楷体" w:hAnsi="Times New Roman" w:cs="Times New Roman" w:hint="eastAsia"/>
          <w:szCs w:val="21"/>
        </w:rPr>
        <w:t>）十字连接板</w:t>
      </w:r>
      <w:bookmarkEnd w:id="26"/>
      <w:r w:rsidRPr="00C65404">
        <w:rPr>
          <w:rFonts w:ascii="Times New Roman" w:eastAsia="楷体" w:hAnsi="Times New Roman" w:cs="Times New Roman"/>
          <w:szCs w:val="21"/>
        </w:rPr>
        <w:t xml:space="preserve">              (b)</w:t>
      </w:r>
      <w:r w:rsidRPr="00C65404">
        <w:rPr>
          <w:rFonts w:ascii="Times New Roman" w:eastAsia="楷体" w:hAnsi="Times New Roman" w:cs="Times New Roman" w:hint="eastAsia"/>
          <w:szCs w:val="21"/>
        </w:rPr>
        <w:t>上、下柱连接节点</w:t>
      </w:r>
    </w:p>
    <w:p w:rsidR="00C65404" w:rsidRPr="00C65404" w:rsidRDefault="00C65404" w:rsidP="00C65404">
      <w:pPr>
        <w:widowControl/>
        <w:numPr>
          <w:ilvl w:val="0"/>
          <w:numId w:val="1"/>
        </w:numPr>
        <w:spacing w:afterLines="50" w:line="360" w:lineRule="auto"/>
        <w:ind w:firstLineChars="200" w:firstLine="422"/>
        <w:jc w:val="center"/>
        <w:outlineLvl w:val="4"/>
        <w:rPr>
          <w:rFonts w:ascii="Times New Roman" w:eastAsia="楷体" w:hAnsi="Times New Roman" w:cs="Times New Roman"/>
          <w:b/>
          <w:bCs/>
          <w:szCs w:val="21"/>
        </w:rPr>
      </w:pPr>
      <w:bookmarkStart w:id="27" w:name="_Ref23075868"/>
      <w:r w:rsidRPr="00C65404">
        <w:rPr>
          <w:rFonts w:ascii="Times New Roman" w:eastAsia="楷体" w:hAnsi="Times New Roman" w:cs="Times New Roman" w:hint="eastAsia"/>
          <w:b/>
          <w:bCs/>
          <w:szCs w:val="21"/>
        </w:rPr>
        <w:t>特殊节点示意图</w:t>
      </w:r>
      <w:bookmarkEnd w:id="27"/>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待定参数的确定</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同一学校有多支队伍参赛，各参赛队待定参赛确定要求详见</w:t>
      </w:r>
      <w:fldSimple w:instr=" REF _Ref28521526 \r \h  \* MERGEFORMAT ">
        <w:r w:rsidRPr="00C65404">
          <w:rPr>
            <w:rFonts w:ascii="Times New Roman" w:eastAsia="楷体" w:hAnsi="Times New Roman" w:cs="Times New Roman" w:hint="eastAsia"/>
            <w:sz w:val="24"/>
            <w:szCs w:val="24"/>
          </w:rPr>
          <w:t>表</w:t>
        </w:r>
        <w:r w:rsidRPr="00C65404">
          <w:rPr>
            <w:rFonts w:ascii="Times New Roman" w:eastAsia="楷体" w:hAnsi="Times New Roman" w:cs="Times New Roman" w:hint="eastAsia"/>
            <w:sz w:val="24"/>
            <w:szCs w:val="24"/>
          </w:rPr>
          <w:t>1</w:t>
        </w:r>
      </w:fldSimple>
      <w:r w:rsidRPr="00C65404">
        <w:rPr>
          <w:rFonts w:ascii="Times New Roman" w:eastAsia="楷体" w:hAnsi="Times New Roman" w:cs="Times New Roman" w:hint="eastAsia"/>
          <w:sz w:val="24"/>
          <w:szCs w:val="24"/>
        </w:rPr>
        <w:t>。</w:t>
      </w:r>
    </w:p>
    <w:p w:rsidR="00C65404" w:rsidRPr="00C65404" w:rsidRDefault="00C65404" w:rsidP="00C65404">
      <w:pPr>
        <w:widowControl/>
        <w:numPr>
          <w:ilvl w:val="0"/>
          <w:numId w:val="9"/>
        </w:numPr>
        <w:spacing w:line="360" w:lineRule="auto"/>
        <w:ind w:firstLineChars="200" w:firstLine="422"/>
        <w:jc w:val="center"/>
        <w:rPr>
          <w:rFonts w:ascii="Times New Roman" w:eastAsia="楷体" w:hAnsi="Times New Roman" w:cs="宋体"/>
          <w:b/>
          <w:bCs/>
          <w:kern w:val="0"/>
          <w:szCs w:val="21"/>
        </w:rPr>
      </w:pPr>
      <w:r w:rsidRPr="00C65404">
        <w:rPr>
          <w:rFonts w:ascii="Times New Roman" w:eastAsia="楷体" w:hAnsi="Times New Roman" w:cs="宋体" w:hint="eastAsia"/>
          <w:b/>
          <w:bCs/>
          <w:kern w:val="0"/>
          <w:szCs w:val="21"/>
        </w:rPr>
        <w:t>同一学校各参赛队待定参数及取值要求</w:t>
      </w: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31"/>
        <w:gridCol w:w="789"/>
        <w:gridCol w:w="1965"/>
        <w:gridCol w:w="3604"/>
      </w:tblGrid>
      <w:tr w:rsidR="00C65404" w:rsidRPr="00C65404" w:rsidTr="00C94EBE">
        <w:trPr>
          <w:trHeight w:val="383"/>
        </w:trPr>
        <w:tc>
          <w:tcPr>
            <w:tcW w:w="1210" w:type="pct"/>
          </w:tcPr>
          <w:p w:rsidR="00C65404" w:rsidRPr="00C65404" w:rsidRDefault="00C65404" w:rsidP="00C65404">
            <w:pPr>
              <w:autoSpaceDE w:val="0"/>
              <w:autoSpaceDN w:val="0"/>
              <w:spacing w:before="21"/>
              <w:ind w:left="87" w:right="78" w:firstLineChars="200" w:firstLine="422"/>
              <w:jc w:val="center"/>
              <w:rPr>
                <w:rFonts w:ascii="楷体" w:eastAsia="楷体" w:hAnsi="Times New Roman" w:cs="Times New Roman"/>
                <w:b/>
                <w:lang w:eastAsia="en-US"/>
              </w:rPr>
            </w:pPr>
            <w:proofErr w:type="spellStart"/>
            <w:r w:rsidRPr="00C65404">
              <w:rPr>
                <w:rFonts w:ascii="楷体" w:eastAsia="楷体" w:hAnsi="Times New Roman" w:cs="Times New Roman" w:hint="eastAsia"/>
                <w:b/>
                <w:lang w:eastAsia="en-US"/>
              </w:rPr>
              <w:t>参数名称</w:t>
            </w:r>
            <w:proofErr w:type="spellEnd"/>
          </w:p>
        </w:tc>
        <w:tc>
          <w:tcPr>
            <w:tcW w:w="470" w:type="pct"/>
          </w:tcPr>
          <w:p w:rsidR="00C65404" w:rsidRPr="00C65404" w:rsidRDefault="00C65404" w:rsidP="00C65404">
            <w:pPr>
              <w:autoSpaceDE w:val="0"/>
              <w:autoSpaceDN w:val="0"/>
              <w:spacing w:before="21"/>
              <w:ind w:right="78" w:firstLineChars="100" w:firstLine="211"/>
              <w:rPr>
                <w:rFonts w:ascii="楷体" w:eastAsia="楷体" w:hAnsi="Times New Roman" w:cs="Times New Roman"/>
                <w:b/>
                <w:lang w:eastAsia="en-US"/>
              </w:rPr>
            </w:pPr>
            <w:proofErr w:type="spellStart"/>
            <w:r w:rsidRPr="00C65404">
              <w:rPr>
                <w:rFonts w:ascii="楷体" w:eastAsia="楷体" w:hAnsi="Times New Roman" w:cs="Times New Roman" w:hint="eastAsia"/>
                <w:b/>
                <w:lang w:eastAsia="en-US"/>
              </w:rPr>
              <w:t>代号</w:t>
            </w:r>
            <w:proofErr w:type="spellEnd"/>
          </w:p>
        </w:tc>
        <w:tc>
          <w:tcPr>
            <w:tcW w:w="1170" w:type="pct"/>
          </w:tcPr>
          <w:p w:rsidR="00C65404" w:rsidRPr="00C65404" w:rsidRDefault="00C65404" w:rsidP="00C65404">
            <w:pPr>
              <w:autoSpaceDE w:val="0"/>
              <w:autoSpaceDN w:val="0"/>
              <w:spacing w:before="21"/>
              <w:ind w:right="726" w:firstLineChars="200" w:firstLine="422"/>
              <w:rPr>
                <w:rFonts w:ascii="楷体" w:eastAsia="楷体" w:hAnsi="Times New Roman" w:cs="Times New Roman"/>
                <w:b/>
              </w:rPr>
            </w:pPr>
            <w:r w:rsidRPr="00C65404">
              <w:rPr>
                <w:rFonts w:ascii="楷体" w:eastAsia="楷体" w:hAnsi="Times New Roman" w:cs="Times New Roman" w:hint="eastAsia"/>
                <w:b/>
              </w:rPr>
              <w:t>具体取值</w:t>
            </w:r>
          </w:p>
        </w:tc>
        <w:tc>
          <w:tcPr>
            <w:tcW w:w="2147" w:type="pct"/>
          </w:tcPr>
          <w:p w:rsidR="00C65404" w:rsidRPr="00C65404" w:rsidRDefault="00C65404" w:rsidP="00C65404">
            <w:pPr>
              <w:autoSpaceDE w:val="0"/>
              <w:autoSpaceDN w:val="0"/>
              <w:spacing w:before="21"/>
              <w:ind w:left="319" w:right="305" w:firstLineChars="200" w:firstLine="422"/>
              <w:jc w:val="center"/>
              <w:rPr>
                <w:rFonts w:ascii="楷体" w:eastAsia="楷体" w:hAnsi="Times New Roman" w:cs="Times New Roman"/>
                <w:b/>
                <w:lang w:eastAsia="en-US"/>
              </w:rPr>
            </w:pPr>
            <w:r w:rsidRPr="00C65404">
              <w:rPr>
                <w:rFonts w:ascii="楷体" w:eastAsia="楷体" w:hAnsi="Times New Roman" w:cs="Times New Roman" w:hint="eastAsia"/>
                <w:b/>
              </w:rPr>
              <w:t>取值要求与</w:t>
            </w:r>
            <w:proofErr w:type="spellStart"/>
            <w:r w:rsidRPr="00C65404">
              <w:rPr>
                <w:rFonts w:ascii="楷体" w:eastAsia="楷体" w:hAnsi="Times New Roman" w:cs="Times New Roman" w:hint="eastAsia"/>
                <w:b/>
                <w:lang w:eastAsia="en-US"/>
              </w:rPr>
              <w:t>附注</w:t>
            </w:r>
            <w:proofErr w:type="spellEnd"/>
          </w:p>
        </w:tc>
      </w:tr>
      <w:tr w:rsidR="00C65404" w:rsidRPr="00C65404" w:rsidTr="00C94EBE">
        <w:trPr>
          <w:trHeight w:val="901"/>
        </w:trPr>
        <w:tc>
          <w:tcPr>
            <w:tcW w:w="1210" w:type="pct"/>
          </w:tcPr>
          <w:p w:rsidR="00C65404" w:rsidRPr="00C65404" w:rsidRDefault="00C65404" w:rsidP="00C65404">
            <w:pPr>
              <w:autoSpaceDE w:val="0"/>
              <w:autoSpaceDN w:val="0"/>
              <w:spacing w:before="21"/>
              <w:ind w:left="87" w:right="78" w:firstLineChars="200" w:firstLine="420"/>
              <w:jc w:val="center"/>
              <w:rPr>
                <w:rFonts w:ascii="楷体" w:eastAsia="楷体" w:hAnsi="Times New Roman" w:cs="Times New Roman"/>
                <w:b/>
              </w:rPr>
            </w:pPr>
            <w:r w:rsidRPr="00C65404">
              <w:rPr>
                <w:rFonts w:ascii="楷体" w:eastAsia="楷体" w:hAnsi="Times New Roman" w:cs="Times New Roman" w:hint="eastAsia"/>
              </w:rPr>
              <w:t>轴线③与轴线②的距离</w:t>
            </w:r>
          </w:p>
        </w:tc>
        <w:tc>
          <w:tcPr>
            <w:tcW w:w="470" w:type="pct"/>
          </w:tcPr>
          <w:p w:rsidR="00C65404" w:rsidRPr="00C65404" w:rsidRDefault="00C65404" w:rsidP="00C65404">
            <w:pPr>
              <w:autoSpaceDE w:val="0"/>
              <w:autoSpaceDN w:val="0"/>
              <w:spacing w:before="21"/>
              <w:ind w:left="87" w:right="78" w:firstLineChars="200" w:firstLine="422"/>
              <w:rPr>
                <w:rFonts w:ascii="楷体" w:eastAsia="楷体" w:hAnsi="Times New Roman" w:cs="Times New Roman"/>
                <w:b/>
              </w:rPr>
            </w:pPr>
            <w:r w:rsidRPr="00C65404">
              <w:rPr>
                <w:rFonts w:ascii="楷体" w:eastAsia="楷体" w:hAnsi="Times New Roman" w:cs="Times New Roman" w:hint="eastAsia"/>
                <w:b/>
              </w:rPr>
              <w:t>L</w:t>
            </w:r>
          </w:p>
        </w:tc>
        <w:tc>
          <w:tcPr>
            <w:tcW w:w="1170" w:type="pct"/>
          </w:tcPr>
          <w:p w:rsidR="00C65404" w:rsidRPr="00C65404" w:rsidRDefault="00C65404" w:rsidP="00C65404">
            <w:pPr>
              <w:autoSpaceDE w:val="0"/>
              <w:autoSpaceDN w:val="0"/>
              <w:spacing w:before="21"/>
              <w:ind w:right="726" w:firstLineChars="200" w:firstLine="420"/>
              <w:rPr>
                <w:rFonts w:ascii="楷体" w:eastAsia="楷体" w:hAnsi="Times New Roman" w:cs="Times New Roman"/>
                <w:b/>
              </w:rPr>
            </w:pPr>
            <w:r w:rsidRPr="00C65404">
              <w:rPr>
                <w:rFonts w:ascii="楷体" w:eastAsia="楷体" w:hAnsi="Times New Roman" w:cs="Times New Roman" w:hint="eastAsia"/>
                <w:bCs/>
              </w:rPr>
              <w:t>650/700/750/800/850/900</w:t>
            </w:r>
          </w:p>
        </w:tc>
        <w:tc>
          <w:tcPr>
            <w:tcW w:w="2147" w:type="pct"/>
          </w:tcPr>
          <w:p w:rsidR="00C65404" w:rsidRPr="00C65404" w:rsidRDefault="00C65404" w:rsidP="00C65404">
            <w:pPr>
              <w:autoSpaceDE w:val="0"/>
              <w:autoSpaceDN w:val="0"/>
              <w:spacing w:before="21"/>
              <w:ind w:right="305" w:firstLineChars="100" w:firstLine="210"/>
              <w:rPr>
                <w:rFonts w:ascii="楷体" w:eastAsia="楷体" w:hAnsi="Times New Roman" w:cs="Times New Roman"/>
                <w:b/>
              </w:rPr>
            </w:pPr>
            <w:r w:rsidRPr="00C65404">
              <w:rPr>
                <w:rFonts w:ascii="楷体" w:eastAsia="楷体" w:hAnsi="Times New Roman" w:cs="Times New Roman" w:hint="eastAsia"/>
              </w:rPr>
              <w:t>潇湘与专升本队伍可取700、850，本部队伍可取650、750、800、900</w:t>
            </w:r>
          </w:p>
        </w:tc>
      </w:tr>
      <w:tr w:rsidR="00C65404" w:rsidRPr="00C65404" w:rsidTr="00C94EBE">
        <w:trPr>
          <w:trHeight w:val="1344"/>
        </w:trPr>
        <w:tc>
          <w:tcPr>
            <w:tcW w:w="1210" w:type="pct"/>
          </w:tcPr>
          <w:p w:rsidR="00C65404" w:rsidRPr="00C65404" w:rsidRDefault="00C65404" w:rsidP="00C65404">
            <w:pPr>
              <w:autoSpaceDE w:val="0"/>
              <w:autoSpaceDN w:val="0"/>
              <w:spacing w:before="22"/>
              <w:ind w:left="87" w:right="78" w:firstLineChars="200" w:firstLine="420"/>
              <w:jc w:val="center"/>
              <w:rPr>
                <w:rFonts w:ascii="楷体" w:eastAsia="楷体" w:hAnsi="楷体" w:cs="Times New Roman"/>
                <w:color w:val="000000"/>
                <w:lang w:eastAsia="en-US"/>
              </w:rPr>
            </w:pPr>
            <w:r w:rsidRPr="00C65404">
              <w:rPr>
                <w:rFonts w:ascii="楷体" w:eastAsia="楷体" w:hAnsi="楷体" w:cs="Times New Roman" w:hint="eastAsia"/>
                <w:color w:val="000000"/>
                <w:lang w:eastAsia="en-US"/>
              </w:rPr>
              <w:t>③</w:t>
            </w:r>
            <w:proofErr w:type="spellStart"/>
            <w:r w:rsidRPr="00C65404">
              <w:rPr>
                <w:rFonts w:ascii="楷体" w:eastAsia="楷体" w:hAnsi="楷体" w:cs="Times New Roman" w:hint="eastAsia"/>
                <w:color w:val="000000"/>
                <w:lang w:eastAsia="en-US"/>
              </w:rPr>
              <w:t>轴支座顶面标高</w:t>
            </w:r>
            <w:proofErr w:type="spellEnd"/>
          </w:p>
        </w:tc>
        <w:tc>
          <w:tcPr>
            <w:tcW w:w="470" w:type="pct"/>
          </w:tcPr>
          <w:p w:rsidR="00C65404" w:rsidRPr="00C65404" w:rsidRDefault="00C65404" w:rsidP="00C65404">
            <w:pPr>
              <w:autoSpaceDE w:val="0"/>
              <w:autoSpaceDN w:val="0"/>
              <w:spacing w:before="36"/>
              <w:ind w:left="86" w:right="78" w:firstLineChars="200" w:firstLine="420"/>
              <w:rPr>
                <w:rFonts w:ascii="Times New Roman" w:eastAsia="Times New Roman" w:hAnsi="Times New Roman" w:cs="Times New Roman"/>
                <w:color w:val="000000"/>
                <w:lang w:eastAsia="en-US"/>
              </w:rPr>
            </w:pPr>
            <w:r w:rsidRPr="00C65404">
              <w:rPr>
                <w:rFonts w:ascii="Times New Roman" w:eastAsia="Times New Roman" w:hAnsi="Times New Roman" w:cs="Times New Roman"/>
                <w:color w:val="000000"/>
                <w:lang w:eastAsia="en-US"/>
              </w:rPr>
              <w:t>V</w:t>
            </w:r>
            <w:r w:rsidRPr="00C65404">
              <w:rPr>
                <w:rFonts w:ascii="Times New Roman" w:eastAsia="Times New Roman" w:hAnsi="Times New Roman" w:cs="Times New Roman"/>
                <w:color w:val="000000"/>
                <w:vertAlign w:val="subscript"/>
                <w:lang w:eastAsia="en-US"/>
              </w:rPr>
              <w:t>2</w:t>
            </w:r>
          </w:p>
        </w:tc>
        <w:tc>
          <w:tcPr>
            <w:tcW w:w="1170" w:type="pct"/>
          </w:tcPr>
          <w:p w:rsidR="00C65404" w:rsidRPr="00C65404" w:rsidRDefault="00C65404" w:rsidP="00C65404">
            <w:pPr>
              <w:autoSpaceDE w:val="0"/>
              <w:autoSpaceDN w:val="0"/>
              <w:spacing w:before="36"/>
              <w:ind w:right="726"/>
              <w:rPr>
                <w:rFonts w:ascii="Times New Roman" w:eastAsia="Times New Roman" w:hAnsi="Times New Roman" w:cs="Times New Roman"/>
                <w:color w:val="000000"/>
                <w:lang w:eastAsia="en-US"/>
              </w:rPr>
            </w:pPr>
            <w:r w:rsidRPr="00C65404">
              <w:rPr>
                <w:rFonts w:ascii="Times New Roman" w:eastAsia="Times New Roman" w:hAnsi="Times New Roman" w:cs="Times New Roman"/>
                <w:color w:val="000000"/>
                <w:lang w:eastAsia="en-US"/>
              </w:rPr>
              <w:t>-</w:t>
            </w:r>
            <w:r w:rsidRPr="00C65404">
              <w:rPr>
                <w:rFonts w:ascii="Times New Roman" w:eastAsia="宋体" w:hAnsi="Times New Roman" w:cs="Times New Roman" w:hint="eastAsia"/>
                <w:color w:val="000000"/>
              </w:rPr>
              <w:t>160</w:t>
            </w:r>
            <w:r w:rsidRPr="00C65404">
              <w:rPr>
                <w:rFonts w:ascii="Times New Roman" w:eastAsia="Times New Roman" w:hAnsi="Times New Roman" w:cs="Times New Roman"/>
                <w:color w:val="000000"/>
                <w:lang w:eastAsia="en-US"/>
              </w:rPr>
              <w:t>mm</w:t>
            </w:r>
            <w:r w:rsidRPr="00C65404">
              <w:rPr>
                <w:rFonts w:ascii="Times New Roman" w:eastAsia="宋体" w:hAnsi="Times New Roman" w:cs="Times New Roman" w:hint="eastAsia"/>
                <w:color w:val="000000"/>
              </w:rPr>
              <w:t>或</w:t>
            </w:r>
            <w:r w:rsidRPr="00C65404">
              <w:rPr>
                <w:rFonts w:ascii="Times New Roman" w:eastAsia="宋体" w:hAnsi="Times New Roman" w:cs="Times New Roman" w:hint="eastAsia"/>
                <w:color w:val="000000"/>
              </w:rPr>
              <w:t>-85</w:t>
            </w:r>
            <w:r w:rsidRPr="00C65404">
              <w:rPr>
                <w:rFonts w:ascii="Times New Roman" w:eastAsia="Times New Roman" w:hAnsi="Times New Roman" w:cs="Times New Roman"/>
                <w:color w:val="000000"/>
                <w:lang w:eastAsia="en-US"/>
              </w:rPr>
              <w:t>mm</w:t>
            </w:r>
          </w:p>
        </w:tc>
        <w:tc>
          <w:tcPr>
            <w:tcW w:w="2147" w:type="pct"/>
          </w:tcPr>
          <w:p w:rsidR="00C65404" w:rsidRPr="00C65404" w:rsidRDefault="00C65404" w:rsidP="00C65404">
            <w:pPr>
              <w:autoSpaceDE w:val="0"/>
              <w:autoSpaceDN w:val="0"/>
              <w:spacing w:before="22"/>
              <w:ind w:right="306" w:firstLineChars="100" w:firstLine="210"/>
              <w:rPr>
                <w:rFonts w:ascii="楷体" w:eastAsia="楷体" w:hAnsi="Times New Roman" w:cs="Times New Roman"/>
                <w:color w:val="000000"/>
              </w:rPr>
            </w:pPr>
          </w:p>
        </w:tc>
      </w:tr>
      <w:tr w:rsidR="00C65404" w:rsidRPr="00C65404" w:rsidTr="00C94EBE">
        <w:trPr>
          <w:trHeight w:val="337"/>
        </w:trPr>
        <w:tc>
          <w:tcPr>
            <w:tcW w:w="1210" w:type="pct"/>
            <w:vMerge w:val="restart"/>
          </w:tcPr>
          <w:p w:rsidR="00C65404" w:rsidRPr="00C65404" w:rsidRDefault="00C65404" w:rsidP="00C65404">
            <w:pPr>
              <w:autoSpaceDE w:val="0"/>
              <w:autoSpaceDN w:val="0"/>
              <w:ind w:firstLineChars="200" w:firstLine="442"/>
              <w:jc w:val="left"/>
              <w:rPr>
                <w:rFonts w:ascii="楷体" w:eastAsia="Times New Roman" w:hAnsi="Times New Roman" w:cs="Times New Roman"/>
                <w:b/>
                <w:color w:val="000000"/>
                <w:sz w:val="22"/>
              </w:rPr>
            </w:pPr>
          </w:p>
          <w:p w:rsidR="00C65404" w:rsidRPr="00C65404" w:rsidRDefault="00C65404" w:rsidP="00C65404">
            <w:pPr>
              <w:autoSpaceDE w:val="0"/>
              <w:autoSpaceDN w:val="0"/>
              <w:spacing w:before="1"/>
              <w:ind w:left="212" w:firstLineChars="200" w:firstLine="420"/>
              <w:jc w:val="left"/>
              <w:rPr>
                <w:rFonts w:ascii="楷体" w:eastAsia="楷体" w:hAnsi="Times New Roman" w:cs="Times New Roman"/>
                <w:color w:val="000000"/>
              </w:rPr>
            </w:pPr>
          </w:p>
          <w:p w:rsidR="00C65404" w:rsidRPr="00C65404" w:rsidRDefault="00C65404" w:rsidP="00C65404">
            <w:pPr>
              <w:autoSpaceDE w:val="0"/>
              <w:autoSpaceDN w:val="0"/>
              <w:spacing w:before="1"/>
              <w:ind w:left="212" w:firstLineChars="200" w:firstLine="420"/>
              <w:jc w:val="left"/>
              <w:rPr>
                <w:rFonts w:ascii="楷体" w:eastAsia="楷体" w:hAnsi="Times New Roman" w:cs="Times New Roman"/>
                <w:color w:val="000000"/>
              </w:rPr>
            </w:pPr>
          </w:p>
          <w:p w:rsidR="00C65404" w:rsidRPr="00C65404" w:rsidRDefault="00C65404" w:rsidP="00C65404">
            <w:pPr>
              <w:autoSpaceDE w:val="0"/>
              <w:autoSpaceDN w:val="0"/>
              <w:spacing w:before="1"/>
              <w:ind w:left="212" w:firstLineChars="200" w:firstLine="420"/>
              <w:jc w:val="left"/>
              <w:rPr>
                <w:rFonts w:ascii="楷体" w:eastAsia="楷体" w:hAnsi="Times New Roman" w:cs="Times New Roman"/>
                <w:color w:val="000000"/>
              </w:rPr>
            </w:pPr>
          </w:p>
          <w:p w:rsidR="00C65404" w:rsidRPr="00C65404" w:rsidRDefault="00C65404" w:rsidP="00C65404">
            <w:pPr>
              <w:autoSpaceDE w:val="0"/>
              <w:autoSpaceDN w:val="0"/>
              <w:spacing w:before="1"/>
              <w:ind w:left="212" w:firstLineChars="200" w:firstLine="420"/>
              <w:jc w:val="left"/>
              <w:rPr>
                <w:rFonts w:ascii="楷体" w:eastAsia="楷体" w:hAnsi="Times New Roman" w:cs="Times New Roman"/>
                <w:color w:val="000000"/>
              </w:rPr>
            </w:pPr>
          </w:p>
          <w:p w:rsidR="00C65404" w:rsidRPr="00C65404" w:rsidRDefault="00C65404" w:rsidP="00C65404">
            <w:pPr>
              <w:autoSpaceDE w:val="0"/>
              <w:autoSpaceDN w:val="0"/>
              <w:spacing w:before="1"/>
              <w:ind w:firstLineChars="100" w:firstLine="210"/>
              <w:jc w:val="left"/>
              <w:rPr>
                <w:rFonts w:ascii="楷体" w:eastAsia="楷体" w:hAnsi="Times New Roman" w:cs="Times New Roman"/>
                <w:color w:val="000000"/>
                <w:lang w:eastAsia="en-US"/>
              </w:rPr>
            </w:pPr>
            <w:proofErr w:type="spellStart"/>
            <w:r w:rsidRPr="00C65404">
              <w:rPr>
                <w:rFonts w:ascii="楷体" w:eastAsia="楷体" w:hAnsi="Times New Roman" w:cs="Times New Roman" w:hint="eastAsia"/>
                <w:color w:val="000000"/>
                <w:lang w:eastAsia="en-US"/>
              </w:rPr>
              <w:t>竖向加载点相关荷载</w:t>
            </w:r>
            <w:proofErr w:type="spellEnd"/>
          </w:p>
          <w:p w:rsidR="00C65404" w:rsidRPr="00C65404" w:rsidRDefault="00C65404" w:rsidP="00C65404">
            <w:pPr>
              <w:autoSpaceDE w:val="0"/>
              <w:autoSpaceDN w:val="0"/>
              <w:jc w:val="left"/>
              <w:rPr>
                <w:rFonts w:ascii="楷体" w:eastAsia="楷体" w:hAnsi="楷体" w:cs="楷体"/>
                <w:color w:val="000000"/>
                <w:kern w:val="0"/>
                <w:sz w:val="2"/>
                <w:szCs w:val="2"/>
                <w:lang w:eastAsia="en-US"/>
              </w:rPr>
            </w:pPr>
          </w:p>
          <w:p w:rsidR="00C65404" w:rsidRPr="00C65404" w:rsidRDefault="00C65404" w:rsidP="00C65404">
            <w:pPr>
              <w:autoSpaceDE w:val="0"/>
              <w:autoSpaceDN w:val="0"/>
              <w:jc w:val="left"/>
              <w:rPr>
                <w:rFonts w:ascii="楷体" w:eastAsia="楷体" w:hAnsi="楷体" w:cs="楷体"/>
                <w:color w:val="000000"/>
                <w:kern w:val="0"/>
                <w:sz w:val="2"/>
                <w:szCs w:val="2"/>
                <w:lang w:eastAsia="en-US"/>
              </w:rPr>
            </w:pPr>
          </w:p>
        </w:tc>
        <w:tc>
          <w:tcPr>
            <w:tcW w:w="470" w:type="pct"/>
          </w:tcPr>
          <w:p w:rsidR="00C65404" w:rsidRPr="00C65404" w:rsidRDefault="00C65404" w:rsidP="00C65404">
            <w:pPr>
              <w:autoSpaceDE w:val="0"/>
              <w:autoSpaceDN w:val="0"/>
              <w:spacing w:before="35"/>
              <w:ind w:right="78" w:firstLineChars="200" w:firstLine="420"/>
              <w:rPr>
                <w:rFonts w:ascii="Times New Roman" w:eastAsia="Times New Roman" w:hAnsi="Times New Roman" w:cs="Times New Roman"/>
                <w:color w:val="000000"/>
                <w:sz w:val="14"/>
                <w:lang w:eastAsia="en-US"/>
              </w:rPr>
            </w:pPr>
            <w:r w:rsidRPr="00C65404">
              <w:rPr>
                <w:rFonts w:ascii="Times New Roman" w:eastAsia="Times New Roman" w:hAnsi="Times New Roman" w:cs="Times New Roman"/>
                <w:color w:val="000000"/>
                <w:position w:val="2"/>
                <w:lang w:eastAsia="en-US"/>
              </w:rPr>
              <w:lastRenderedPageBreak/>
              <w:t>G</w:t>
            </w:r>
            <w:r w:rsidRPr="00C65404">
              <w:rPr>
                <w:rFonts w:ascii="Times New Roman" w:eastAsia="Times New Roman" w:hAnsi="Times New Roman" w:cs="Times New Roman"/>
                <w:color w:val="000000"/>
                <w:sz w:val="14"/>
                <w:lang w:eastAsia="en-US"/>
              </w:rPr>
              <w:t>A1</w:t>
            </w:r>
          </w:p>
        </w:tc>
        <w:tc>
          <w:tcPr>
            <w:tcW w:w="1170" w:type="pct"/>
            <w:vMerge w:val="restart"/>
          </w:tcPr>
          <w:p w:rsidR="00C65404" w:rsidRPr="00C65404" w:rsidRDefault="00C65404" w:rsidP="00C65404">
            <w:pPr>
              <w:autoSpaceDE w:val="0"/>
              <w:autoSpaceDN w:val="0"/>
              <w:spacing w:before="180"/>
              <w:ind w:firstLineChars="200" w:firstLine="420"/>
              <w:jc w:val="left"/>
              <w:rPr>
                <w:rFonts w:ascii="Times New Roman" w:eastAsia="宋体" w:hAnsi="Times New Roman" w:cs="Times New Roman"/>
                <w:color w:val="000000"/>
              </w:rPr>
            </w:pPr>
          </w:p>
          <w:p w:rsidR="00C65404" w:rsidRPr="00C65404" w:rsidRDefault="00C65404" w:rsidP="00C65404">
            <w:pPr>
              <w:autoSpaceDE w:val="0"/>
              <w:autoSpaceDN w:val="0"/>
              <w:spacing w:before="180"/>
              <w:ind w:firstLineChars="200" w:firstLine="420"/>
              <w:jc w:val="left"/>
              <w:rPr>
                <w:rFonts w:ascii="Times New Roman" w:eastAsia="宋体" w:hAnsi="Times New Roman" w:cs="Times New Roman"/>
                <w:color w:val="000000"/>
              </w:rPr>
            </w:pPr>
          </w:p>
          <w:p w:rsidR="00C65404" w:rsidRPr="00C65404" w:rsidRDefault="00C65404" w:rsidP="00C65404">
            <w:pPr>
              <w:autoSpaceDE w:val="0"/>
              <w:autoSpaceDN w:val="0"/>
              <w:spacing w:before="180"/>
              <w:ind w:firstLineChars="200" w:firstLine="420"/>
              <w:jc w:val="left"/>
              <w:rPr>
                <w:rFonts w:ascii="Times New Roman" w:eastAsia="宋体" w:hAnsi="Times New Roman" w:cs="Times New Roman"/>
                <w:color w:val="000000"/>
              </w:rPr>
            </w:pPr>
          </w:p>
          <w:p w:rsidR="00C65404" w:rsidRPr="00C65404" w:rsidRDefault="00C65404" w:rsidP="00C65404">
            <w:pPr>
              <w:autoSpaceDE w:val="0"/>
              <w:autoSpaceDN w:val="0"/>
              <w:spacing w:before="180"/>
              <w:jc w:val="left"/>
              <w:rPr>
                <w:rFonts w:ascii="楷体" w:eastAsia="楷体" w:hAnsi="Times New Roman" w:cs="Times New Roman"/>
                <w:color w:val="000000"/>
                <w:lang w:eastAsia="en-US"/>
              </w:rPr>
            </w:pPr>
            <w:r w:rsidRPr="00C65404">
              <w:rPr>
                <w:rFonts w:ascii="Times New Roman" w:eastAsia="宋体" w:hAnsi="Times New Roman" w:cs="Times New Roman" w:hint="eastAsia"/>
                <w:color w:val="000000"/>
              </w:rPr>
              <w:t>2</w:t>
            </w:r>
            <w:r w:rsidRPr="00C65404">
              <w:rPr>
                <w:rFonts w:ascii="Times New Roman" w:eastAsia="Times New Roman" w:hAnsi="Times New Roman" w:cs="Times New Roman"/>
                <w:color w:val="000000"/>
                <w:lang w:eastAsia="en-US"/>
              </w:rPr>
              <w:t>0N</w:t>
            </w:r>
            <w:r w:rsidRPr="00C65404">
              <w:rPr>
                <w:rFonts w:ascii="楷体" w:eastAsia="楷体" w:hAnsi="Times New Roman" w:cs="Times New Roman" w:hint="eastAsia"/>
                <w:color w:val="000000"/>
                <w:lang w:eastAsia="en-US"/>
              </w:rPr>
              <w:t>～</w:t>
            </w:r>
            <w:r w:rsidRPr="00C65404">
              <w:rPr>
                <w:rFonts w:ascii="Times New Roman" w:eastAsia="楷体" w:hAnsi="Times New Roman" w:cs="Times New Roman" w:hint="eastAsia"/>
                <w:color w:val="000000"/>
              </w:rPr>
              <w:t>120</w:t>
            </w:r>
            <w:r w:rsidRPr="00C65404">
              <w:rPr>
                <w:rFonts w:ascii="Times New Roman" w:eastAsia="Times New Roman" w:hAnsi="Times New Roman" w:cs="Times New Roman"/>
                <w:color w:val="000000"/>
                <w:lang w:eastAsia="en-US"/>
              </w:rPr>
              <w:t>N</w:t>
            </w:r>
            <w:r w:rsidRPr="00C65404">
              <w:rPr>
                <w:rFonts w:ascii="楷体" w:eastAsia="楷体" w:hAnsi="Times New Roman" w:cs="Times New Roman" w:hint="eastAsia"/>
                <w:color w:val="000000"/>
                <w:lang w:eastAsia="en-US"/>
              </w:rPr>
              <w:t>（取</w:t>
            </w:r>
            <w:r w:rsidRPr="00C65404">
              <w:rPr>
                <w:rFonts w:ascii="Times New Roman" w:eastAsia="Times New Roman" w:hAnsi="Times New Roman" w:cs="Times New Roman"/>
                <w:color w:val="000000"/>
                <w:lang w:eastAsia="en-US"/>
              </w:rPr>
              <w:t>10N</w:t>
            </w:r>
            <w:r w:rsidRPr="00C65404">
              <w:rPr>
                <w:rFonts w:ascii="楷体" w:eastAsia="楷体" w:hAnsi="Times New Roman" w:cs="Times New Roman" w:hint="eastAsia"/>
                <w:color w:val="000000"/>
                <w:lang w:eastAsia="en-US"/>
              </w:rPr>
              <w:t>的倍数）</w:t>
            </w:r>
          </w:p>
        </w:tc>
        <w:tc>
          <w:tcPr>
            <w:tcW w:w="2147" w:type="pct"/>
            <w:vMerge w:val="restart"/>
          </w:tcPr>
          <w:p w:rsidR="00C65404" w:rsidRPr="00C65404" w:rsidRDefault="00C65404" w:rsidP="00C65404">
            <w:pPr>
              <w:autoSpaceDE w:val="0"/>
              <w:autoSpaceDN w:val="0"/>
              <w:ind w:firstLineChars="200" w:firstLine="402"/>
              <w:rPr>
                <w:rFonts w:ascii="楷体" w:eastAsia="Times New Roman" w:hAnsi="Times New Roman" w:cs="Times New Roman"/>
                <w:b/>
                <w:color w:val="000000"/>
                <w:sz w:val="20"/>
                <w:lang w:eastAsia="en-US"/>
              </w:rPr>
            </w:pPr>
          </w:p>
          <w:p w:rsidR="00C65404" w:rsidRPr="00C65404" w:rsidRDefault="00C65404" w:rsidP="00C65404">
            <w:pPr>
              <w:autoSpaceDE w:val="0"/>
              <w:autoSpaceDN w:val="0"/>
              <w:ind w:firstLineChars="200" w:firstLine="402"/>
              <w:rPr>
                <w:rFonts w:ascii="楷体" w:eastAsia="Times New Roman" w:hAnsi="Times New Roman" w:cs="Times New Roman"/>
                <w:b/>
                <w:color w:val="000000"/>
                <w:sz w:val="20"/>
                <w:lang w:eastAsia="en-US"/>
              </w:rPr>
            </w:pPr>
          </w:p>
          <w:p w:rsidR="00C65404" w:rsidRPr="00C65404" w:rsidRDefault="00C65404" w:rsidP="00C65404">
            <w:pPr>
              <w:autoSpaceDE w:val="0"/>
              <w:autoSpaceDN w:val="0"/>
              <w:spacing w:before="1"/>
              <w:ind w:firstLineChars="200" w:firstLine="420"/>
              <w:rPr>
                <w:rFonts w:ascii="楷体" w:eastAsia="楷体" w:hAnsi="Times New Roman" w:cs="Times New Roman"/>
                <w:color w:val="000000"/>
                <w:lang w:eastAsia="en-US"/>
              </w:rPr>
            </w:pPr>
          </w:p>
          <w:p w:rsidR="00C65404" w:rsidRPr="00C65404" w:rsidRDefault="00C65404" w:rsidP="00C65404">
            <w:pPr>
              <w:autoSpaceDE w:val="0"/>
              <w:autoSpaceDN w:val="0"/>
              <w:spacing w:before="1"/>
              <w:ind w:firstLineChars="200" w:firstLine="420"/>
              <w:rPr>
                <w:rFonts w:ascii="楷体" w:eastAsia="楷体" w:hAnsi="Times New Roman" w:cs="Times New Roman"/>
                <w:color w:val="000000"/>
                <w:lang w:eastAsia="en-US"/>
              </w:rPr>
            </w:pPr>
          </w:p>
          <w:p w:rsidR="00C65404" w:rsidRPr="00C65404" w:rsidRDefault="00C65404" w:rsidP="00C65404">
            <w:pPr>
              <w:autoSpaceDE w:val="0"/>
              <w:autoSpaceDN w:val="0"/>
              <w:spacing w:before="1"/>
              <w:ind w:firstLineChars="200" w:firstLine="420"/>
              <w:rPr>
                <w:rFonts w:ascii="楷体" w:eastAsia="楷体" w:hAnsi="Times New Roman" w:cs="Times New Roman"/>
                <w:color w:val="000000"/>
                <w:lang w:eastAsia="en-US"/>
              </w:rPr>
            </w:pPr>
          </w:p>
          <w:p w:rsidR="00C65404" w:rsidRPr="00C65404" w:rsidRDefault="00C65404" w:rsidP="00C65404">
            <w:pPr>
              <w:autoSpaceDE w:val="0"/>
              <w:autoSpaceDN w:val="0"/>
              <w:spacing w:before="1"/>
              <w:ind w:firstLineChars="100" w:firstLine="210"/>
              <w:rPr>
                <w:rFonts w:ascii="楷体" w:eastAsia="楷体" w:hAnsi="Times New Roman" w:cs="Times New Roman"/>
                <w:color w:val="000000"/>
                <w:lang w:eastAsia="en-US"/>
              </w:rPr>
            </w:pPr>
            <w:proofErr w:type="spellStart"/>
            <w:r w:rsidRPr="00C65404">
              <w:rPr>
                <w:rFonts w:ascii="楷体" w:eastAsia="楷体" w:hAnsi="Times New Roman" w:cs="Times New Roman" w:hint="eastAsia"/>
                <w:color w:val="000000"/>
                <w:lang w:eastAsia="en-US"/>
              </w:rPr>
              <w:t>各加载点荷载不重复</w:t>
            </w:r>
            <w:proofErr w:type="spellEnd"/>
          </w:p>
        </w:tc>
      </w:tr>
      <w:tr w:rsidR="00C65404" w:rsidRPr="00C65404" w:rsidTr="00C94EBE">
        <w:trPr>
          <w:trHeight w:val="391"/>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5"/>
              <w:ind w:right="78" w:firstLineChars="200" w:firstLine="420"/>
              <w:rPr>
                <w:rFonts w:ascii="Times New Roman" w:eastAsia="Times New Roman" w:hAnsi="Times New Roman" w:cs="Times New Roman"/>
                <w:sz w:val="14"/>
                <w:lang w:eastAsia="en-US"/>
              </w:rPr>
            </w:pPr>
            <w:r w:rsidRPr="00C65404">
              <w:rPr>
                <w:rFonts w:ascii="Times New Roman" w:eastAsia="Times New Roman" w:hAnsi="Times New Roman" w:cs="Times New Roman"/>
                <w:position w:val="2"/>
                <w:lang w:eastAsia="en-US"/>
              </w:rPr>
              <w:t>G</w:t>
            </w:r>
            <w:r w:rsidRPr="00C65404">
              <w:rPr>
                <w:rFonts w:ascii="Times New Roman" w:eastAsia="Times New Roman" w:hAnsi="Times New Roman" w:cs="Times New Roman"/>
                <w:sz w:val="14"/>
                <w:lang w:eastAsia="en-US"/>
              </w:rPr>
              <w:t>A2</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r w:rsidR="00C65404" w:rsidRPr="00C65404" w:rsidTr="00C94EBE">
        <w:trPr>
          <w:trHeight w:val="392"/>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7"/>
              <w:ind w:right="78" w:firstLineChars="200" w:firstLine="420"/>
              <w:rPr>
                <w:rFonts w:ascii="Times New Roman" w:eastAsia="Times New Roman" w:hAnsi="Times New Roman" w:cs="Times New Roman"/>
                <w:sz w:val="14"/>
                <w:lang w:eastAsia="en-US"/>
              </w:rPr>
            </w:pPr>
            <w:r w:rsidRPr="00C65404">
              <w:rPr>
                <w:rFonts w:ascii="Times New Roman" w:eastAsia="Times New Roman" w:hAnsi="Times New Roman" w:cs="Times New Roman"/>
                <w:position w:val="2"/>
                <w:lang w:eastAsia="en-US"/>
              </w:rPr>
              <w:t>G</w:t>
            </w:r>
            <w:r w:rsidRPr="00C65404">
              <w:rPr>
                <w:rFonts w:ascii="Times New Roman" w:eastAsia="Times New Roman" w:hAnsi="Times New Roman" w:cs="Times New Roman"/>
                <w:sz w:val="14"/>
                <w:lang w:eastAsia="en-US"/>
              </w:rPr>
              <w:t>B1</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r w:rsidR="00C65404" w:rsidRPr="00C65404" w:rsidTr="00C94EBE">
        <w:trPr>
          <w:trHeight w:val="391"/>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5"/>
              <w:ind w:right="78" w:firstLineChars="200" w:firstLine="420"/>
              <w:rPr>
                <w:rFonts w:ascii="Times New Roman" w:eastAsia="Times New Roman" w:hAnsi="Times New Roman" w:cs="Times New Roman"/>
                <w:sz w:val="14"/>
                <w:lang w:eastAsia="en-US"/>
              </w:rPr>
            </w:pPr>
            <w:r w:rsidRPr="00C65404">
              <w:rPr>
                <w:rFonts w:ascii="Times New Roman" w:eastAsia="Times New Roman" w:hAnsi="Times New Roman" w:cs="Times New Roman"/>
                <w:position w:val="2"/>
                <w:lang w:eastAsia="en-US"/>
              </w:rPr>
              <w:t>G</w:t>
            </w:r>
            <w:r w:rsidRPr="00C65404">
              <w:rPr>
                <w:rFonts w:ascii="Times New Roman" w:eastAsia="Times New Roman" w:hAnsi="Times New Roman" w:cs="Times New Roman"/>
                <w:sz w:val="14"/>
                <w:lang w:eastAsia="en-US"/>
              </w:rPr>
              <w:t>B2</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r w:rsidR="00C65404" w:rsidRPr="00C65404" w:rsidTr="00C94EBE">
        <w:trPr>
          <w:trHeight w:val="391"/>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7"/>
              <w:ind w:right="78" w:firstLineChars="200" w:firstLine="420"/>
              <w:rPr>
                <w:rFonts w:ascii="Times New Roman" w:eastAsia="Times New Roman" w:hAnsi="Times New Roman" w:cs="Times New Roman"/>
                <w:sz w:val="14"/>
                <w:lang w:eastAsia="en-US"/>
              </w:rPr>
            </w:pPr>
            <w:r w:rsidRPr="00C65404">
              <w:rPr>
                <w:rFonts w:ascii="Times New Roman" w:eastAsia="Times New Roman" w:hAnsi="Times New Roman" w:cs="Times New Roman"/>
                <w:position w:val="2"/>
                <w:lang w:eastAsia="en-US"/>
              </w:rPr>
              <w:t>G</w:t>
            </w:r>
            <w:r w:rsidRPr="00C65404">
              <w:rPr>
                <w:rFonts w:ascii="Times New Roman" w:eastAsia="宋体" w:hAnsi="Times New Roman" w:cs="Times New Roman" w:hint="eastAsia"/>
                <w:sz w:val="14"/>
              </w:rPr>
              <w:t>C</w:t>
            </w:r>
            <w:r w:rsidRPr="00C65404">
              <w:rPr>
                <w:rFonts w:ascii="Times New Roman" w:eastAsia="Times New Roman" w:hAnsi="Times New Roman" w:cs="Times New Roman"/>
                <w:sz w:val="14"/>
                <w:lang w:eastAsia="en-US"/>
              </w:rPr>
              <w:t>1</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r w:rsidR="00C65404" w:rsidRPr="00C65404" w:rsidTr="00C94EBE">
        <w:trPr>
          <w:trHeight w:val="391"/>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5"/>
              <w:ind w:right="78" w:firstLineChars="200" w:firstLine="420"/>
              <w:rPr>
                <w:rFonts w:ascii="Times New Roman" w:eastAsia="Times New Roman" w:hAnsi="Times New Roman" w:cs="Times New Roman"/>
                <w:color w:val="000000"/>
                <w:sz w:val="14"/>
                <w:lang w:eastAsia="en-US"/>
              </w:rPr>
            </w:pPr>
            <w:r w:rsidRPr="00C65404">
              <w:rPr>
                <w:rFonts w:ascii="Times New Roman" w:eastAsia="Times New Roman" w:hAnsi="Times New Roman" w:cs="Times New Roman"/>
                <w:color w:val="000000"/>
                <w:position w:val="2"/>
                <w:lang w:eastAsia="en-US"/>
              </w:rPr>
              <w:t>G</w:t>
            </w:r>
            <w:r w:rsidRPr="00C65404">
              <w:rPr>
                <w:rFonts w:ascii="Times New Roman" w:eastAsia="宋体" w:hAnsi="Times New Roman" w:cs="Times New Roman" w:hint="eastAsia"/>
                <w:color w:val="000000"/>
                <w:sz w:val="14"/>
              </w:rPr>
              <w:t>C</w:t>
            </w:r>
            <w:r w:rsidRPr="00C65404">
              <w:rPr>
                <w:rFonts w:ascii="Times New Roman" w:eastAsia="Times New Roman" w:hAnsi="Times New Roman" w:cs="Times New Roman"/>
                <w:color w:val="000000"/>
                <w:sz w:val="14"/>
                <w:lang w:eastAsia="en-US"/>
              </w:rPr>
              <w:t>2</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r w:rsidR="00C65404" w:rsidRPr="00C65404" w:rsidTr="00C94EBE">
        <w:trPr>
          <w:trHeight w:val="391"/>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7"/>
              <w:ind w:right="78" w:firstLineChars="200" w:firstLine="420"/>
              <w:rPr>
                <w:rFonts w:ascii="Times New Roman" w:eastAsia="Times New Roman" w:hAnsi="Times New Roman" w:cs="Times New Roman"/>
                <w:color w:val="000000"/>
                <w:sz w:val="14"/>
                <w:lang w:eastAsia="en-US"/>
              </w:rPr>
            </w:pPr>
            <w:r w:rsidRPr="00C65404">
              <w:rPr>
                <w:rFonts w:ascii="Times New Roman" w:eastAsia="Times New Roman" w:hAnsi="Times New Roman" w:cs="Times New Roman"/>
                <w:color w:val="000000"/>
                <w:position w:val="2"/>
                <w:lang w:eastAsia="en-US"/>
              </w:rPr>
              <w:t>G</w:t>
            </w:r>
            <w:r w:rsidRPr="00C65404">
              <w:rPr>
                <w:rFonts w:ascii="Times New Roman" w:eastAsia="宋体" w:hAnsi="Times New Roman" w:cs="Times New Roman" w:hint="eastAsia"/>
                <w:color w:val="000000"/>
                <w:sz w:val="14"/>
              </w:rPr>
              <w:t>D</w:t>
            </w:r>
            <w:r w:rsidRPr="00C65404">
              <w:rPr>
                <w:rFonts w:ascii="Times New Roman" w:eastAsia="Times New Roman" w:hAnsi="Times New Roman" w:cs="Times New Roman"/>
                <w:color w:val="000000"/>
                <w:sz w:val="14"/>
                <w:lang w:eastAsia="en-US"/>
              </w:rPr>
              <w:t>1</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r w:rsidR="00C65404" w:rsidRPr="00C65404" w:rsidTr="00C94EBE">
        <w:trPr>
          <w:trHeight w:val="401"/>
        </w:trPr>
        <w:tc>
          <w:tcPr>
            <w:tcW w:w="121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470" w:type="pct"/>
          </w:tcPr>
          <w:p w:rsidR="00C65404" w:rsidRPr="00C65404" w:rsidRDefault="00C65404" w:rsidP="00C65404">
            <w:pPr>
              <w:autoSpaceDE w:val="0"/>
              <w:autoSpaceDN w:val="0"/>
              <w:spacing w:before="35"/>
              <w:ind w:right="78" w:firstLineChars="200" w:firstLine="420"/>
              <w:rPr>
                <w:rFonts w:ascii="Times New Roman" w:eastAsia="Times New Roman" w:hAnsi="Times New Roman" w:cs="Times New Roman"/>
                <w:color w:val="000000"/>
                <w:sz w:val="14"/>
                <w:lang w:eastAsia="en-US"/>
              </w:rPr>
            </w:pPr>
            <w:r w:rsidRPr="00C65404">
              <w:rPr>
                <w:rFonts w:ascii="Times New Roman" w:eastAsia="Times New Roman" w:hAnsi="Times New Roman" w:cs="Times New Roman"/>
                <w:color w:val="000000"/>
                <w:position w:val="2"/>
                <w:lang w:eastAsia="en-US"/>
              </w:rPr>
              <w:t>G</w:t>
            </w:r>
            <w:r w:rsidRPr="00C65404">
              <w:rPr>
                <w:rFonts w:ascii="Times New Roman" w:eastAsia="宋体" w:hAnsi="Times New Roman" w:cs="Times New Roman" w:hint="eastAsia"/>
                <w:color w:val="000000"/>
                <w:sz w:val="14"/>
              </w:rPr>
              <w:t>D</w:t>
            </w:r>
            <w:r w:rsidRPr="00C65404">
              <w:rPr>
                <w:rFonts w:ascii="Times New Roman" w:eastAsia="Times New Roman" w:hAnsi="Times New Roman" w:cs="Times New Roman"/>
                <w:color w:val="000000"/>
                <w:sz w:val="14"/>
                <w:lang w:eastAsia="en-US"/>
              </w:rPr>
              <w:t>2</w:t>
            </w:r>
          </w:p>
        </w:tc>
        <w:tc>
          <w:tcPr>
            <w:tcW w:w="1170"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c>
          <w:tcPr>
            <w:tcW w:w="2147" w:type="pct"/>
            <w:vMerge/>
          </w:tcPr>
          <w:p w:rsidR="00C65404" w:rsidRPr="00C65404" w:rsidRDefault="00C65404" w:rsidP="00C65404">
            <w:pPr>
              <w:autoSpaceDE w:val="0"/>
              <w:autoSpaceDN w:val="0"/>
              <w:jc w:val="left"/>
              <w:rPr>
                <w:rFonts w:ascii="楷体" w:eastAsia="楷体" w:hAnsi="楷体" w:cs="楷体"/>
                <w:kern w:val="0"/>
                <w:sz w:val="2"/>
                <w:szCs w:val="2"/>
                <w:lang w:eastAsia="en-US"/>
              </w:rPr>
            </w:pPr>
          </w:p>
        </w:tc>
      </w:tr>
    </w:tbl>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理论方案</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hint="eastAsia"/>
          <w:b/>
          <w:bCs/>
          <w:sz w:val="24"/>
          <w:szCs w:val="24"/>
        </w:rPr>
        <w:t>理论方案</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理论方案内容需包括方案构思和计算分析两部分。具体见附件</w:t>
      </w:r>
      <w:r w:rsidRPr="00C65404">
        <w:rPr>
          <w:rFonts w:ascii="Times New Roman" w:eastAsia="楷体" w:hAnsi="Times New Roman" w:cs="Times New Roman" w:hint="eastAsia"/>
          <w:sz w:val="24"/>
          <w:szCs w:val="24"/>
        </w:rPr>
        <w:t>1</w:t>
      </w:r>
      <w:r w:rsidRPr="00C65404">
        <w:rPr>
          <w:rFonts w:ascii="Times New Roman" w:eastAsia="楷体" w:hAnsi="Times New Roman" w:cs="Times New Roman" w:hint="eastAsia"/>
          <w:sz w:val="24"/>
          <w:szCs w:val="24"/>
        </w:rPr>
        <w:t>。</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bookmarkStart w:id="28" w:name="_Ref35703315"/>
      <w:r w:rsidRPr="00C65404">
        <w:rPr>
          <w:rFonts w:ascii="Times New Roman" w:eastAsia="微软雅黑" w:hAnsi="Times New Roman" w:cs="Times New Roman" w:hint="eastAsia"/>
          <w:b/>
          <w:sz w:val="28"/>
          <w:szCs w:val="28"/>
        </w:rPr>
        <w:t>模型制作要求</w:t>
      </w:r>
      <w:bookmarkEnd w:id="28"/>
    </w:p>
    <w:p w:rsidR="00C65404" w:rsidRPr="00C65404" w:rsidRDefault="00C65404" w:rsidP="00C65404">
      <w:pPr>
        <w:widowControl/>
        <w:numPr>
          <w:ilvl w:val="1"/>
          <w:numId w:val="10"/>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kern w:val="0"/>
          <w:sz w:val="24"/>
          <w:szCs w:val="24"/>
        </w:rPr>
        <w:t>模型制作材料由组委会统一提供。</w:t>
      </w:r>
    </w:p>
    <w:p w:rsidR="00C65404" w:rsidRPr="00C65404" w:rsidRDefault="00C65404" w:rsidP="00C65404">
      <w:pPr>
        <w:widowControl/>
        <w:numPr>
          <w:ilvl w:val="1"/>
          <w:numId w:val="10"/>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模型采用竹材制作，竹材规格及发放量如</w:t>
      </w:r>
      <w:fldSimple w:instr=" REF _Ref29633446 \r \h  \* MERGEFORMAT ">
        <w:r w:rsidRPr="00C65404">
          <w:rPr>
            <w:rFonts w:ascii="Times New Roman" w:eastAsia="楷体" w:hAnsi="Times New Roman" w:cs="宋体" w:hint="eastAsia"/>
            <w:kern w:val="0"/>
            <w:sz w:val="24"/>
            <w:szCs w:val="24"/>
          </w:rPr>
          <w:t>表</w:t>
        </w:r>
        <w:r w:rsidRPr="00C65404">
          <w:rPr>
            <w:rFonts w:ascii="Times New Roman" w:eastAsia="楷体" w:hAnsi="Times New Roman" w:cs="宋体" w:hint="eastAsia"/>
            <w:kern w:val="0"/>
            <w:sz w:val="24"/>
            <w:szCs w:val="24"/>
          </w:rPr>
          <w:t>2</w:t>
        </w:r>
      </w:fldSimple>
      <w:r w:rsidRPr="00C65404">
        <w:rPr>
          <w:rFonts w:ascii="Times New Roman" w:eastAsia="楷体" w:hAnsi="Times New Roman" w:cs="宋体" w:hint="eastAsia"/>
          <w:kern w:val="0"/>
          <w:sz w:val="24"/>
          <w:szCs w:val="24"/>
        </w:rPr>
        <w:t>所示，竹材参考力学指标见</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_Ref29633485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宋体" w:hint="eastAsia"/>
          <w:kern w:val="0"/>
          <w:sz w:val="24"/>
          <w:szCs w:val="24"/>
        </w:rPr>
        <w:t>表</w:t>
      </w:r>
      <w:r w:rsidRPr="00C65404">
        <w:rPr>
          <w:rFonts w:ascii="Times New Roman" w:eastAsia="楷体" w:hAnsi="Times New Roman" w:cs="宋体" w:hint="eastAsia"/>
          <w:kern w:val="0"/>
          <w:sz w:val="24"/>
          <w:szCs w:val="24"/>
        </w:rPr>
        <w:t>3</w:t>
      </w:r>
      <w:r w:rsidRPr="00C65404">
        <w:rPr>
          <w:rFonts w:ascii="Times New Roman" w:eastAsia="等线" w:hAnsi="Times New Roman" w:cs="Times New Roman"/>
          <w:kern w:val="0"/>
          <w:sz w:val="22"/>
        </w:rPr>
        <w:fldChar w:fldCharType="end"/>
      </w:r>
      <w:r w:rsidRPr="00C65404">
        <w:rPr>
          <w:rFonts w:ascii="Times New Roman" w:eastAsia="楷体" w:hAnsi="Times New Roman" w:cs="宋体" w:hint="eastAsia"/>
          <w:kern w:val="0"/>
          <w:sz w:val="24"/>
          <w:szCs w:val="24"/>
        </w:rPr>
        <w:t>。</w:t>
      </w:r>
    </w:p>
    <w:p w:rsidR="00C65404" w:rsidRPr="00C65404" w:rsidRDefault="00C65404" w:rsidP="00C65404">
      <w:pPr>
        <w:widowControl/>
        <w:numPr>
          <w:ilvl w:val="0"/>
          <w:numId w:val="9"/>
        </w:numPr>
        <w:spacing w:line="360" w:lineRule="auto"/>
        <w:ind w:firstLineChars="200" w:firstLine="422"/>
        <w:jc w:val="center"/>
        <w:rPr>
          <w:rFonts w:ascii="Times New Roman" w:eastAsia="楷体" w:hAnsi="Times New Roman" w:cs="宋体"/>
          <w:b/>
          <w:bCs/>
          <w:kern w:val="0"/>
          <w:szCs w:val="21"/>
        </w:rPr>
      </w:pPr>
      <w:bookmarkStart w:id="29" w:name="_Ref29633446"/>
      <w:r w:rsidRPr="00C65404">
        <w:rPr>
          <w:rFonts w:ascii="Times New Roman" w:eastAsia="楷体" w:hAnsi="Times New Roman" w:cs="宋体"/>
          <w:b/>
          <w:bCs/>
          <w:kern w:val="0"/>
          <w:szCs w:val="21"/>
        </w:rPr>
        <w:t>竹材规格</w:t>
      </w:r>
      <w:r w:rsidRPr="00C65404">
        <w:rPr>
          <w:rFonts w:ascii="Times New Roman" w:eastAsia="楷体" w:hAnsi="Times New Roman" w:cs="宋体" w:hint="eastAsia"/>
          <w:b/>
          <w:bCs/>
          <w:kern w:val="0"/>
          <w:szCs w:val="21"/>
        </w:rPr>
        <w:t>及用量上限</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3656"/>
        <w:gridCol w:w="2111"/>
        <w:gridCol w:w="1596"/>
      </w:tblGrid>
      <w:tr w:rsidR="00C65404" w:rsidRPr="00C65404" w:rsidTr="00C94EBE">
        <w:trPr>
          <w:trHeight w:val="340"/>
          <w:jc w:val="center"/>
        </w:trPr>
        <w:tc>
          <w:tcPr>
            <w:tcW w:w="4551" w:type="dxa"/>
            <w:gridSpan w:val="2"/>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竹材规格</w:t>
            </w:r>
          </w:p>
        </w:tc>
        <w:tc>
          <w:tcPr>
            <w:tcW w:w="2111" w:type="dxa"/>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竹材名称</w:t>
            </w:r>
          </w:p>
        </w:tc>
        <w:tc>
          <w:tcPr>
            <w:tcW w:w="1596" w:type="dxa"/>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每队发放量</w:t>
            </w:r>
          </w:p>
        </w:tc>
      </w:tr>
      <w:tr w:rsidR="00C65404" w:rsidRPr="00C65404" w:rsidTr="00C94EBE">
        <w:trPr>
          <w:trHeight w:val="340"/>
          <w:jc w:val="center"/>
        </w:trPr>
        <w:tc>
          <w:tcPr>
            <w:tcW w:w="895" w:type="dxa"/>
            <w:vMerge w:val="restart"/>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竹皮</w:t>
            </w:r>
          </w:p>
        </w:tc>
        <w:tc>
          <w:tcPr>
            <w:tcW w:w="3656"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szCs w:val="21"/>
              </w:rPr>
              <w:t>1250mm×430mm×0.20</w:t>
            </w:r>
            <w:r w:rsidRPr="00C65404">
              <w:rPr>
                <w:rFonts w:ascii="Times New Roman" w:eastAsia="楷体" w:hAnsi="Times New Roman" w:cs="Times New Roman" w:hint="eastAsia"/>
                <w:szCs w:val="21"/>
              </w:rPr>
              <w:t xml:space="preserve"> (+0.05)</w:t>
            </w:r>
            <w:r w:rsidRPr="00C65404">
              <w:rPr>
                <w:rFonts w:ascii="Times New Roman" w:eastAsia="楷体" w:hAnsi="Times New Roman" w:cs="Times New Roman"/>
                <w:szCs w:val="21"/>
              </w:rPr>
              <w:t xml:space="preserve"> mm</w:t>
            </w:r>
          </w:p>
        </w:tc>
        <w:tc>
          <w:tcPr>
            <w:tcW w:w="2111"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集成竹片（单层）</w:t>
            </w:r>
          </w:p>
        </w:tc>
        <w:tc>
          <w:tcPr>
            <w:tcW w:w="1596"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hint="eastAsia"/>
                <w:szCs w:val="21"/>
              </w:rPr>
              <w:t>2</w:t>
            </w:r>
            <w:r w:rsidRPr="00C65404">
              <w:rPr>
                <w:rFonts w:ascii="Times New Roman" w:eastAsia="楷体" w:hAnsi="Times New Roman" w:cs="Times New Roman" w:hint="eastAsia"/>
                <w:szCs w:val="21"/>
              </w:rPr>
              <w:t>张</w:t>
            </w:r>
          </w:p>
        </w:tc>
      </w:tr>
      <w:tr w:rsidR="00C65404" w:rsidRPr="00C65404" w:rsidTr="00C94EBE">
        <w:trPr>
          <w:trHeight w:val="340"/>
          <w:jc w:val="center"/>
        </w:trPr>
        <w:tc>
          <w:tcPr>
            <w:tcW w:w="895" w:type="dxa"/>
            <w:vMerge/>
            <w:vAlign w:val="center"/>
          </w:tcPr>
          <w:p w:rsidR="00C65404" w:rsidRPr="00C65404" w:rsidRDefault="00C65404" w:rsidP="00C65404">
            <w:pPr>
              <w:rPr>
                <w:rFonts w:ascii="Times New Roman" w:eastAsia="楷体" w:hAnsi="Times New Roman" w:cs="Times New Roman"/>
                <w:szCs w:val="21"/>
              </w:rPr>
            </w:pPr>
          </w:p>
        </w:tc>
        <w:tc>
          <w:tcPr>
            <w:tcW w:w="3656"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szCs w:val="21"/>
              </w:rPr>
              <w:t>1250mm×430mm×0.</w:t>
            </w:r>
            <w:r w:rsidRPr="00C65404">
              <w:rPr>
                <w:rFonts w:ascii="Times New Roman" w:eastAsia="楷体" w:hAnsi="Times New Roman" w:cs="Times New Roman" w:hint="eastAsia"/>
                <w:szCs w:val="21"/>
              </w:rPr>
              <w:t>35 (+0.05)</w:t>
            </w:r>
            <w:r w:rsidRPr="00C65404">
              <w:rPr>
                <w:rFonts w:ascii="Times New Roman" w:eastAsia="楷体" w:hAnsi="Times New Roman" w:cs="Times New Roman"/>
                <w:szCs w:val="21"/>
              </w:rPr>
              <w:t xml:space="preserve"> mm</w:t>
            </w:r>
          </w:p>
        </w:tc>
        <w:tc>
          <w:tcPr>
            <w:tcW w:w="2111"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集成竹片（双层）</w:t>
            </w:r>
          </w:p>
        </w:tc>
        <w:tc>
          <w:tcPr>
            <w:tcW w:w="1596"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hint="eastAsia"/>
                <w:szCs w:val="21"/>
              </w:rPr>
              <w:t>2</w:t>
            </w:r>
            <w:r w:rsidRPr="00C65404">
              <w:rPr>
                <w:rFonts w:ascii="Times New Roman" w:eastAsia="楷体" w:hAnsi="Times New Roman" w:cs="Times New Roman" w:hint="eastAsia"/>
                <w:szCs w:val="21"/>
              </w:rPr>
              <w:t>张</w:t>
            </w:r>
          </w:p>
        </w:tc>
      </w:tr>
      <w:tr w:rsidR="00C65404" w:rsidRPr="00C65404" w:rsidTr="00C94EBE">
        <w:trPr>
          <w:trHeight w:val="340"/>
          <w:jc w:val="center"/>
        </w:trPr>
        <w:tc>
          <w:tcPr>
            <w:tcW w:w="895" w:type="dxa"/>
            <w:vMerge w:val="restart"/>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竹杆件</w:t>
            </w:r>
          </w:p>
        </w:tc>
        <w:tc>
          <w:tcPr>
            <w:tcW w:w="3656"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930</w:t>
            </w:r>
            <w:r w:rsidRPr="00C65404">
              <w:rPr>
                <w:rFonts w:ascii="Times New Roman" w:eastAsia="楷体" w:hAnsi="Times New Roman" w:cs="Times New Roman"/>
                <w:szCs w:val="21"/>
              </w:rPr>
              <w:t>mm×6mm×1</w:t>
            </w:r>
            <w:r w:rsidRPr="00C65404">
              <w:rPr>
                <w:rFonts w:ascii="Times New Roman" w:eastAsia="楷体" w:hAnsi="Times New Roman" w:cs="Times New Roman" w:hint="eastAsia"/>
                <w:szCs w:val="21"/>
              </w:rPr>
              <w:t>.0 (+0.5)</w:t>
            </w:r>
            <w:r w:rsidRPr="00C65404">
              <w:rPr>
                <w:rFonts w:ascii="Times New Roman" w:eastAsia="楷体" w:hAnsi="Times New Roman" w:cs="Times New Roman"/>
                <w:szCs w:val="21"/>
              </w:rPr>
              <w:t xml:space="preserve"> mm</w:t>
            </w:r>
          </w:p>
        </w:tc>
        <w:tc>
          <w:tcPr>
            <w:tcW w:w="2111"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集成竹材</w:t>
            </w:r>
          </w:p>
        </w:tc>
        <w:tc>
          <w:tcPr>
            <w:tcW w:w="1596"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hint="eastAsia"/>
                <w:szCs w:val="21"/>
              </w:rPr>
              <w:t>20</w:t>
            </w:r>
            <w:r w:rsidRPr="00C65404">
              <w:rPr>
                <w:rFonts w:ascii="Times New Roman" w:eastAsia="楷体" w:hAnsi="Times New Roman" w:cs="Times New Roman" w:hint="eastAsia"/>
                <w:szCs w:val="21"/>
              </w:rPr>
              <w:t>根</w:t>
            </w:r>
          </w:p>
        </w:tc>
      </w:tr>
      <w:tr w:rsidR="00C65404" w:rsidRPr="00C65404" w:rsidTr="00C94EBE">
        <w:trPr>
          <w:trHeight w:val="340"/>
          <w:jc w:val="center"/>
        </w:trPr>
        <w:tc>
          <w:tcPr>
            <w:tcW w:w="895" w:type="dxa"/>
            <w:vMerge/>
            <w:vAlign w:val="center"/>
          </w:tcPr>
          <w:p w:rsidR="00C65404" w:rsidRPr="00C65404" w:rsidRDefault="00C65404" w:rsidP="00C65404">
            <w:pPr>
              <w:rPr>
                <w:rFonts w:ascii="Times New Roman" w:eastAsia="楷体" w:hAnsi="Times New Roman" w:cs="Times New Roman"/>
                <w:szCs w:val="21"/>
              </w:rPr>
            </w:pPr>
          </w:p>
        </w:tc>
        <w:tc>
          <w:tcPr>
            <w:tcW w:w="3656"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93</w:t>
            </w:r>
            <w:r w:rsidRPr="00C65404">
              <w:rPr>
                <w:rFonts w:ascii="Times New Roman" w:eastAsia="楷体" w:hAnsi="Times New Roman" w:cs="Times New Roman"/>
                <w:szCs w:val="21"/>
              </w:rPr>
              <w:t>0mm×3mm×3</w:t>
            </w:r>
            <w:r w:rsidRPr="00C65404">
              <w:rPr>
                <w:rFonts w:ascii="Times New Roman" w:eastAsia="楷体" w:hAnsi="Times New Roman" w:cs="Times New Roman" w:hint="eastAsia"/>
                <w:szCs w:val="21"/>
              </w:rPr>
              <w:t>.0 (+0.5)</w:t>
            </w:r>
            <w:r w:rsidRPr="00C65404">
              <w:rPr>
                <w:rFonts w:ascii="Times New Roman" w:eastAsia="楷体" w:hAnsi="Times New Roman" w:cs="Times New Roman"/>
                <w:szCs w:val="21"/>
              </w:rPr>
              <w:t xml:space="preserve"> mm</w:t>
            </w:r>
          </w:p>
        </w:tc>
        <w:tc>
          <w:tcPr>
            <w:tcW w:w="2111" w:type="dxa"/>
            <w:vAlign w:val="center"/>
          </w:tcPr>
          <w:p w:rsidR="00C65404" w:rsidRPr="00C65404" w:rsidRDefault="00C65404" w:rsidP="00C65404">
            <w:pPr>
              <w:rPr>
                <w:rFonts w:ascii="Times New Roman" w:eastAsia="楷体" w:hAnsi="Times New Roman" w:cs="Times New Roman"/>
                <w:szCs w:val="21"/>
              </w:rPr>
            </w:pPr>
            <w:r w:rsidRPr="00C65404">
              <w:rPr>
                <w:rFonts w:ascii="Times New Roman" w:eastAsia="楷体" w:hAnsi="Times New Roman" w:cs="Times New Roman" w:hint="eastAsia"/>
                <w:szCs w:val="21"/>
              </w:rPr>
              <w:t>集成竹材</w:t>
            </w:r>
          </w:p>
        </w:tc>
        <w:tc>
          <w:tcPr>
            <w:tcW w:w="1596"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hint="eastAsia"/>
                <w:szCs w:val="21"/>
              </w:rPr>
              <w:t>20</w:t>
            </w:r>
            <w:r w:rsidRPr="00C65404">
              <w:rPr>
                <w:rFonts w:ascii="Times New Roman" w:eastAsia="楷体" w:hAnsi="Times New Roman" w:cs="Times New Roman" w:hint="eastAsia"/>
                <w:szCs w:val="21"/>
              </w:rPr>
              <w:t>根</w:t>
            </w:r>
          </w:p>
        </w:tc>
      </w:tr>
    </w:tbl>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注：竹材规格括号内数字仅为材料厚度误差限；</w:t>
      </w:r>
    </w:p>
    <w:p w:rsidR="00C65404" w:rsidRPr="00C65404" w:rsidRDefault="00C65404" w:rsidP="00C65404">
      <w:pPr>
        <w:widowControl/>
        <w:numPr>
          <w:ilvl w:val="0"/>
          <w:numId w:val="9"/>
        </w:numPr>
        <w:spacing w:line="360" w:lineRule="auto"/>
        <w:ind w:firstLineChars="200" w:firstLine="422"/>
        <w:jc w:val="center"/>
        <w:rPr>
          <w:rFonts w:ascii="Times New Roman" w:eastAsia="楷体" w:hAnsi="Times New Roman" w:cs="宋体"/>
          <w:b/>
          <w:bCs/>
          <w:kern w:val="0"/>
          <w:szCs w:val="21"/>
        </w:rPr>
      </w:pPr>
      <w:bookmarkStart w:id="30" w:name="_Ref29633485"/>
      <w:r w:rsidRPr="00C65404">
        <w:rPr>
          <w:rFonts w:ascii="Times New Roman" w:eastAsia="楷体" w:hAnsi="Times New Roman" w:cs="宋体" w:hint="eastAsia"/>
          <w:b/>
          <w:bCs/>
          <w:kern w:val="0"/>
          <w:szCs w:val="21"/>
        </w:rPr>
        <w:t>竹材参考力学指标</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701"/>
        <w:gridCol w:w="1701"/>
        <w:gridCol w:w="1701"/>
      </w:tblGrid>
      <w:tr w:rsidR="00C65404" w:rsidRPr="00C65404" w:rsidTr="00C94EBE">
        <w:trPr>
          <w:trHeight w:val="340"/>
          <w:jc w:val="center"/>
        </w:trPr>
        <w:tc>
          <w:tcPr>
            <w:tcW w:w="1701" w:type="dxa"/>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密度</w:t>
            </w:r>
          </w:p>
        </w:tc>
        <w:tc>
          <w:tcPr>
            <w:tcW w:w="1701" w:type="dxa"/>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顺纹抗拉强度</w:t>
            </w:r>
          </w:p>
        </w:tc>
        <w:tc>
          <w:tcPr>
            <w:tcW w:w="1701" w:type="dxa"/>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抗压强度</w:t>
            </w:r>
          </w:p>
        </w:tc>
        <w:tc>
          <w:tcPr>
            <w:tcW w:w="1701" w:type="dxa"/>
            <w:vAlign w:val="center"/>
          </w:tcPr>
          <w:p w:rsidR="00C65404" w:rsidRPr="00C65404" w:rsidRDefault="00C65404" w:rsidP="00C65404">
            <w:pPr>
              <w:jc w:val="center"/>
              <w:rPr>
                <w:rFonts w:ascii="Times New Roman" w:eastAsia="楷体" w:hAnsi="Times New Roman" w:cs="Times New Roman"/>
                <w:b/>
                <w:bCs/>
                <w:szCs w:val="21"/>
              </w:rPr>
            </w:pPr>
            <w:r w:rsidRPr="00C65404">
              <w:rPr>
                <w:rFonts w:ascii="Times New Roman" w:eastAsia="楷体" w:hAnsi="Times New Roman" w:cs="Times New Roman" w:hint="eastAsia"/>
                <w:b/>
                <w:bCs/>
                <w:szCs w:val="21"/>
              </w:rPr>
              <w:t>弹性模量</w:t>
            </w:r>
          </w:p>
        </w:tc>
      </w:tr>
      <w:tr w:rsidR="00C65404" w:rsidRPr="00C65404" w:rsidTr="00C94EBE">
        <w:trPr>
          <w:trHeight w:val="340"/>
          <w:jc w:val="center"/>
        </w:trPr>
        <w:tc>
          <w:tcPr>
            <w:tcW w:w="1701"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szCs w:val="21"/>
              </w:rPr>
              <w:t>0.8g/cm</w:t>
            </w:r>
            <w:r w:rsidRPr="00C65404">
              <w:rPr>
                <w:rFonts w:ascii="Times New Roman" w:eastAsia="楷体" w:hAnsi="Times New Roman" w:cs="Times New Roman"/>
                <w:szCs w:val="21"/>
                <w:vertAlign w:val="superscript"/>
              </w:rPr>
              <w:t>3</w:t>
            </w:r>
          </w:p>
        </w:tc>
        <w:tc>
          <w:tcPr>
            <w:tcW w:w="1701"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hint="eastAsia"/>
                <w:szCs w:val="21"/>
              </w:rPr>
              <w:t>6</w:t>
            </w:r>
            <w:r w:rsidRPr="00C65404">
              <w:rPr>
                <w:rFonts w:ascii="Times New Roman" w:eastAsia="楷体" w:hAnsi="Times New Roman" w:cs="Times New Roman"/>
                <w:szCs w:val="21"/>
              </w:rPr>
              <w:t>0MPa</w:t>
            </w:r>
          </w:p>
        </w:tc>
        <w:tc>
          <w:tcPr>
            <w:tcW w:w="1701"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hint="eastAsia"/>
                <w:szCs w:val="21"/>
              </w:rPr>
              <w:t>3</w:t>
            </w:r>
            <w:r w:rsidRPr="00C65404">
              <w:rPr>
                <w:rFonts w:ascii="Times New Roman" w:eastAsia="楷体" w:hAnsi="Times New Roman" w:cs="Times New Roman"/>
                <w:szCs w:val="21"/>
              </w:rPr>
              <w:t>0MPa</w:t>
            </w:r>
          </w:p>
        </w:tc>
        <w:tc>
          <w:tcPr>
            <w:tcW w:w="1701" w:type="dxa"/>
            <w:vAlign w:val="center"/>
          </w:tcPr>
          <w:p w:rsidR="00C65404" w:rsidRPr="00C65404" w:rsidRDefault="00C65404" w:rsidP="00C65404">
            <w:pPr>
              <w:jc w:val="center"/>
              <w:rPr>
                <w:rFonts w:ascii="Times New Roman" w:eastAsia="楷体" w:hAnsi="Times New Roman" w:cs="Times New Roman"/>
                <w:szCs w:val="21"/>
              </w:rPr>
            </w:pPr>
            <w:r w:rsidRPr="00C65404">
              <w:rPr>
                <w:rFonts w:ascii="Times New Roman" w:eastAsia="楷体" w:hAnsi="Times New Roman" w:cs="Times New Roman"/>
                <w:szCs w:val="21"/>
              </w:rPr>
              <w:t>6GPa</w:t>
            </w:r>
          </w:p>
        </w:tc>
      </w:tr>
    </w:tbl>
    <w:p w:rsidR="00C65404" w:rsidRPr="00C65404" w:rsidRDefault="00C65404" w:rsidP="00C65404">
      <w:pPr>
        <w:widowControl/>
        <w:numPr>
          <w:ilvl w:val="1"/>
          <w:numId w:val="10"/>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为每队提供</w:t>
      </w:r>
      <w:r w:rsidRPr="00C65404">
        <w:rPr>
          <w:rFonts w:ascii="Times New Roman" w:eastAsia="楷体" w:hAnsi="Times New Roman" w:cs="宋体" w:hint="eastAsia"/>
          <w:kern w:val="0"/>
          <w:sz w:val="24"/>
          <w:szCs w:val="24"/>
        </w:rPr>
        <w:t>502</w:t>
      </w:r>
      <w:r w:rsidRPr="00C65404">
        <w:rPr>
          <w:rFonts w:ascii="Times New Roman" w:eastAsia="楷体" w:hAnsi="Times New Roman" w:cs="宋体" w:hint="eastAsia"/>
          <w:kern w:val="0"/>
          <w:sz w:val="24"/>
          <w:szCs w:val="24"/>
        </w:rPr>
        <w:t>胶水（</w:t>
      </w:r>
      <w:r w:rsidRPr="00C65404">
        <w:rPr>
          <w:rFonts w:ascii="Times New Roman" w:eastAsia="楷体" w:hAnsi="Times New Roman" w:cs="宋体" w:hint="eastAsia"/>
          <w:kern w:val="0"/>
          <w:sz w:val="24"/>
          <w:szCs w:val="24"/>
        </w:rPr>
        <w:t>30g</w:t>
      </w:r>
      <w:r w:rsidRPr="00C65404">
        <w:rPr>
          <w:rFonts w:ascii="Times New Roman" w:eastAsia="楷体" w:hAnsi="Times New Roman" w:cs="宋体" w:hint="eastAsia"/>
          <w:kern w:val="0"/>
          <w:sz w:val="24"/>
          <w:szCs w:val="24"/>
        </w:rPr>
        <w:t>装）</w:t>
      </w:r>
      <w:r w:rsidRPr="00C65404">
        <w:rPr>
          <w:rFonts w:ascii="Times New Roman" w:eastAsia="楷体" w:hAnsi="Times New Roman" w:cs="宋体" w:hint="eastAsia"/>
          <w:kern w:val="0"/>
          <w:sz w:val="24"/>
          <w:szCs w:val="24"/>
        </w:rPr>
        <w:t>4</w:t>
      </w:r>
      <w:r w:rsidRPr="00C65404">
        <w:rPr>
          <w:rFonts w:ascii="Times New Roman" w:eastAsia="楷体" w:hAnsi="Times New Roman" w:cs="宋体" w:hint="eastAsia"/>
          <w:kern w:val="0"/>
          <w:sz w:val="24"/>
          <w:szCs w:val="24"/>
        </w:rPr>
        <w:t>瓶。</w:t>
      </w:r>
    </w:p>
    <w:p w:rsidR="00C65404" w:rsidRPr="00C65404" w:rsidRDefault="00C65404" w:rsidP="00C65404">
      <w:pPr>
        <w:widowControl/>
        <w:numPr>
          <w:ilvl w:val="1"/>
          <w:numId w:val="10"/>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模型制作现场提供安装了模型检测板的加载装置以及若干桥面板，仅用于比照模型尺寸和调整挂点，各参赛队不得长时间占用加载装置进行模型拼装。</w:t>
      </w:r>
    </w:p>
    <w:p w:rsidR="00C65404" w:rsidRPr="00C65404" w:rsidRDefault="00C65404" w:rsidP="00C65404">
      <w:pPr>
        <w:widowControl/>
        <w:numPr>
          <w:ilvl w:val="1"/>
          <w:numId w:val="10"/>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kern w:val="0"/>
          <w:sz w:val="24"/>
          <w:szCs w:val="24"/>
        </w:rPr>
        <w:lastRenderedPageBreak/>
        <w:t>模型制作过程中，参赛队员应注意对模型部件</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半成品等进行有效保护，期间发生的</w:t>
      </w:r>
      <w:r w:rsidRPr="00C65404">
        <w:rPr>
          <w:rFonts w:ascii="Times New Roman" w:eastAsia="楷体" w:hAnsi="Times New Roman" w:cs="宋体" w:hint="eastAsia"/>
          <w:kern w:val="0"/>
          <w:sz w:val="24"/>
          <w:szCs w:val="24"/>
        </w:rPr>
        <w:t>任何</w:t>
      </w:r>
      <w:r w:rsidRPr="00C65404">
        <w:rPr>
          <w:rFonts w:ascii="Times New Roman" w:eastAsia="楷体" w:hAnsi="Times New Roman" w:cs="宋体"/>
          <w:kern w:val="0"/>
          <w:sz w:val="24"/>
          <w:szCs w:val="24"/>
        </w:rPr>
        <w:t>模型损坏</w:t>
      </w:r>
      <w:r w:rsidRPr="00C65404">
        <w:rPr>
          <w:rFonts w:ascii="Times New Roman" w:eastAsia="楷体" w:hAnsi="Times New Roman" w:cs="宋体" w:hint="eastAsia"/>
          <w:kern w:val="0"/>
          <w:sz w:val="24"/>
          <w:szCs w:val="24"/>
        </w:rPr>
        <w:t>（含交由志愿者操作导致破坏）</w:t>
      </w:r>
      <w:r w:rsidRPr="00C65404">
        <w:rPr>
          <w:rFonts w:ascii="Times New Roman" w:eastAsia="楷体" w:hAnsi="Times New Roman" w:cs="宋体"/>
          <w:kern w:val="0"/>
          <w:sz w:val="24"/>
          <w:szCs w:val="24"/>
        </w:rPr>
        <w:t>，各参赛队自行负责。</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模型称重、预安装及尺寸检查</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31" w:name="_Ref28943786"/>
      <w:r w:rsidRPr="00C65404">
        <w:rPr>
          <w:rFonts w:ascii="Times New Roman" w:eastAsia="楷体" w:hAnsi="Times New Roman" w:cs="Times New Roman" w:hint="eastAsia"/>
          <w:b/>
          <w:bCs/>
          <w:sz w:val="24"/>
          <w:szCs w:val="24"/>
        </w:rPr>
        <w:t>模型称重、预</w:t>
      </w:r>
      <w:bookmarkEnd w:id="31"/>
      <w:r w:rsidRPr="00C65404">
        <w:rPr>
          <w:rFonts w:ascii="Times New Roman" w:eastAsia="楷体" w:hAnsi="Times New Roman" w:cs="Times New Roman" w:hint="eastAsia"/>
          <w:b/>
          <w:bCs/>
          <w:sz w:val="24"/>
          <w:szCs w:val="24"/>
        </w:rPr>
        <w:t>安装</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模型做完后对模型进行称重，得到</w:t>
      </w:r>
      <w:proofErr w:type="spellStart"/>
      <w:r w:rsidRPr="00C65404">
        <w:rPr>
          <w:rFonts w:ascii="Times New Roman" w:eastAsia="楷体" w:hAnsi="Times New Roman" w:cs="Times New Roman"/>
          <w:i/>
          <w:iCs/>
          <w:sz w:val="24"/>
          <w:szCs w:val="24"/>
        </w:rPr>
        <w:t>M</w:t>
      </w:r>
      <w:r w:rsidRPr="00C65404">
        <w:rPr>
          <w:rFonts w:ascii="Times New Roman" w:eastAsia="楷体" w:hAnsi="Times New Roman" w:cs="Times New Roman" w:hint="eastAsia"/>
          <w:sz w:val="24"/>
          <w:szCs w:val="24"/>
          <w:vertAlign w:val="subscript"/>
        </w:rPr>
        <w:t>A</w:t>
      </w:r>
      <w:r w:rsidRPr="00C65404">
        <w:rPr>
          <w:rFonts w:ascii="Times New Roman" w:eastAsia="楷体" w:hAnsi="Times New Roman" w:cs="Times New Roman"/>
          <w:sz w:val="24"/>
          <w:szCs w:val="24"/>
          <w:vertAlign w:val="subscript"/>
        </w:rPr>
        <w:t>i</w:t>
      </w:r>
      <w:proofErr w:type="spellEnd"/>
      <w:r w:rsidRPr="00C65404">
        <w:rPr>
          <w:rFonts w:ascii="Times New Roman" w:eastAsia="楷体" w:hAnsi="Times New Roman" w:cs="Times New Roman" w:hint="eastAsia"/>
          <w:sz w:val="24"/>
          <w:szCs w:val="24"/>
        </w:rPr>
        <w:t>（精度</w:t>
      </w:r>
      <w:r w:rsidRPr="00C65404">
        <w:rPr>
          <w:rFonts w:ascii="Times New Roman" w:eastAsia="楷体" w:hAnsi="Times New Roman" w:cs="Times New Roman"/>
          <w:sz w:val="24"/>
          <w:szCs w:val="24"/>
        </w:rPr>
        <w:t>0.1g</w:t>
      </w:r>
      <w:r w:rsidRPr="00C65404">
        <w:rPr>
          <w:rFonts w:ascii="Times New Roman" w:eastAsia="楷体" w:hAnsi="Times New Roman" w:cs="Times New Roman" w:hint="eastAsia"/>
          <w:sz w:val="24"/>
          <w:szCs w:val="24"/>
        </w:rPr>
        <w:t>）。将安装模型使用的自攻螺钉总数量折算成模型质量</w:t>
      </w:r>
      <w:proofErr w:type="spellStart"/>
      <w:r w:rsidRPr="00C65404">
        <w:rPr>
          <w:rFonts w:ascii="Times New Roman" w:eastAsia="楷体" w:hAnsi="Times New Roman" w:cs="Times New Roman" w:hint="eastAsia"/>
          <w:i/>
          <w:iCs/>
          <w:sz w:val="24"/>
          <w:szCs w:val="24"/>
        </w:rPr>
        <w:t>M</w:t>
      </w:r>
      <w:r w:rsidRPr="00C65404">
        <w:rPr>
          <w:rFonts w:ascii="Times New Roman" w:eastAsia="楷体" w:hAnsi="Times New Roman" w:cs="Times New Roman" w:hint="eastAsia"/>
          <w:sz w:val="24"/>
          <w:szCs w:val="24"/>
          <w:vertAlign w:val="subscript"/>
        </w:rPr>
        <w:t>Bi</w:t>
      </w:r>
      <w:proofErr w:type="spellEnd"/>
      <w:r w:rsidRPr="00C65404">
        <w:rPr>
          <w:rFonts w:ascii="Times New Roman" w:eastAsia="楷体" w:hAnsi="Times New Roman" w:cs="Times New Roman" w:hint="eastAsia"/>
          <w:sz w:val="24"/>
          <w:szCs w:val="24"/>
        </w:rPr>
        <w:t>，（单位：</w:t>
      </w:r>
      <w:r w:rsidRPr="00C65404">
        <w:rPr>
          <w:rFonts w:ascii="Times New Roman" w:eastAsia="楷体" w:hAnsi="Times New Roman" w:cs="Times New Roman" w:hint="eastAsia"/>
          <w:sz w:val="24"/>
          <w:szCs w:val="24"/>
        </w:rPr>
        <w:t>g</w:t>
      </w:r>
      <w:r w:rsidRPr="00C65404">
        <w:rPr>
          <w:rFonts w:ascii="Times New Roman" w:eastAsia="楷体" w:hAnsi="Times New Roman" w:cs="Times New Roman" w:hint="eastAsia"/>
          <w:sz w:val="24"/>
          <w:szCs w:val="24"/>
        </w:rPr>
        <w:t>），模型总质量</w:t>
      </w:r>
      <w:r w:rsidRPr="00C65404">
        <w:rPr>
          <w:rFonts w:ascii="Times New Roman" w:eastAsia="楷体" w:hAnsi="Times New Roman" w:cs="Times New Roman" w:hint="eastAsia"/>
          <w:i/>
          <w:iCs/>
          <w:sz w:val="24"/>
          <w:szCs w:val="24"/>
        </w:rPr>
        <w:t>M</w:t>
      </w:r>
      <w:r w:rsidRPr="00C65404">
        <w:rPr>
          <w:rFonts w:ascii="Times New Roman" w:eastAsia="楷体" w:hAnsi="Times New Roman" w:cs="Times New Roman" w:hint="eastAsia"/>
          <w:sz w:val="24"/>
          <w:szCs w:val="24"/>
          <w:vertAlign w:val="subscript"/>
        </w:rPr>
        <w:t>i</w:t>
      </w:r>
      <w:r w:rsidRPr="00C65404">
        <w:rPr>
          <w:rFonts w:ascii="Times New Roman" w:eastAsia="楷体" w:hAnsi="Times New Roman" w:cs="Times New Roman"/>
          <w:sz w:val="24"/>
          <w:szCs w:val="24"/>
        </w:rPr>
        <w:t>=</w:t>
      </w:r>
      <w:proofErr w:type="spellStart"/>
      <w:r w:rsidRPr="00C65404">
        <w:rPr>
          <w:rFonts w:ascii="Times New Roman" w:eastAsia="楷体" w:hAnsi="Times New Roman" w:cs="Times New Roman"/>
          <w:i/>
          <w:iCs/>
          <w:sz w:val="24"/>
          <w:szCs w:val="24"/>
        </w:rPr>
        <w:t>M</w:t>
      </w:r>
      <w:r w:rsidRPr="00C65404">
        <w:rPr>
          <w:rFonts w:ascii="Times New Roman" w:eastAsia="楷体" w:hAnsi="Times New Roman" w:cs="Times New Roman" w:hint="eastAsia"/>
          <w:sz w:val="24"/>
          <w:szCs w:val="24"/>
          <w:vertAlign w:val="subscript"/>
        </w:rPr>
        <w:t>A</w:t>
      </w:r>
      <w:r w:rsidRPr="00C65404">
        <w:rPr>
          <w:rFonts w:ascii="Times New Roman" w:eastAsia="楷体" w:hAnsi="Times New Roman" w:cs="Times New Roman"/>
          <w:sz w:val="24"/>
          <w:szCs w:val="24"/>
          <w:vertAlign w:val="subscript"/>
        </w:rPr>
        <w:t>i</w:t>
      </w:r>
      <w:r w:rsidRPr="00C65404">
        <w:rPr>
          <w:rFonts w:ascii="Times New Roman" w:eastAsia="楷体" w:hAnsi="Times New Roman" w:cs="Times New Roman"/>
          <w:sz w:val="24"/>
          <w:szCs w:val="24"/>
        </w:rPr>
        <w:t>+</w:t>
      </w:r>
      <w:r w:rsidRPr="00C65404">
        <w:rPr>
          <w:rFonts w:ascii="Times New Roman" w:eastAsia="楷体" w:hAnsi="Times New Roman" w:cs="Times New Roman" w:hint="eastAsia"/>
          <w:i/>
          <w:iCs/>
          <w:sz w:val="24"/>
          <w:szCs w:val="24"/>
        </w:rPr>
        <w:t>M</w:t>
      </w:r>
      <w:r w:rsidRPr="00C65404">
        <w:rPr>
          <w:rFonts w:ascii="Times New Roman" w:eastAsia="楷体" w:hAnsi="Times New Roman" w:cs="Times New Roman" w:hint="eastAsia"/>
          <w:sz w:val="24"/>
          <w:szCs w:val="24"/>
          <w:vertAlign w:val="subscript"/>
        </w:rPr>
        <w:t>Bi</w:t>
      </w:r>
      <w:proofErr w:type="spellEnd"/>
      <w:r w:rsidRPr="00C65404">
        <w:rPr>
          <w:rFonts w:ascii="Times New Roman" w:eastAsia="楷体" w:hAnsi="Times New Roman" w:cs="Times New Roman" w:hint="eastAsia"/>
          <w:sz w:val="24"/>
          <w:szCs w:val="24"/>
        </w:rPr>
        <w:t>。</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模型预安装时为各队提供用于加载测试的桥面板和支座竹板。参赛队员将模型按照</w:t>
      </w:r>
      <w:r w:rsidRPr="00C65404">
        <w:rPr>
          <w:rFonts w:ascii="Times New Roman" w:eastAsia="楷体" w:hAnsi="Times New Roman" w:cs="Times New Roman"/>
          <w:sz w:val="24"/>
          <w:szCs w:val="24"/>
        </w:rPr>
        <w:fldChar w:fldCharType="begin"/>
      </w:r>
      <w:r w:rsidRPr="00C65404">
        <w:rPr>
          <w:rFonts w:ascii="Times New Roman" w:eastAsia="楷体" w:hAnsi="Times New Roman" w:cs="Times New Roman" w:hint="eastAsia"/>
          <w:sz w:val="24"/>
          <w:szCs w:val="24"/>
        </w:rPr>
        <w:instrText>REF _Ref35939026 \r \h</w:instrText>
      </w:r>
      <w:r w:rsidRPr="00C65404">
        <w:rPr>
          <w:rFonts w:ascii="Times New Roman" w:eastAsia="楷体" w:hAnsi="Times New Roman" w:cs="Times New Roman"/>
          <w:sz w:val="24"/>
          <w:szCs w:val="24"/>
        </w:rPr>
      </w:r>
      <w:r w:rsidRPr="00C65404">
        <w:rPr>
          <w:rFonts w:ascii="Times New Roman" w:eastAsia="楷体" w:hAnsi="Times New Roman" w:cs="Times New Roman"/>
          <w:sz w:val="24"/>
          <w:szCs w:val="24"/>
        </w:rPr>
        <w:fldChar w:fldCharType="separate"/>
      </w:r>
      <w:r w:rsidRPr="00C65404">
        <w:rPr>
          <w:rFonts w:ascii="Times New Roman" w:eastAsia="楷体" w:hAnsi="Times New Roman" w:cs="Times New Roman"/>
          <w:sz w:val="24"/>
          <w:szCs w:val="24"/>
        </w:rPr>
        <w:t>2.2.</w:t>
      </w:r>
      <w:r w:rsidRPr="00C65404">
        <w:rPr>
          <w:rFonts w:ascii="Times New Roman" w:eastAsia="楷体" w:hAnsi="Times New Roman" w:cs="Times New Roman" w:hint="eastAsia"/>
          <w:sz w:val="24"/>
          <w:szCs w:val="24"/>
        </w:rPr>
        <w:t>3</w:t>
      </w:r>
      <w:r w:rsidRPr="00C65404">
        <w:rPr>
          <w:rFonts w:ascii="Times New Roman" w:eastAsia="楷体" w:hAnsi="Times New Roman" w:cs="Times New Roman"/>
          <w:sz w:val="24"/>
          <w:szCs w:val="24"/>
        </w:rPr>
        <w:fldChar w:fldCharType="end"/>
      </w:r>
      <w:r w:rsidRPr="00C65404">
        <w:rPr>
          <w:rFonts w:ascii="Times New Roman" w:eastAsia="楷体" w:hAnsi="Times New Roman" w:cs="Times New Roman" w:hint="eastAsia"/>
          <w:sz w:val="24"/>
          <w:szCs w:val="24"/>
        </w:rPr>
        <w:t>条所述方法与支座竹板（每队四块）连接，并将连接好竹板后的模型固定在如图</w:t>
      </w:r>
      <w:r w:rsidRPr="00C65404">
        <w:rPr>
          <w:rFonts w:ascii="Times New Roman" w:eastAsia="楷体" w:hAnsi="Times New Roman" w:cs="Times New Roman" w:hint="eastAsia"/>
          <w:sz w:val="24"/>
          <w:szCs w:val="24"/>
        </w:rPr>
        <w:t>9</w:t>
      </w:r>
      <w:r w:rsidRPr="00C65404">
        <w:rPr>
          <w:rFonts w:ascii="Times New Roman" w:eastAsia="楷体" w:hAnsi="Times New Roman" w:cs="Times New Roman" w:hint="eastAsia"/>
          <w:sz w:val="24"/>
          <w:szCs w:val="24"/>
        </w:rPr>
        <w:t>所示的检测装置上。安装时提供手电钻、直尺、螺丝刀、铅笔等辅助工具。安装完成后，需铺设</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_Ref35689448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Times New Roman"/>
          <w:sz w:val="24"/>
          <w:szCs w:val="24"/>
        </w:rPr>
        <w:t>2.3.</w:t>
      </w:r>
      <w:r w:rsidRPr="00C65404">
        <w:rPr>
          <w:rFonts w:ascii="Times New Roman" w:eastAsia="楷体" w:hAnsi="Times New Roman" w:cs="Times New Roman" w:hint="eastAsia"/>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Times New Roman" w:hint="eastAsia"/>
          <w:sz w:val="24"/>
          <w:szCs w:val="24"/>
        </w:rPr>
        <w:t>条所述桥面板。</w:t>
      </w:r>
    </w:p>
    <w:p w:rsidR="00C65404" w:rsidRPr="00C65404" w:rsidRDefault="00C65404" w:rsidP="00C65404">
      <w:pPr>
        <w:spacing w:line="360" w:lineRule="auto"/>
        <w:jc w:val="center"/>
        <w:rPr>
          <w:rFonts w:ascii="Times New Roman" w:eastAsia="楷体" w:hAnsi="Times New Roman" w:cs="Times New Roman"/>
          <w:sz w:val="24"/>
          <w:szCs w:val="24"/>
        </w:rPr>
      </w:pPr>
      <w:r w:rsidRPr="00C65404">
        <w:rPr>
          <w:rFonts w:ascii="Times New Roman" w:eastAsia="楷体" w:hAnsi="Times New Roman" w:cs="Times New Roman"/>
          <w:noProof/>
          <w:sz w:val="24"/>
          <w:szCs w:val="24"/>
        </w:rPr>
        <w:drawing>
          <wp:inline distT="0" distB="0" distL="0" distR="0">
            <wp:extent cx="3451225" cy="2054225"/>
            <wp:effectExtent l="0" t="0" r="15875" b="3175"/>
            <wp:docPr id="3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0" cstate="print"/>
                    <a:stretch>
                      <a:fillRect/>
                    </a:stretch>
                  </pic:blipFill>
                  <pic:spPr>
                    <a:xfrm>
                      <a:off x="0" y="0"/>
                      <a:ext cx="3467596" cy="2054225"/>
                    </a:xfrm>
                    <a:prstGeom prst="rect">
                      <a:avLst/>
                    </a:prstGeom>
                  </pic:spPr>
                </pic:pic>
              </a:graphicData>
            </a:graphic>
          </wp:inline>
        </w:drawing>
      </w:r>
    </w:p>
    <w:p w:rsidR="00C65404" w:rsidRPr="00C65404" w:rsidRDefault="00C65404" w:rsidP="00C65404">
      <w:pPr>
        <w:widowControl/>
        <w:numPr>
          <w:ilvl w:val="0"/>
          <w:numId w:val="1"/>
        </w:numPr>
        <w:spacing w:afterLines="50" w:line="360" w:lineRule="auto"/>
        <w:ind w:firstLineChars="200" w:firstLine="422"/>
        <w:jc w:val="center"/>
        <w:outlineLvl w:val="4"/>
        <w:rPr>
          <w:rFonts w:ascii="楷体" w:eastAsia="楷体" w:hAnsi="楷体" w:cs="Times New Roman"/>
          <w:b/>
          <w:bCs/>
          <w:szCs w:val="21"/>
        </w:rPr>
      </w:pPr>
      <w:bookmarkStart w:id="32" w:name="_Ref35770382"/>
      <w:r w:rsidRPr="00C65404">
        <w:rPr>
          <w:rFonts w:ascii="楷体" w:eastAsia="楷体" w:hAnsi="楷体" w:cs="Times New Roman" w:hint="eastAsia"/>
          <w:b/>
          <w:bCs/>
          <w:szCs w:val="21"/>
        </w:rPr>
        <w:t>辅助安装与检测装置</w:t>
      </w:r>
      <w:bookmarkEnd w:id="32"/>
      <w:r w:rsidRPr="00C65404">
        <w:rPr>
          <w:rFonts w:ascii="楷体" w:eastAsia="楷体" w:hAnsi="楷体" w:cs="Times New Roman" w:hint="eastAsia"/>
          <w:b/>
          <w:bCs/>
          <w:szCs w:val="21"/>
        </w:rPr>
        <w:t>示意</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33" w:name="_Ref35641078"/>
      <w:r w:rsidRPr="00C65404">
        <w:rPr>
          <w:rFonts w:ascii="Times New Roman" w:eastAsia="楷体" w:hAnsi="Times New Roman" w:cs="Times New Roman" w:hint="eastAsia"/>
          <w:b/>
          <w:bCs/>
          <w:sz w:val="24"/>
          <w:szCs w:val="24"/>
        </w:rPr>
        <w:t>模型尺寸检查</w:t>
      </w:r>
      <w:bookmarkEnd w:id="33"/>
    </w:p>
    <w:p w:rsidR="00C65404" w:rsidRPr="00C65404" w:rsidRDefault="00C65404" w:rsidP="00C65404">
      <w:pPr>
        <w:spacing w:line="360" w:lineRule="auto"/>
        <w:ind w:left="420"/>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预安装完成后，进行</w:t>
      </w:r>
      <w:r w:rsidRPr="00C65404">
        <w:rPr>
          <w:rFonts w:ascii="Times New Roman" w:eastAsia="楷体" w:hAnsi="Times New Roman" w:cs="宋体"/>
          <w:kern w:val="0"/>
          <w:sz w:val="24"/>
          <w:szCs w:val="24"/>
        </w:rPr>
        <w:t>几何</w:t>
      </w:r>
      <w:r w:rsidRPr="00C65404">
        <w:rPr>
          <w:rFonts w:ascii="Times New Roman" w:eastAsia="楷体" w:hAnsi="Times New Roman" w:cs="宋体" w:hint="eastAsia"/>
          <w:kern w:val="0"/>
          <w:sz w:val="24"/>
          <w:szCs w:val="24"/>
        </w:rPr>
        <w:t>外观</w:t>
      </w:r>
      <w:r w:rsidRPr="00C65404">
        <w:rPr>
          <w:rFonts w:ascii="Times New Roman" w:eastAsia="楷体" w:hAnsi="Times New Roman" w:cs="宋体"/>
          <w:kern w:val="0"/>
          <w:sz w:val="24"/>
          <w:szCs w:val="24"/>
        </w:rPr>
        <w:t>尺寸检测</w:t>
      </w:r>
      <w:r w:rsidRPr="00C65404">
        <w:rPr>
          <w:rFonts w:ascii="Times New Roman" w:eastAsia="楷体" w:hAnsi="Times New Roman" w:cs="宋体" w:hint="eastAsia"/>
          <w:kern w:val="0"/>
          <w:sz w:val="24"/>
          <w:szCs w:val="24"/>
        </w:rPr>
        <w:t>和加载点位置检查。</w:t>
      </w:r>
    </w:p>
    <w:p w:rsidR="00C65404" w:rsidRPr="00C65404" w:rsidRDefault="00C65404" w:rsidP="00C65404">
      <w:pPr>
        <w:widowControl/>
        <w:numPr>
          <w:ilvl w:val="1"/>
          <w:numId w:val="11"/>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几何外观尺寸检查：检测内容包括模型长度、跨度、桥下净空要求、桥上纵向通车净空要求、规避区要求等。</w:t>
      </w:r>
    </w:p>
    <w:p w:rsidR="00C65404" w:rsidRPr="00C65404" w:rsidRDefault="00C65404" w:rsidP="00C65404">
      <w:pPr>
        <w:widowControl/>
        <w:numPr>
          <w:ilvl w:val="1"/>
          <w:numId w:val="11"/>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加载点位置检查：模型下方设置如图</w:t>
      </w:r>
      <w:r w:rsidRPr="00C65404">
        <w:rPr>
          <w:rFonts w:ascii="Times New Roman" w:eastAsia="楷体" w:hAnsi="Times New Roman" w:cs="宋体" w:hint="eastAsia"/>
          <w:kern w:val="0"/>
          <w:sz w:val="24"/>
          <w:szCs w:val="24"/>
        </w:rPr>
        <w:t>9</w:t>
      </w:r>
      <w:r w:rsidRPr="00C65404">
        <w:rPr>
          <w:rFonts w:ascii="Times New Roman" w:eastAsia="楷体" w:hAnsi="Times New Roman" w:cs="宋体" w:hint="eastAsia"/>
          <w:kern w:val="0"/>
          <w:sz w:val="24"/>
          <w:szCs w:val="24"/>
        </w:rPr>
        <w:t>所示的</w:t>
      </w:r>
      <w:r w:rsidRPr="00C65404">
        <w:rPr>
          <w:rFonts w:ascii="Times New Roman" w:eastAsia="楷体" w:hAnsi="Times New Roman" w:cs="宋体" w:hint="eastAsia"/>
          <w:kern w:val="0"/>
          <w:sz w:val="24"/>
          <w:szCs w:val="24"/>
        </w:rPr>
        <w:t>PVC</w:t>
      </w:r>
      <w:r w:rsidRPr="00C65404">
        <w:rPr>
          <w:rFonts w:ascii="Times New Roman" w:eastAsia="楷体" w:hAnsi="Times New Roman" w:cs="宋体" w:hint="eastAsia"/>
          <w:kern w:val="0"/>
          <w:sz w:val="24"/>
          <w:szCs w:val="24"/>
        </w:rPr>
        <w:t>板，</w:t>
      </w:r>
      <w:r w:rsidRPr="00C65404">
        <w:rPr>
          <w:rFonts w:ascii="Times New Roman" w:eastAsia="楷体" w:hAnsi="Times New Roman" w:cs="宋体" w:hint="eastAsia"/>
          <w:kern w:val="0"/>
          <w:sz w:val="24"/>
          <w:szCs w:val="24"/>
        </w:rPr>
        <w:t>PVC</w:t>
      </w:r>
      <w:r w:rsidRPr="00C65404">
        <w:rPr>
          <w:rFonts w:ascii="Times New Roman" w:eastAsia="楷体" w:hAnsi="Times New Roman" w:cs="宋体" w:hint="eastAsia"/>
          <w:kern w:val="0"/>
          <w:sz w:val="24"/>
          <w:szCs w:val="24"/>
        </w:rPr>
        <w:t>板上有</w:t>
      </w:r>
      <w:r w:rsidRPr="00C65404">
        <w:rPr>
          <w:rFonts w:ascii="Times New Roman" w:eastAsia="楷体" w:hAnsi="Times New Roman" w:cs="宋体" w:hint="eastAsia"/>
          <w:kern w:val="0"/>
          <w:sz w:val="24"/>
          <w:szCs w:val="24"/>
        </w:rPr>
        <w:t>8</w:t>
      </w:r>
      <w:r w:rsidRPr="00C65404">
        <w:rPr>
          <w:rFonts w:ascii="Times New Roman" w:eastAsia="楷体" w:hAnsi="Times New Roman" w:cs="宋体" w:hint="eastAsia"/>
          <w:kern w:val="0"/>
          <w:sz w:val="24"/>
          <w:szCs w:val="24"/>
        </w:rPr>
        <w:t>个以加载点垂足为圆心，</w:t>
      </w:r>
      <w:r w:rsidRPr="00C65404">
        <w:rPr>
          <w:rFonts w:ascii="Times New Roman" w:eastAsia="楷体" w:hAnsi="Times New Roman" w:cs="宋体" w:hint="eastAsia"/>
          <w:kern w:val="0"/>
          <w:sz w:val="24"/>
          <w:szCs w:val="24"/>
        </w:rPr>
        <w:t>15mm</w:t>
      </w:r>
      <w:r w:rsidRPr="00C65404">
        <w:rPr>
          <w:rFonts w:ascii="Times New Roman" w:eastAsia="楷体" w:hAnsi="Times New Roman" w:cs="宋体" w:hint="eastAsia"/>
          <w:kern w:val="0"/>
          <w:sz w:val="24"/>
          <w:szCs w:val="24"/>
        </w:rPr>
        <w:t>为半径的圆孔。选手需在每个加载点上绑扎的绳套上利用</w:t>
      </w:r>
      <w:r w:rsidRPr="00C65404">
        <w:rPr>
          <w:rFonts w:ascii="Times New Roman" w:eastAsia="楷体" w:hAnsi="Times New Roman" w:cs="宋体" w:hint="eastAsia"/>
          <w:kern w:val="0"/>
          <w:sz w:val="24"/>
          <w:szCs w:val="24"/>
        </w:rPr>
        <w:t>S</w:t>
      </w:r>
      <w:r w:rsidRPr="00C65404">
        <w:rPr>
          <w:rFonts w:ascii="Times New Roman" w:eastAsia="楷体" w:hAnsi="Times New Roman" w:cs="宋体" w:hint="eastAsia"/>
          <w:kern w:val="0"/>
          <w:sz w:val="24"/>
          <w:szCs w:val="24"/>
        </w:rPr>
        <w:t>形钩挂上带有</w:t>
      </w:r>
      <w:r w:rsidRPr="00C65404">
        <w:rPr>
          <w:rFonts w:ascii="Times New Roman" w:eastAsia="楷体" w:hAnsi="Times New Roman" w:cs="宋体" w:hint="eastAsia"/>
          <w:kern w:val="0"/>
          <w:sz w:val="24"/>
          <w:szCs w:val="24"/>
        </w:rPr>
        <w:t>100g</w:t>
      </w:r>
      <w:r w:rsidRPr="00C65404">
        <w:rPr>
          <w:rFonts w:ascii="Times New Roman" w:eastAsia="楷体" w:hAnsi="Times New Roman" w:cs="宋体" w:hint="eastAsia"/>
          <w:kern w:val="0"/>
          <w:sz w:val="24"/>
          <w:szCs w:val="24"/>
        </w:rPr>
        <w:t>重物的尼龙绳，尼龙绳直径为</w:t>
      </w:r>
      <w:r w:rsidRPr="00C65404">
        <w:rPr>
          <w:rFonts w:ascii="Times New Roman" w:eastAsia="楷体" w:hAnsi="Times New Roman" w:cs="宋体" w:hint="eastAsia"/>
          <w:kern w:val="0"/>
          <w:sz w:val="24"/>
          <w:szCs w:val="24"/>
        </w:rPr>
        <w:t>2mm</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8</w:t>
      </w:r>
      <w:r w:rsidRPr="00C65404">
        <w:rPr>
          <w:rFonts w:ascii="Times New Roman" w:eastAsia="楷体" w:hAnsi="Times New Roman" w:cs="宋体" w:hint="eastAsia"/>
          <w:kern w:val="0"/>
          <w:sz w:val="24"/>
          <w:szCs w:val="24"/>
        </w:rPr>
        <w:t>根自然下垂的尼龙绳，在绳子停止摆动后，可以同时穿过圆孔，但都不与圆孔接触，则检查合格。尼龙绳与圆孔边缘接触则视为检查不合格。</w:t>
      </w:r>
    </w:p>
    <w:p w:rsidR="00C65404" w:rsidRPr="00C65404" w:rsidRDefault="00C65404" w:rsidP="00C65404">
      <w:pPr>
        <w:widowControl/>
        <w:numPr>
          <w:ilvl w:val="1"/>
          <w:numId w:val="11"/>
        </w:numPr>
        <w:spacing w:line="360" w:lineRule="auto"/>
        <w:ind w:left="420" w:firstLineChars="200" w:firstLine="480"/>
        <w:jc w:val="left"/>
        <w:rPr>
          <w:rFonts w:ascii="Times New Roman" w:eastAsia="楷体" w:hAnsi="Times New Roman" w:cs="宋体"/>
          <w:kern w:val="0"/>
          <w:sz w:val="24"/>
          <w:szCs w:val="24"/>
        </w:rPr>
      </w:pPr>
      <w:r w:rsidRPr="00C65404">
        <w:rPr>
          <w:rFonts w:ascii="仿宋" w:eastAsia="楷体" w:hAnsi="仿宋" w:cs="宋体" w:hint="eastAsia"/>
          <w:kern w:val="0"/>
          <w:sz w:val="24"/>
          <w:szCs w:val="24"/>
        </w:rPr>
        <w:lastRenderedPageBreak/>
        <w:t>以上</w:t>
      </w:r>
      <w:r w:rsidRPr="00C65404">
        <w:rPr>
          <w:rFonts w:ascii="Times New Roman" w:eastAsia="楷体" w:hAnsi="Times New Roman" w:cs="宋体" w:hint="eastAsia"/>
          <w:kern w:val="0"/>
          <w:sz w:val="24"/>
          <w:szCs w:val="24"/>
        </w:rPr>
        <w:t>模型</w:t>
      </w:r>
      <w:r w:rsidRPr="00C65404">
        <w:rPr>
          <w:rFonts w:ascii="仿宋" w:eastAsia="楷体" w:hAnsi="仿宋" w:cs="宋体" w:hint="eastAsia"/>
          <w:kern w:val="0"/>
          <w:sz w:val="24"/>
          <w:szCs w:val="24"/>
        </w:rPr>
        <w:t>安装和尺寸检查操作</w:t>
      </w:r>
      <w:r w:rsidRPr="00C65404">
        <w:rPr>
          <w:rFonts w:ascii="Times New Roman" w:eastAsia="楷体" w:hAnsi="Times New Roman" w:cs="宋体"/>
          <w:kern w:val="0"/>
          <w:sz w:val="24"/>
          <w:szCs w:val="24"/>
        </w:rPr>
        <w:t>由各队自行完成，</w:t>
      </w:r>
      <w:r w:rsidRPr="00C65404">
        <w:rPr>
          <w:rFonts w:ascii="Times New Roman" w:eastAsia="楷体" w:hAnsi="Times New Roman" w:cs="宋体" w:hint="eastAsia"/>
          <w:kern w:val="0"/>
          <w:sz w:val="24"/>
          <w:szCs w:val="24"/>
        </w:rPr>
        <w:t>尺寸检查合格即可</w:t>
      </w:r>
      <w:r w:rsidRPr="00C65404">
        <w:rPr>
          <w:rFonts w:ascii="仿宋" w:eastAsia="楷体" w:hAnsi="仿宋" w:cs="宋体" w:hint="eastAsia"/>
          <w:kern w:val="0"/>
          <w:sz w:val="24"/>
          <w:szCs w:val="24"/>
        </w:rPr>
        <w:t>取下桥面板，连同支座竹板一起从检查装置上拆下模型并提交，</w:t>
      </w:r>
      <w:r w:rsidRPr="00C65404">
        <w:rPr>
          <w:rFonts w:ascii="Times New Roman" w:eastAsia="楷体" w:hAnsi="Times New Roman" w:cs="宋体" w:hint="eastAsia"/>
          <w:kern w:val="0"/>
          <w:sz w:val="24"/>
          <w:szCs w:val="24"/>
        </w:rPr>
        <w:t>提交后不得对模型进行修补，</w:t>
      </w:r>
      <w:r w:rsidRPr="00C65404">
        <w:rPr>
          <w:rFonts w:ascii="Times New Roman" w:eastAsia="楷体" w:hAnsi="Times New Roman" w:cs="宋体"/>
          <w:kern w:val="0"/>
          <w:sz w:val="24"/>
          <w:szCs w:val="24"/>
        </w:rPr>
        <w:t>不得再触碰模型。赛会人员</w:t>
      </w:r>
      <w:r w:rsidRPr="00C65404">
        <w:rPr>
          <w:rFonts w:ascii="Times New Roman" w:eastAsia="楷体" w:hAnsi="Times New Roman" w:cs="宋体" w:hint="eastAsia"/>
          <w:kern w:val="0"/>
          <w:sz w:val="24"/>
          <w:szCs w:val="24"/>
        </w:rPr>
        <w:t>只</w:t>
      </w:r>
      <w:r w:rsidRPr="00C65404">
        <w:rPr>
          <w:rFonts w:ascii="Times New Roman" w:eastAsia="楷体" w:hAnsi="Times New Roman" w:cs="宋体"/>
          <w:kern w:val="0"/>
          <w:sz w:val="24"/>
          <w:szCs w:val="24"/>
        </w:rPr>
        <w:t>负责监督、标定测量仪器和记录。</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模型提交</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模型尺寸检查合格后，即可提交模型至摆放区。</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加载测试过程</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34" w:name="_Ref36064586"/>
      <w:r w:rsidRPr="00C65404">
        <w:rPr>
          <w:rFonts w:ascii="Times New Roman" w:eastAsia="楷体" w:hAnsi="Times New Roman" w:cs="Times New Roman" w:hint="eastAsia"/>
          <w:b/>
          <w:bCs/>
          <w:sz w:val="24"/>
          <w:szCs w:val="24"/>
        </w:rPr>
        <w:t>模型安装到加载台上</w:t>
      </w:r>
      <w:bookmarkEnd w:id="34"/>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等候区得到入场指令后，参赛队员迅速将模型运进场内，安装在加载装置上，铺设桥面板，</w:t>
      </w:r>
      <w:r w:rsidRPr="00C65404">
        <w:rPr>
          <w:rFonts w:ascii="Times New Roman" w:eastAsia="楷体" w:hAnsi="Times New Roman" w:cs="Times New Roman"/>
          <w:sz w:val="24"/>
          <w:szCs w:val="24"/>
        </w:rPr>
        <w:t>在模型</w:t>
      </w:r>
      <w:r w:rsidRPr="00C65404">
        <w:rPr>
          <w:rFonts w:ascii="Times New Roman" w:eastAsia="楷体" w:hAnsi="Times New Roman" w:cs="Times New Roman" w:hint="eastAsia"/>
          <w:sz w:val="24"/>
          <w:szCs w:val="24"/>
        </w:rPr>
        <w:t>竖向</w:t>
      </w:r>
      <w:r w:rsidRPr="00C65404">
        <w:rPr>
          <w:rFonts w:ascii="Times New Roman" w:eastAsia="楷体" w:hAnsi="Times New Roman" w:cs="Times New Roman"/>
          <w:sz w:val="24"/>
          <w:szCs w:val="24"/>
        </w:rPr>
        <w:t>加载点的尼龙绳吊点处挂上</w:t>
      </w:r>
      <w:r w:rsidRPr="00C65404">
        <w:rPr>
          <w:rFonts w:ascii="Times New Roman" w:eastAsia="楷体" w:hAnsi="Times New Roman" w:cs="Times New Roman" w:hint="eastAsia"/>
          <w:sz w:val="24"/>
          <w:szCs w:val="24"/>
        </w:rPr>
        <w:t>加载绳（在加载绳一端加设不锈钢环链以适应不同竖向荷载挂点高度），在加载绳末端挂上加载挂盘</w:t>
      </w:r>
      <w:r w:rsidRPr="00C65404">
        <w:rPr>
          <w:rFonts w:ascii="Times New Roman" w:eastAsia="楷体" w:hAnsi="Times New Roman" w:cs="Times New Roman"/>
          <w:sz w:val="24"/>
          <w:szCs w:val="24"/>
        </w:rPr>
        <w:t>，</w:t>
      </w:r>
      <w:r w:rsidRPr="00C65404">
        <w:rPr>
          <w:rFonts w:ascii="Times New Roman" w:eastAsia="楷体" w:hAnsi="Times New Roman" w:cs="Times New Roman" w:hint="eastAsia"/>
          <w:sz w:val="24"/>
          <w:szCs w:val="24"/>
        </w:rPr>
        <w:t>每个挂盘及加载绳的质量之和</w:t>
      </w:r>
      <w:r w:rsidRPr="00C65404">
        <w:rPr>
          <w:rFonts w:ascii="Times New Roman" w:eastAsia="楷体" w:hAnsi="Times New Roman" w:cs="Times New Roman"/>
          <w:sz w:val="24"/>
          <w:szCs w:val="24"/>
        </w:rPr>
        <w:t>约为</w:t>
      </w:r>
      <w:r w:rsidRPr="00C65404">
        <w:rPr>
          <w:rFonts w:ascii="Times New Roman" w:eastAsia="楷体" w:hAnsi="Times New Roman" w:cs="Times New Roman"/>
          <w:sz w:val="24"/>
          <w:szCs w:val="24"/>
        </w:rPr>
        <w:t>500g</w:t>
      </w:r>
      <w:r w:rsidRPr="00C65404">
        <w:rPr>
          <w:rFonts w:ascii="Times New Roman" w:eastAsia="楷体" w:hAnsi="Times New Roman" w:cs="Times New Roman"/>
          <w:sz w:val="24"/>
          <w:szCs w:val="21"/>
        </w:rPr>
        <w:t>。</w:t>
      </w:r>
      <w:r w:rsidRPr="00C65404">
        <w:rPr>
          <w:rFonts w:ascii="Times New Roman" w:eastAsia="楷体" w:hAnsi="Times New Roman" w:cs="Times New Roman" w:hint="eastAsia"/>
          <w:sz w:val="24"/>
          <w:szCs w:val="24"/>
        </w:rPr>
        <w:t>以上模型安装过程由各队自行完成，赛会人员负责监督、标定测量仪器和记录。</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35" w:name="_Ref28685454"/>
      <w:bookmarkStart w:id="36" w:name="_Ref35702311"/>
      <w:r w:rsidRPr="00C65404">
        <w:rPr>
          <w:rFonts w:ascii="Times New Roman" w:eastAsia="楷体" w:hAnsi="Times New Roman" w:cs="Times New Roman"/>
          <w:b/>
          <w:bCs/>
          <w:sz w:val="24"/>
          <w:szCs w:val="24"/>
        </w:rPr>
        <w:t>模型挠度的测量</w:t>
      </w:r>
      <w:bookmarkEnd w:id="35"/>
      <w:bookmarkEnd w:id="36"/>
      <w:r w:rsidRPr="00C65404">
        <w:rPr>
          <w:rFonts w:ascii="Times New Roman" w:eastAsia="楷体" w:hAnsi="Times New Roman" w:cs="Times New Roman" w:hint="eastAsia"/>
          <w:b/>
          <w:bCs/>
          <w:sz w:val="24"/>
          <w:szCs w:val="24"/>
        </w:rPr>
        <w:t>及模型刚度要求</w:t>
      </w:r>
    </w:p>
    <w:p w:rsidR="00C65404" w:rsidRPr="00C65404" w:rsidRDefault="00C65404" w:rsidP="00C65404">
      <w:pPr>
        <w:widowControl/>
        <w:numPr>
          <w:ilvl w:val="0"/>
          <w:numId w:val="12"/>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位移测量点位于桥面</w:t>
      </w:r>
      <w:r w:rsidRPr="00C65404">
        <w:rPr>
          <w:rFonts w:ascii="Times New Roman" w:eastAsia="楷体" w:hAnsi="Times New Roman" w:cs="宋体" w:hint="eastAsia"/>
          <w:kern w:val="0"/>
          <w:sz w:val="24"/>
          <w:szCs w:val="24"/>
        </w:rPr>
        <w:t>A</w:t>
      </w:r>
      <w:r w:rsidRPr="00C65404">
        <w:rPr>
          <w:rFonts w:ascii="Times New Roman" w:eastAsia="楷体" w:hAnsi="Times New Roman" w:cs="宋体" w:hint="eastAsia"/>
          <w:kern w:val="0"/>
          <w:sz w:val="24"/>
          <w:szCs w:val="24"/>
        </w:rPr>
        <w:t>、</w:t>
      </w:r>
      <w:r w:rsidRPr="00C65404">
        <w:rPr>
          <w:rFonts w:ascii="Times New Roman" w:eastAsia="楷体" w:hAnsi="Times New Roman" w:cs="宋体" w:hint="eastAsia"/>
          <w:kern w:val="0"/>
          <w:sz w:val="24"/>
          <w:szCs w:val="24"/>
        </w:rPr>
        <w:t>B</w:t>
      </w:r>
      <w:r w:rsidRPr="00C65404">
        <w:rPr>
          <w:rFonts w:ascii="Times New Roman" w:eastAsia="楷体" w:hAnsi="Times New Roman" w:cs="宋体" w:hint="eastAsia"/>
          <w:kern w:val="0"/>
          <w:sz w:val="24"/>
          <w:szCs w:val="24"/>
        </w:rPr>
        <w:t>加载截面中间位置的</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eq \o\ac(</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hint="eastAsia"/>
          <w:kern w:val="0"/>
          <w:position w:val="3"/>
          <w:sz w:val="16"/>
          <w:szCs w:val="24"/>
        </w:rPr>
        <w:instrText>B</w:instrText>
      </w:r>
      <w:r w:rsidRPr="00C65404">
        <w:rPr>
          <w:rFonts w:ascii="Times New Roman" w:eastAsia="楷体" w:hAnsi="Times New Roman" w:cs="宋体" w:hint="eastAsia"/>
          <w:kern w:val="0"/>
          <w:sz w:val="24"/>
          <w:szCs w:val="24"/>
        </w:rPr>
        <w:instrText>)</w:instrTex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轴处（</w:t>
      </w:r>
      <w:r w:rsidRPr="00C65404">
        <w:rPr>
          <w:rFonts w:ascii="Times New Roman" w:eastAsia="等线" w:hAnsi="Times New Roman" w:cs="Times New Roman"/>
          <w:kern w:val="0"/>
          <w:sz w:val="22"/>
        </w:rPr>
        <w:fldChar w:fldCharType="begin"/>
      </w:r>
      <w:r w:rsidRPr="00C65404">
        <w:rPr>
          <w:rFonts w:ascii="Times New Roman" w:eastAsia="等线" w:hAnsi="Times New Roman" w:cs="Times New Roman"/>
          <w:kern w:val="0"/>
          <w:sz w:val="22"/>
        </w:rPr>
        <w:instrText xml:space="preserve"> REF _Ref30078754 \r \h  \* MERGEFORMAT </w:instrText>
      </w:r>
      <w:r w:rsidRPr="00C65404">
        <w:rPr>
          <w:rFonts w:ascii="Times New Roman" w:eastAsia="等线" w:hAnsi="Times New Roman" w:cs="Times New Roman"/>
          <w:kern w:val="0"/>
          <w:sz w:val="22"/>
        </w:rPr>
      </w:r>
      <w:r w:rsidRPr="00C65404">
        <w:rPr>
          <w:rFonts w:ascii="Times New Roman" w:eastAsia="等线" w:hAnsi="Times New Roman" w:cs="Times New Roman"/>
          <w:kern w:val="0"/>
          <w:sz w:val="22"/>
        </w:rPr>
        <w:fldChar w:fldCharType="separate"/>
      </w:r>
      <w:r w:rsidRPr="00C65404">
        <w:rPr>
          <w:rFonts w:ascii="Times New Roman" w:eastAsia="楷体" w:hAnsi="Times New Roman" w:cs="宋体" w:hint="eastAsia"/>
          <w:kern w:val="0"/>
          <w:sz w:val="24"/>
          <w:szCs w:val="24"/>
        </w:rPr>
        <w:t>图</w:t>
      </w:r>
      <w:r w:rsidRPr="00C65404">
        <w:rPr>
          <w:rFonts w:ascii="Times New Roman" w:eastAsia="楷体" w:hAnsi="Times New Roman" w:cs="宋体" w:hint="eastAsia"/>
          <w:kern w:val="0"/>
          <w:sz w:val="24"/>
          <w:szCs w:val="24"/>
        </w:rPr>
        <w:t>2</w:t>
      </w:r>
      <w:r w:rsidRPr="00C65404">
        <w:rPr>
          <w:rFonts w:ascii="Times New Roman" w:eastAsia="等线" w:hAnsi="Times New Roman" w:cs="Times New Roman"/>
          <w:kern w:val="0"/>
          <w:sz w:val="22"/>
        </w:rPr>
        <w:fldChar w:fldCharType="end"/>
      </w:r>
      <w:r w:rsidRPr="00C65404">
        <w:rPr>
          <w:rFonts w:ascii="Times New Roman" w:eastAsia="楷体" w:hAnsi="Times New Roman" w:cs="宋体"/>
          <w:kern w:val="0"/>
          <w:sz w:val="24"/>
          <w:szCs w:val="24"/>
        </w:rPr>
        <w:t>a</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采用</w:t>
      </w:r>
      <w:r w:rsidRPr="00C65404">
        <w:rPr>
          <w:rFonts w:ascii="Times New Roman" w:eastAsia="楷体" w:hAnsi="Times New Roman" w:cs="宋体" w:hint="eastAsia"/>
          <w:kern w:val="0"/>
          <w:sz w:val="24"/>
          <w:szCs w:val="24"/>
        </w:rPr>
        <w:t>激光</w:t>
      </w:r>
      <w:r w:rsidRPr="00C65404">
        <w:rPr>
          <w:rFonts w:ascii="Times New Roman" w:eastAsia="楷体" w:hAnsi="Times New Roman" w:cs="宋体"/>
          <w:kern w:val="0"/>
          <w:sz w:val="24"/>
          <w:szCs w:val="24"/>
        </w:rPr>
        <w:t>位移计进行位移测量</w:t>
      </w:r>
      <w:r w:rsidRPr="00C65404">
        <w:rPr>
          <w:rFonts w:ascii="Times New Roman" w:eastAsia="楷体" w:hAnsi="Times New Roman" w:cs="宋体" w:hint="eastAsia"/>
          <w:kern w:val="0"/>
          <w:sz w:val="24"/>
          <w:szCs w:val="24"/>
        </w:rPr>
        <w:t>。位移测量点在加载前已粘贴</w:t>
      </w:r>
      <w:r w:rsidRPr="00C65404">
        <w:rPr>
          <w:rFonts w:ascii="Times New Roman" w:eastAsia="楷体" w:hAnsi="Times New Roman" w:cs="宋体" w:hint="eastAsia"/>
          <w:kern w:val="0"/>
          <w:sz w:val="24"/>
          <w:szCs w:val="24"/>
        </w:rPr>
        <w:t>5</w:t>
      </w:r>
      <w:r w:rsidRPr="00C65404">
        <w:rPr>
          <w:rFonts w:ascii="Times New Roman" w:eastAsia="楷体" w:hAnsi="Times New Roman" w:cs="宋体"/>
          <w:kern w:val="0"/>
          <w:sz w:val="24"/>
          <w:szCs w:val="24"/>
        </w:rPr>
        <w:t>0mm*50mm</w:t>
      </w:r>
      <w:r w:rsidRPr="00C65404">
        <w:rPr>
          <w:rFonts w:ascii="Times New Roman" w:eastAsia="楷体" w:hAnsi="Times New Roman" w:cs="宋体" w:hint="eastAsia"/>
          <w:kern w:val="0"/>
          <w:sz w:val="24"/>
          <w:szCs w:val="24"/>
        </w:rPr>
        <w:t>的铝片作为激光标靶。</w:t>
      </w:r>
    </w:p>
    <w:p w:rsidR="00C65404" w:rsidRPr="00C65404" w:rsidRDefault="00C65404" w:rsidP="00C65404">
      <w:pPr>
        <w:widowControl/>
        <w:numPr>
          <w:ilvl w:val="0"/>
          <w:numId w:val="12"/>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激光位移计位于测量点正上方，注意不要在激光线上或附近布置有可能妨碍位移测试的构件。如由于结构构件布置不当妨碍了位移测量，等同于位移超标。</w:t>
      </w:r>
    </w:p>
    <w:p w:rsidR="00C65404" w:rsidRPr="00C65404" w:rsidRDefault="00C65404" w:rsidP="00C65404">
      <w:pPr>
        <w:widowControl/>
        <w:numPr>
          <w:ilvl w:val="0"/>
          <w:numId w:val="12"/>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模型安装完成后</w:t>
      </w:r>
      <w:r w:rsidRPr="00C65404">
        <w:rPr>
          <w:rFonts w:ascii="Times New Roman" w:eastAsia="楷体" w:hAnsi="Times New Roman" w:cs="宋体"/>
          <w:kern w:val="0"/>
          <w:sz w:val="24"/>
          <w:szCs w:val="24"/>
        </w:rPr>
        <w:t>，</w:t>
      </w:r>
      <w:r w:rsidRPr="00C65404">
        <w:rPr>
          <w:rFonts w:ascii="Times New Roman" w:eastAsia="楷体" w:hAnsi="Times New Roman" w:cs="宋体" w:hint="eastAsia"/>
          <w:kern w:val="0"/>
          <w:sz w:val="24"/>
          <w:szCs w:val="24"/>
        </w:rPr>
        <w:t>将激光</w:t>
      </w:r>
      <w:r w:rsidRPr="00C65404">
        <w:rPr>
          <w:rFonts w:ascii="Times New Roman" w:eastAsia="楷体" w:hAnsi="Times New Roman" w:cs="宋体"/>
          <w:kern w:val="0"/>
          <w:sz w:val="24"/>
          <w:szCs w:val="24"/>
        </w:rPr>
        <w:t>位移计</w:t>
      </w:r>
      <w:r w:rsidRPr="00C65404">
        <w:rPr>
          <w:rFonts w:ascii="Times New Roman" w:eastAsia="楷体" w:hAnsi="Times New Roman" w:cs="宋体" w:hint="eastAsia"/>
          <w:kern w:val="0"/>
          <w:sz w:val="24"/>
          <w:szCs w:val="24"/>
        </w:rPr>
        <w:t>光标</w:t>
      </w:r>
      <w:r w:rsidRPr="00C65404">
        <w:rPr>
          <w:rFonts w:ascii="Times New Roman" w:eastAsia="楷体" w:hAnsi="Times New Roman" w:cs="宋体"/>
          <w:kern w:val="0"/>
          <w:sz w:val="24"/>
          <w:szCs w:val="24"/>
        </w:rPr>
        <w:t>对</w:t>
      </w:r>
      <w:r w:rsidRPr="00C65404">
        <w:rPr>
          <w:rFonts w:ascii="Times New Roman" w:eastAsia="楷体" w:hAnsi="Times New Roman" w:cs="宋体" w:hint="eastAsia"/>
          <w:kern w:val="0"/>
          <w:sz w:val="24"/>
          <w:szCs w:val="24"/>
        </w:rPr>
        <w:t>准标靶</w:t>
      </w:r>
      <w:r w:rsidRPr="00C65404">
        <w:rPr>
          <w:rFonts w:ascii="Times New Roman" w:eastAsia="楷体" w:hAnsi="Times New Roman" w:cs="宋体"/>
          <w:kern w:val="0"/>
          <w:sz w:val="24"/>
          <w:szCs w:val="24"/>
        </w:rPr>
        <w:t>中点，位移</w:t>
      </w:r>
      <w:r w:rsidRPr="00C65404">
        <w:rPr>
          <w:rFonts w:ascii="Times New Roman" w:eastAsia="楷体" w:hAnsi="Times New Roman" w:cs="宋体" w:hint="eastAsia"/>
          <w:kern w:val="0"/>
          <w:sz w:val="24"/>
          <w:szCs w:val="24"/>
        </w:rPr>
        <w:t>测量</w:t>
      </w:r>
      <w:r w:rsidRPr="00C65404">
        <w:rPr>
          <w:rFonts w:ascii="Times New Roman" w:eastAsia="楷体" w:hAnsi="Times New Roman" w:cs="宋体"/>
          <w:kern w:val="0"/>
          <w:sz w:val="24"/>
          <w:szCs w:val="24"/>
        </w:rPr>
        <w:t>装置归零</w:t>
      </w:r>
      <w:r w:rsidRPr="00C65404">
        <w:rPr>
          <w:rFonts w:ascii="Times New Roman" w:eastAsia="楷体" w:hAnsi="Times New Roman" w:cs="宋体" w:hint="eastAsia"/>
          <w:kern w:val="0"/>
          <w:sz w:val="24"/>
          <w:szCs w:val="24"/>
        </w:rPr>
        <w:t>，</w:t>
      </w:r>
      <w:r w:rsidRPr="00C65404">
        <w:rPr>
          <w:rFonts w:ascii="Times New Roman" w:eastAsia="楷体" w:hAnsi="Times New Roman" w:cs="宋体"/>
          <w:kern w:val="0"/>
          <w:sz w:val="24"/>
          <w:szCs w:val="24"/>
        </w:rPr>
        <w:t>位移</w:t>
      </w:r>
      <w:r w:rsidRPr="00C65404">
        <w:rPr>
          <w:rFonts w:ascii="Times New Roman" w:eastAsia="楷体" w:hAnsi="Times New Roman" w:cs="宋体" w:hint="eastAsia"/>
          <w:kern w:val="0"/>
          <w:sz w:val="24"/>
          <w:szCs w:val="24"/>
        </w:rPr>
        <w:t>量</w:t>
      </w:r>
      <w:r w:rsidRPr="00C65404">
        <w:rPr>
          <w:rFonts w:ascii="Times New Roman" w:eastAsia="楷体" w:hAnsi="Times New Roman" w:cs="宋体"/>
          <w:kern w:val="0"/>
          <w:sz w:val="24"/>
          <w:szCs w:val="24"/>
        </w:rPr>
        <w:t>从此时开始计数。</w:t>
      </w:r>
    </w:p>
    <w:p w:rsidR="00C65404" w:rsidRPr="00C65404" w:rsidRDefault="00C65404" w:rsidP="00C65404">
      <w:pPr>
        <w:widowControl/>
        <w:numPr>
          <w:ilvl w:val="0"/>
          <w:numId w:val="12"/>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为了保证桥梁具有足够的刚度，要求在第一级荷载作用下位移测试点的最大</w:t>
      </w:r>
      <w:r w:rsidRPr="00C65404">
        <w:rPr>
          <w:rFonts w:ascii="Times New Roman" w:eastAsia="楷体" w:hAnsi="Times New Roman" w:cs="宋体"/>
          <w:kern w:val="0"/>
          <w:sz w:val="24"/>
          <w:szCs w:val="24"/>
        </w:rPr>
        <w:t>允许挠度限值</w:t>
      </w:r>
      <w:r w:rsidRPr="00C65404">
        <w:rPr>
          <w:rFonts w:ascii="Times New Roman" w:eastAsia="楷体" w:hAnsi="Times New Roman" w:cs="宋体"/>
          <w:kern w:val="0"/>
          <w:sz w:val="24"/>
          <w:szCs w:val="24"/>
        </w:rPr>
        <w:t>[w]</w:t>
      </w:r>
      <w:r w:rsidRPr="00C65404">
        <w:rPr>
          <w:rFonts w:ascii="Times New Roman" w:eastAsia="楷体" w:hAnsi="Times New Roman" w:cs="宋体" w:hint="eastAsia"/>
          <w:kern w:val="0"/>
          <w:sz w:val="24"/>
          <w:szCs w:val="24"/>
        </w:rPr>
        <w:t>为±</w:t>
      </w:r>
      <w:r w:rsidRPr="00C65404">
        <w:rPr>
          <w:rFonts w:ascii="Times New Roman" w:eastAsia="楷体" w:hAnsi="Times New Roman" w:cs="宋体" w:hint="eastAsia"/>
          <w:kern w:val="0"/>
          <w:sz w:val="24"/>
          <w:szCs w:val="24"/>
        </w:rPr>
        <w:t>1</w:t>
      </w:r>
      <w:r w:rsidRPr="00C65404">
        <w:rPr>
          <w:rFonts w:ascii="Times New Roman" w:eastAsia="楷体" w:hAnsi="Times New Roman" w:cs="宋体"/>
          <w:kern w:val="0"/>
          <w:sz w:val="24"/>
          <w:szCs w:val="24"/>
        </w:rPr>
        <w:t>0mm</w:t>
      </w:r>
      <w:r w:rsidRPr="00C65404">
        <w:rPr>
          <w:rFonts w:ascii="Times New Roman" w:eastAsia="楷体" w:hAnsi="Times New Roman" w:cs="宋体" w:hint="eastAsia"/>
          <w:kern w:val="0"/>
          <w:sz w:val="24"/>
          <w:szCs w:val="24"/>
        </w:rPr>
        <w:t>。挠度数值的读秒时间为第一级加载施加后计时阶段的最后时刻。</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37" w:name="_Ref28685732"/>
      <w:r w:rsidRPr="00C65404">
        <w:rPr>
          <w:rFonts w:ascii="Times New Roman" w:eastAsia="楷体" w:hAnsi="Times New Roman" w:cs="Times New Roman"/>
          <w:b/>
          <w:bCs/>
          <w:sz w:val="24"/>
          <w:szCs w:val="24"/>
        </w:rPr>
        <w:t>具体加载步骤</w:t>
      </w:r>
      <w:bookmarkEnd w:id="37"/>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准备完毕，参赛选手举手示意，开始计时。分两级进行加载，加载由参赛队</w:t>
      </w:r>
      <w:r w:rsidRPr="00C65404">
        <w:rPr>
          <w:rFonts w:ascii="Times New Roman" w:eastAsia="楷体" w:hAnsi="Times New Roman" w:cs="Times New Roman" w:hint="eastAsia"/>
          <w:sz w:val="24"/>
          <w:szCs w:val="24"/>
        </w:rPr>
        <w:lastRenderedPageBreak/>
        <w:t>员完成。在整个加载过程中禁止牵挂砝码的钢丝绳与模型构件接触。</w:t>
      </w:r>
    </w:p>
    <w:p w:rsidR="00C65404" w:rsidRPr="00C65404" w:rsidRDefault="00C65404" w:rsidP="00C65404">
      <w:pPr>
        <w:widowControl/>
        <w:numPr>
          <w:ilvl w:val="0"/>
          <w:numId w:val="13"/>
        </w:numPr>
        <w:spacing w:line="360" w:lineRule="auto"/>
        <w:ind w:left="420" w:firstLineChars="200" w:firstLine="480"/>
        <w:jc w:val="left"/>
        <w:rPr>
          <w:rFonts w:ascii="仿宋" w:eastAsia="楷体" w:hAnsi="仿宋" w:cs="宋体"/>
          <w:kern w:val="0"/>
          <w:sz w:val="24"/>
          <w:szCs w:val="24"/>
        </w:rPr>
      </w:pPr>
      <w:bookmarkStart w:id="38" w:name="_Ref28675052"/>
      <w:r w:rsidRPr="00C65404">
        <w:rPr>
          <w:rFonts w:ascii="仿宋" w:eastAsia="楷体" w:hAnsi="仿宋" w:cs="宋体" w:hint="eastAsia"/>
          <w:kern w:val="0"/>
          <w:sz w:val="24"/>
          <w:szCs w:val="24"/>
        </w:rPr>
        <w:t>第一级荷载</w:t>
      </w:r>
      <w:bookmarkEnd w:id="38"/>
      <w:r w:rsidRPr="00C65404">
        <w:rPr>
          <w:rFonts w:ascii="仿宋" w:eastAsia="楷体" w:hAnsi="仿宋" w:cs="宋体" w:hint="eastAsia"/>
          <w:kern w:val="0"/>
          <w:sz w:val="24"/>
          <w:szCs w:val="24"/>
        </w:rPr>
        <w:t>：按照</w:t>
      </w:r>
      <w:fldSimple w:instr=" REF _Ref28521802 \r \h  \* MERGEFORMAT ">
        <w:r w:rsidRPr="00C65404">
          <w:rPr>
            <w:rFonts w:ascii="仿宋" w:eastAsia="楷体" w:hAnsi="仿宋" w:cs="宋体"/>
            <w:kern w:val="0"/>
            <w:sz w:val="24"/>
            <w:szCs w:val="24"/>
          </w:rPr>
          <w:t>2.3.1</w:t>
        </w:r>
      </w:fldSimple>
      <w:r w:rsidRPr="00C65404">
        <w:rPr>
          <w:rFonts w:ascii="Times New Roman" w:eastAsia="楷体" w:hAnsi="Times New Roman" w:cs="宋体" w:hint="eastAsia"/>
          <w:kern w:val="0"/>
          <w:sz w:val="24"/>
          <w:szCs w:val="24"/>
        </w:rPr>
        <w:t>条</w:t>
      </w:r>
      <w:r w:rsidRPr="00C65404">
        <w:rPr>
          <w:rFonts w:ascii="仿宋" w:eastAsia="楷体" w:hAnsi="仿宋" w:cs="宋体" w:hint="eastAsia"/>
          <w:kern w:val="0"/>
          <w:sz w:val="24"/>
          <w:szCs w:val="24"/>
        </w:rPr>
        <w:t>所述各加载点位置及荷载进行第一级静载加载。加载由参赛队员进行，加载完成需举手示意，计时</w:t>
      </w:r>
      <w:r w:rsidRPr="00C65404">
        <w:rPr>
          <w:rFonts w:ascii="仿宋" w:eastAsia="楷体" w:hAnsi="仿宋" w:cs="宋体" w:hint="eastAsia"/>
          <w:kern w:val="0"/>
          <w:sz w:val="24"/>
          <w:szCs w:val="24"/>
        </w:rPr>
        <w:t>1</w:t>
      </w:r>
      <w:r w:rsidRPr="00C65404">
        <w:rPr>
          <w:rFonts w:ascii="仿宋" w:eastAsia="楷体" w:hAnsi="仿宋" w:cs="宋体"/>
          <w:kern w:val="0"/>
          <w:sz w:val="24"/>
          <w:szCs w:val="24"/>
        </w:rPr>
        <w:t>0</w:t>
      </w:r>
      <w:r w:rsidRPr="00C65404">
        <w:rPr>
          <w:rFonts w:ascii="仿宋" w:eastAsia="楷体" w:hAnsi="仿宋" w:cs="宋体" w:hint="eastAsia"/>
          <w:kern w:val="0"/>
          <w:sz w:val="24"/>
          <w:szCs w:val="24"/>
        </w:rPr>
        <w:t>秒钟，结构未失效，则加载成功，赛会人员读取挠度值后进行后继加载。</w:t>
      </w:r>
    </w:p>
    <w:p w:rsidR="00C65404" w:rsidRPr="00C65404" w:rsidRDefault="00C65404" w:rsidP="00C65404">
      <w:pPr>
        <w:widowControl/>
        <w:numPr>
          <w:ilvl w:val="0"/>
          <w:numId w:val="13"/>
        </w:numPr>
        <w:spacing w:line="360" w:lineRule="auto"/>
        <w:ind w:left="420" w:firstLineChars="200" w:firstLine="480"/>
        <w:jc w:val="left"/>
        <w:rPr>
          <w:rFonts w:ascii="仿宋" w:eastAsia="楷体" w:hAnsi="仿宋" w:cs="宋体"/>
          <w:kern w:val="0"/>
          <w:sz w:val="24"/>
          <w:szCs w:val="24"/>
        </w:rPr>
      </w:pPr>
      <w:bookmarkStart w:id="39" w:name="_Ref28675054"/>
      <w:r w:rsidRPr="00C65404">
        <w:rPr>
          <w:rFonts w:ascii="仿宋" w:eastAsia="楷体" w:hAnsi="仿宋" w:cs="宋体" w:hint="eastAsia"/>
          <w:kern w:val="0"/>
          <w:sz w:val="24"/>
          <w:szCs w:val="24"/>
        </w:rPr>
        <w:t>第二级荷载</w:t>
      </w:r>
      <w:bookmarkEnd w:id="39"/>
      <w:r w:rsidRPr="00C65404">
        <w:rPr>
          <w:rFonts w:ascii="仿宋" w:eastAsia="楷体" w:hAnsi="仿宋" w:cs="宋体" w:hint="eastAsia"/>
          <w:kern w:val="0"/>
          <w:sz w:val="24"/>
          <w:szCs w:val="24"/>
        </w:rPr>
        <w:t>：按照</w:t>
      </w:r>
      <w:fldSimple w:instr=" REF _Ref35643587 \r \h  \* MERGEFORMAT ">
        <w:r w:rsidRPr="00C65404">
          <w:rPr>
            <w:rFonts w:ascii="仿宋" w:eastAsia="楷体" w:hAnsi="仿宋" w:cs="宋体"/>
            <w:kern w:val="0"/>
            <w:sz w:val="24"/>
            <w:szCs w:val="24"/>
          </w:rPr>
          <w:t>2.3.</w:t>
        </w:r>
        <w:r w:rsidRPr="00C65404">
          <w:rPr>
            <w:rFonts w:ascii="仿宋" w:eastAsia="楷体" w:hAnsi="仿宋" w:cs="宋体" w:hint="eastAsia"/>
            <w:kern w:val="0"/>
            <w:sz w:val="24"/>
            <w:szCs w:val="24"/>
          </w:rPr>
          <w:t>3</w:t>
        </w:r>
      </w:fldSimple>
      <w:r w:rsidRPr="00C65404">
        <w:rPr>
          <w:rFonts w:ascii="Times New Roman" w:eastAsia="楷体" w:hAnsi="Times New Roman" w:cs="宋体" w:hint="eastAsia"/>
          <w:kern w:val="0"/>
          <w:sz w:val="24"/>
          <w:szCs w:val="24"/>
        </w:rPr>
        <w:t>条</w:t>
      </w:r>
      <w:r w:rsidRPr="00C65404">
        <w:rPr>
          <w:rFonts w:ascii="仿宋" w:eastAsia="楷体" w:hAnsi="仿宋" w:cs="宋体" w:hint="eastAsia"/>
          <w:kern w:val="0"/>
          <w:sz w:val="24"/>
          <w:szCs w:val="24"/>
        </w:rPr>
        <w:t>所述荷载转移规则先后进行两步荷载转移。加载由参赛队员进行，每一步加载完成均需举手示意，读秒</w:t>
      </w:r>
      <w:r w:rsidRPr="00C65404">
        <w:rPr>
          <w:rFonts w:ascii="仿宋" w:eastAsia="楷体" w:hAnsi="仿宋" w:cs="宋体" w:hint="eastAsia"/>
          <w:kern w:val="0"/>
          <w:sz w:val="24"/>
          <w:szCs w:val="24"/>
        </w:rPr>
        <w:t>1</w:t>
      </w:r>
      <w:r w:rsidRPr="00C65404">
        <w:rPr>
          <w:rFonts w:ascii="仿宋" w:eastAsia="楷体" w:hAnsi="仿宋" w:cs="宋体"/>
          <w:kern w:val="0"/>
          <w:sz w:val="24"/>
          <w:szCs w:val="24"/>
        </w:rPr>
        <w:t>0</w:t>
      </w:r>
      <w:r w:rsidRPr="00C65404">
        <w:rPr>
          <w:rFonts w:ascii="仿宋" w:eastAsia="楷体" w:hAnsi="仿宋" w:cs="宋体" w:hint="eastAsia"/>
          <w:kern w:val="0"/>
          <w:sz w:val="24"/>
          <w:szCs w:val="24"/>
        </w:rPr>
        <w:t>秒钟，模型未失效，则加载成功。</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判定标准</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hint="eastAsia"/>
          <w:b/>
          <w:bCs/>
          <w:sz w:val="24"/>
          <w:szCs w:val="24"/>
        </w:rPr>
        <w:t>模型违规标准</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出现以下</w:t>
      </w:r>
      <w:r w:rsidRPr="00C65404">
        <w:rPr>
          <w:rFonts w:ascii="Times New Roman" w:eastAsia="楷体" w:hAnsi="Times New Roman" w:cs="Times New Roman" w:hint="eastAsia"/>
          <w:sz w:val="24"/>
          <w:szCs w:val="24"/>
        </w:rPr>
        <w:t>8</w:t>
      </w:r>
      <w:r w:rsidRPr="00C65404">
        <w:rPr>
          <w:rFonts w:ascii="Times New Roman" w:eastAsia="楷体" w:hAnsi="Times New Roman" w:cs="Times New Roman" w:hint="eastAsia"/>
          <w:sz w:val="24"/>
          <w:szCs w:val="24"/>
        </w:rPr>
        <w:t>种情况之一，判定违规，取消比赛资格</w:t>
      </w:r>
      <w:r w:rsidRPr="00C65404">
        <w:rPr>
          <w:rFonts w:ascii="Times New Roman" w:eastAsia="楷体" w:hAnsi="Times New Roman" w:cs="Times New Roman" w:hint="eastAsia"/>
          <w:sz w:val="24"/>
          <w:szCs w:val="24"/>
        </w:rPr>
        <w:t>:</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仿宋" w:eastAsia="楷体" w:hAnsi="仿宋" w:cs="宋体" w:hint="eastAsia"/>
          <w:kern w:val="0"/>
          <w:sz w:val="24"/>
          <w:szCs w:val="24"/>
        </w:rPr>
        <w:t>不</w:t>
      </w:r>
      <w:r w:rsidRPr="00C65404">
        <w:rPr>
          <w:rFonts w:ascii="Times New Roman" w:eastAsia="楷体" w:hAnsi="Times New Roman" w:cs="宋体" w:hint="eastAsia"/>
          <w:kern w:val="0"/>
          <w:sz w:val="24"/>
          <w:szCs w:val="24"/>
        </w:rPr>
        <w:t>满足</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REF _Ref35939026 \r \h</w:instrText>
      </w:r>
      <w:r w:rsidRPr="00C65404">
        <w:rPr>
          <w:rFonts w:ascii="Times New Roman" w:eastAsia="楷体" w:hAnsi="Times New Roman" w:cs="宋体"/>
          <w:kern w:val="0"/>
          <w:sz w:val="24"/>
          <w:szCs w:val="24"/>
        </w:rPr>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kern w:val="0"/>
          <w:sz w:val="24"/>
          <w:szCs w:val="24"/>
        </w:rPr>
        <w:t>2.2.</w:t>
      </w:r>
      <w:r w:rsidRPr="00C65404">
        <w:rPr>
          <w:rFonts w:ascii="Times New Roman" w:eastAsia="楷体" w:hAnsi="Times New Roman" w:cs="宋体" w:hint="eastAsia"/>
          <w:kern w:val="0"/>
          <w:sz w:val="24"/>
          <w:szCs w:val="24"/>
        </w:rPr>
        <w:t>3</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hint="eastAsia"/>
          <w:kern w:val="0"/>
          <w:sz w:val="24"/>
          <w:szCs w:val="24"/>
        </w:rPr>
        <w:t>条关于模型与支座竹板接触范围的相关要求。</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不满足</w:t>
      </w:r>
      <w:fldSimple w:instr=" REF _Ref28522155 \r \h  \* MERGEFORMAT ">
        <w:r w:rsidRPr="00C65404">
          <w:rPr>
            <w:rFonts w:ascii="Times New Roman" w:eastAsia="楷体" w:hAnsi="Times New Roman" w:cs="宋体"/>
            <w:kern w:val="0"/>
            <w:sz w:val="24"/>
            <w:szCs w:val="24"/>
          </w:rPr>
          <w:t>2.2.</w:t>
        </w:r>
        <w:r w:rsidRPr="00C65404">
          <w:rPr>
            <w:rFonts w:ascii="Times New Roman" w:eastAsia="楷体" w:hAnsi="Times New Roman" w:cs="宋体" w:hint="eastAsia"/>
            <w:kern w:val="0"/>
            <w:sz w:val="24"/>
            <w:szCs w:val="24"/>
          </w:rPr>
          <w:t>4</w:t>
        </w:r>
      </w:fldSimple>
      <w:r w:rsidRPr="00C65404">
        <w:rPr>
          <w:rFonts w:ascii="Times New Roman" w:eastAsia="楷体" w:hAnsi="Times New Roman" w:cs="宋体" w:hint="eastAsia"/>
          <w:kern w:val="0"/>
          <w:sz w:val="24"/>
          <w:szCs w:val="24"/>
        </w:rPr>
        <w:t>条关于模型不得进入规避区的相关规定。</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不满足</w:t>
      </w:r>
      <w:fldSimple w:instr=" REF _Ref28522155 \r \h  \* MERGEFORMAT ">
        <w:r w:rsidRPr="00C65404">
          <w:rPr>
            <w:rFonts w:ascii="Times New Roman" w:eastAsia="楷体" w:hAnsi="Times New Roman" w:cs="宋体"/>
            <w:kern w:val="0"/>
            <w:sz w:val="24"/>
            <w:szCs w:val="24"/>
          </w:rPr>
          <w:t>2.2.</w:t>
        </w:r>
        <w:r w:rsidRPr="00C65404">
          <w:rPr>
            <w:rFonts w:ascii="Times New Roman" w:eastAsia="楷体" w:hAnsi="Times New Roman" w:cs="宋体" w:hint="eastAsia"/>
            <w:kern w:val="0"/>
            <w:sz w:val="24"/>
            <w:szCs w:val="24"/>
          </w:rPr>
          <w:t>4</w:t>
        </w:r>
      </w:fldSimple>
      <w:r w:rsidRPr="00C65404">
        <w:rPr>
          <w:rFonts w:ascii="Times New Roman" w:eastAsia="楷体" w:hAnsi="Times New Roman" w:cs="宋体" w:hint="eastAsia"/>
          <w:kern w:val="0"/>
          <w:sz w:val="24"/>
          <w:szCs w:val="24"/>
        </w:rPr>
        <w:t>条关于桥下净空要求的相关规定。</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不满足</w:t>
      </w:r>
      <w:fldSimple w:instr=" REF _Ref28521802 \r \h  \* MERGEFORMAT ">
        <w:r w:rsidRPr="00C65404">
          <w:rPr>
            <w:rFonts w:ascii="Times New Roman" w:eastAsia="楷体" w:hAnsi="Times New Roman" w:cs="宋体"/>
            <w:kern w:val="0"/>
            <w:sz w:val="24"/>
            <w:szCs w:val="24"/>
          </w:rPr>
          <w:t>2.3.1</w:t>
        </w:r>
      </w:fldSimple>
      <w:r w:rsidRPr="00C65404">
        <w:rPr>
          <w:rFonts w:ascii="Times New Roman" w:eastAsia="楷体" w:hAnsi="Times New Roman" w:cs="宋体" w:hint="eastAsia"/>
          <w:kern w:val="0"/>
          <w:sz w:val="24"/>
          <w:szCs w:val="24"/>
        </w:rPr>
        <w:t>条关于竖向加载点位置的相关规定。</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发生经评委认定的</w:t>
      </w:r>
      <w:r w:rsidRPr="00C65404">
        <w:rPr>
          <w:rFonts w:ascii="Times New Roman" w:eastAsia="楷体" w:hAnsi="Times New Roman" w:cs="宋体"/>
          <w:kern w:val="0"/>
          <w:sz w:val="24"/>
          <w:szCs w:val="24"/>
        </w:rPr>
        <w:fldChar w:fldCharType="begin"/>
      </w:r>
      <w:r w:rsidRPr="00C65404">
        <w:rPr>
          <w:rFonts w:ascii="Times New Roman" w:eastAsia="楷体" w:hAnsi="Times New Roman" w:cs="宋体" w:hint="eastAsia"/>
          <w:kern w:val="0"/>
          <w:sz w:val="24"/>
          <w:szCs w:val="24"/>
        </w:rPr>
        <w:instrText>REF _Ref28521802 \r \h</w:instrText>
      </w:r>
      <w:r w:rsidRPr="00C65404">
        <w:rPr>
          <w:rFonts w:ascii="Times New Roman" w:eastAsia="楷体" w:hAnsi="Times New Roman" w:cs="宋体"/>
          <w:kern w:val="0"/>
          <w:sz w:val="24"/>
          <w:szCs w:val="24"/>
        </w:rPr>
      </w:r>
      <w:r w:rsidRPr="00C65404">
        <w:rPr>
          <w:rFonts w:ascii="Times New Roman" w:eastAsia="楷体" w:hAnsi="Times New Roman" w:cs="宋体"/>
          <w:kern w:val="0"/>
          <w:sz w:val="24"/>
          <w:szCs w:val="24"/>
        </w:rPr>
        <w:fldChar w:fldCharType="separate"/>
      </w:r>
      <w:r w:rsidRPr="00C65404">
        <w:rPr>
          <w:rFonts w:ascii="Times New Roman" w:eastAsia="楷体" w:hAnsi="Times New Roman" w:cs="宋体"/>
          <w:kern w:val="0"/>
          <w:sz w:val="24"/>
          <w:szCs w:val="24"/>
        </w:rPr>
        <w:t>2.3.1</w:t>
      </w:r>
      <w:r w:rsidRPr="00C65404">
        <w:rPr>
          <w:rFonts w:ascii="Times New Roman" w:eastAsia="楷体" w:hAnsi="Times New Roman" w:cs="宋体"/>
          <w:kern w:val="0"/>
          <w:sz w:val="24"/>
          <w:szCs w:val="24"/>
        </w:rPr>
        <w:fldChar w:fldCharType="end"/>
      </w:r>
      <w:r w:rsidRPr="00C65404">
        <w:rPr>
          <w:rFonts w:ascii="Times New Roman" w:eastAsia="楷体" w:hAnsi="Times New Roman" w:cs="宋体"/>
          <w:kern w:val="0"/>
          <w:sz w:val="24"/>
          <w:szCs w:val="24"/>
        </w:rPr>
        <w:t>f</w:t>
      </w:r>
      <w:r w:rsidRPr="00C65404">
        <w:rPr>
          <w:rFonts w:ascii="Times New Roman" w:eastAsia="楷体" w:hAnsi="Times New Roman" w:cs="宋体" w:hint="eastAsia"/>
          <w:kern w:val="0"/>
          <w:sz w:val="24"/>
          <w:szCs w:val="24"/>
        </w:rPr>
        <w:t>条关于竖向加载点处发生大位移的情况。</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不满足</w:t>
      </w:r>
      <w:r w:rsidRPr="00C65404">
        <w:rPr>
          <w:rFonts w:ascii="Times New Roman" w:eastAsia="楷体" w:hAnsi="Times New Roman" w:cs="宋体" w:hint="eastAsia"/>
          <w:kern w:val="0"/>
          <w:sz w:val="24"/>
          <w:szCs w:val="24"/>
        </w:rPr>
        <w:t>6</w:t>
      </w:r>
      <w:r w:rsidRPr="00C65404">
        <w:rPr>
          <w:rFonts w:ascii="Times New Roman" w:eastAsia="楷体" w:hAnsi="Times New Roman" w:cs="宋体"/>
          <w:kern w:val="0"/>
          <w:sz w:val="24"/>
          <w:szCs w:val="24"/>
        </w:rPr>
        <w:t>a</w:t>
      </w:r>
      <w:r w:rsidRPr="00C65404">
        <w:rPr>
          <w:rFonts w:ascii="Times New Roman" w:eastAsia="楷体" w:hAnsi="Times New Roman" w:cs="宋体" w:hint="eastAsia"/>
          <w:kern w:val="0"/>
          <w:sz w:val="24"/>
          <w:szCs w:val="24"/>
        </w:rPr>
        <w:t>条关于模型材料使用的相关要求。</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发生经评委认定的</w:t>
      </w:r>
      <w:r w:rsidRPr="00C65404">
        <w:rPr>
          <w:rFonts w:ascii="Times New Roman" w:eastAsia="楷体" w:hAnsi="Times New Roman" w:cs="宋体" w:hint="eastAsia"/>
          <w:kern w:val="0"/>
          <w:sz w:val="24"/>
          <w:szCs w:val="24"/>
        </w:rPr>
        <w:t>6</w:t>
      </w:r>
      <w:r w:rsidRPr="00C65404">
        <w:rPr>
          <w:rFonts w:ascii="Times New Roman" w:eastAsia="楷体" w:hAnsi="Times New Roman" w:cs="宋体"/>
          <w:kern w:val="0"/>
          <w:sz w:val="24"/>
          <w:szCs w:val="24"/>
        </w:rPr>
        <w:t>d</w:t>
      </w:r>
      <w:r w:rsidRPr="00C65404">
        <w:rPr>
          <w:rFonts w:ascii="Times New Roman" w:eastAsia="楷体" w:hAnsi="Times New Roman" w:cs="宋体" w:hint="eastAsia"/>
          <w:kern w:val="0"/>
          <w:sz w:val="24"/>
          <w:szCs w:val="24"/>
        </w:rPr>
        <w:t>条关于尼龙绳兼作结构构件的情况。</w:t>
      </w:r>
    </w:p>
    <w:p w:rsidR="00C65404" w:rsidRPr="00C65404" w:rsidRDefault="00C65404" w:rsidP="00C65404">
      <w:pPr>
        <w:widowControl/>
        <w:numPr>
          <w:ilvl w:val="0"/>
          <w:numId w:val="14"/>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不满足</w:t>
      </w:r>
      <w:r w:rsidRPr="00C65404">
        <w:rPr>
          <w:rFonts w:ascii="仿宋" w:eastAsia="楷体" w:hAnsi="仿宋" w:cs="宋体" w:hint="eastAsia"/>
          <w:kern w:val="0"/>
          <w:sz w:val="24"/>
          <w:szCs w:val="24"/>
        </w:rPr>
        <w:t>6</w:t>
      </w:r>
      <w:r w:rsidRPr="00C65404">
        <w:rPr>
          <w:rFonts w:ascii="Times New Roman" w:eastAsia="楷体" w:hAnsi="Times New Roman" w:cs="宋体"/>
          <w:kern w:val="0"/>
          <w:sz w:val="24"/>
          <w:szCs w:val="24"/>
        </w:rPr>
        <w:t>e</w:t>
      </w:r>
      <w:r w:rsidRPr="00C65404">
        <w:rPr>
          <w:rFonts w:ascii="Times New Roman" w:eastAsia="楷体" w:hAnsi="Times New Roman" w:cs="宋体" w:hint="eastAsia"/>
          <w:kern w:val="0"/>
          <w:sz w:val="24"/>
          <w:szCs w:val="24"/>
        </w:rPr>
        <w:t>条关于不得将模型制作工具或辅助材料用于模型本身或制作的相关要求。</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bookmarkStart w:id="40" w:name="_Ref28685758"/>
      <w:r w:rsidRPr="00C65404">
        <w:rPr>
          <w:rFonts w:ascii="Times New Roman" w:eastAsia="楷体" w:hAnsi="Times New Roman" w:cs="Times New Roman" w:hint="eastAsia"/>
          <w:b/>
          <w:bCs/>
          <w:sz w:val="24"/>
          <w:szCs w:val="24"/>
        </w:rPr>
        <w:t>加载失效判定标准</w:t>
      </w:r>
      <w:bookmarkEnd w:id="40"/>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加载过程中出现以下</w:t>
      </w:r>
      <w:r w:rsidRPr="00C65404">
        <w:rPr>
          <w:rFonts w:ascii="Times New Roman" w:eastAsia="楷体" w:hAnsi="Times New Roman" w:cs="Times New Roman" w:hint="eastAsia"/>
          <w:sz w:val="24"/>
          <w:szCs w:val="24"/>
        </w:rPr>
        <w:t>6</w:t>
      </w:r>
      <w:r w:rsidRPr="00C65404">
        <w:rPr>
          <w:rFonts w:ascii="Times New Roman" w:eastAsia="楷体" w:hAnsi="Times New Roman" w:cs="Times New Roman" w:hint="eastAsia"/>
          <w:sz w:val="24"/>
          <w:szCs w:val="24"/>
        </w:rPr>
        <w:t>种情况之一，判定加载失效，终止加载，本级（或本步）加载及以后级别加载成绩为零：</w:t>
      </w:r>
    </w:p>
    <w:p w:rsidR="00C65404" w:rsidRPr="00C65404" w:rsidRDefault="00C65404" w:rsidP="00C65404">
      <w:pPr>
        <w:widowControl/>
        <w:numPr>
          <w:ilvl w:val="0"/>
          <w:numId w:val="1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第一级加载发生结构倒塌。</w:t>
      </w:r>
    </w:p>
    <w:p w:rsidR="00C65404" w:rsidRPr="00C65404" w:rsidRDefault="00C65404" w:rsidP="00C65404">
      <w:pPr>
        <w:widowControl/>
        <w:numPr>
          <w:ilvl w:val="0"/>
          <w:numId w:val="1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第二级加载（第一步或第二步）发生结构倒塌。如第二步结构垮塌，第一步加载成绩有效。</w:t>
      </w:r>
    </w:p>
    <w:p w:rsidR="00C65404" w:rsidRPr="00C65404" w:rsidRDefault="00C65404" w:rsidP="00C65404">
      <w:pPr>
        <w:widowControl/>
        <w:numPr>
          <w:ilvl w:val="0"/>
          <w:numId w:val="1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发生模型与加载装置（包括钢丝绳）直接接触。</w:t>
      </w:r>
    </w:p>
    <w:p w:rsidR="00C65404" w:rsidRPr="00C65404" w:rsidRDefault="00C65404" w:rsidP="00C65404">
      <w:pPr>
        <w:widowControl/>
        <w:numPr>
          <w:ilvl w:val="0"/>
          <w:numId w:val="1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发生</w:t>
      </w:r>
      <w:r w:rsidRPr="00C65404">
        <w:rPr>
          <w:rFonts w:ascii="Times New Roman" w:eastAsia="楷体" w:hAnsi="Times New Roman" w:cs="宋体" w:hint="eastAsia"/>
          <w:kern w:val="0"/>
          <w:sz w:val="24"/>
          <w:szCs w:val="24"/>
        </w:rPr>
        <w:t>6</w:t>
      </w:r>
      <w:r w:rsidRPr="00C65404">
        <w:rPr>
          <w:rFonts w:ascii="Times New Roman" w:eastAsia="楷体" w:hAnsi="Times New Roman" w:cs="宋体"/>
          <w:kern w:val="0"/>
          <w:sz w:val="24"/>
          <w:szCs w:val="24"/>
        </w:rPr>
        <w:t>d</w:t>
      </w:r>
      <w:r w:rsidRPr="00C65404">
        <w:rPr>
          <w:rFonts w:ascii="Times New Roman" w:eastAsia="楷体" w:hAnsi="Times New Roman" w:cs="宋体" w:hint="eastAsia"/>
          <w:kern w:val="0"/>
          <w:sz w:val="24"/>
          <w:szCs w:val="24"/>
        </w:rPr>
        <w:t>条关于绳套滑出标识区域的情况。</w:t>
      </w:r>
    </w:p>
    <w:p w:rsidR="00C65404" w:rsidRPr="00C65404" w:rsidRDefault="00C65404" w:rsidP="00C65404">
      <w:pPr>
        <w:widowControl/>
        <w:numPr>
          <w:ilvl w:val="0"/>
          <w:numId w:val="1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lastRenderedPageBreak/>
        <w:t>加载过程中无论任何原因出现处于加载状态的砝码或挂盘落地（含与地面接触）现象。</w:t>
      </w:r>
    </w:p>
    <w:p w:rsidR="00C65404" w:rsidRPr="00C65404" w:rsidRDefault="00C65404" w:rsidP="00C65404">
      <w:pPr>
        <w:widowControl/>
        <w:numPr>
          <w:ilvl w:val="0"/>
          <w:numId w:val="15"/>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kern w:val="0"/>
          <w:sz w:val="24"/>
          <w:szCs w:val="24"/>
        </w:rPr>
        <w:t>评委认定不能继续加载的其他情况。</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hint="eastAsia"/>
          <w:b/>
          <w:bCs/>
          <w:sz w:val="24"/>
          <w:szCs w:val="24"/>
        </w:rPr>
        <w:t>加载测试停止标准</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出现以下</w:t>
      </w:r>
      <w:r w:rsidRPr="00C65404">
        <w:rPr>
          <w:rFonts w:ascii="Times New Roman" w:eastAsia="楷体" w:hAnsi="Times New Roman" w:cs="Times New Roman"/>
          <w:sz w:val="24"/>
          <w:szCs w:val="24"/>
        </w:rPr>
        <w:t>2</w:t>
      </w:r>
      <w:r w:rsidRPr="00C65404">
        <w:rPr>
          <w:rFonts w:ascii="Times New Roman" w:eastAsia="楷体" w:hAnsi="Times New Roman" w:cs="Times New Roman" w:hint="eastAsia"/>
          <w:sz w:val="24"/>
          <w:szCs w:val="24"/>
        </w:rPr>
        <w:t>种情况之一，即可判定加载结束。</w:t>
      </w:r>
    </w:p>
    <w:p w:rsidR="00C65404" w:rsidRPr="00C65404" w:rsidRDefault="00C65404" w:rsidP="00C65404">
      <w:pPr>
        <w:widowControl/>
        <w:numPr>
          <w:ilvl w:val="0"/>
          <w:numId w:val="16"/>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满足</w:t>
      </w:r>
      <w:fldSimple w:instr=" REF _Ref28685758 \r \h  \* MERGEFORMAT ">
        <w:r w:rsidRPr="00C65404">
          <w:rPr>
            <w:rFonts w:ascii="Times New Roman" w:eastAsia="楷体" w:hAnsi="Times New Roman" w:cs="宋体"/>
            <w:kern w:val="0"/>
            <w:sz w:val="24"/>
            <w:szCs w:val="24"/>
          </w:rPr>
          <w:t>1</w:t>
        </w:r>
        <w:r w:rsidRPr="00C65404">
          <w:rPr>
            <w:rFonts w:ascii="Times New Roman" w:eastAsia="楷体" w:hAnsi="Times New Roman" w:cs="宋体" w:hint="eastAsia"/>
            <w:kern w:val="0"/>
            <w:sz w:val="24"/>
            <w:szCs w:val="24"/>
          </w:rPr>
          <w:t>0</w:t>
        </w:r>
        <w:r w:rsidRPr="00C65404">
          <w:rPr>
            <w:rFonts w:ascii="Times New Roman" w:eastAsia="楷体" w:hAnsi="Times New Roman" w:cs="宋体"/>
            <w:kern w:val="0"/>
            <w:sz w:val="24"/>
            <w:szCs w:val="24"/>
          </w:rPr>
          <w:t>.2</w:t>
        </w:r>
      </w:fldSimple>
      <w:r w:rsidRPr="00C65404">
        <w:rPr>
          <w:rFonts w:ascii="Times New Roman" w:eastAsia="楷体" w:hAnsi="Times New Roman" w:cs="宋体" w:hint="eastAsia"/>
          <w:kern w:val="0"/>
          <w:sz w:val="24"/>
          <w:szCs w:val="24"/>
        </w:rPr>
        <w:t>条关于加载失效的标准。</w:t>
      </w:r>
    </w:p>
    <w:p w:rsidR="00C65404" w:rsidRPr="00C65404" w:rsidRDefault="00C65404" w:rsidP="00C65404">
      <w:pPr>
        <w:keepNext/>
        <w:spacing w:beforeLines="50" w:afterLines="50" w:line="360" w:lineRule="auto"/>
        <w:ind w:left="425"/>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评分标准</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t>总分构成</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sz w:val="24"/>
          <w:szCs w:val="24"/>
        </w:rPr>
        <w:t>结构评分按</w:t>
      </w:r>
      <w:r w:rsidRPr="00C65404">
        <w:rPr>
          <w:rFonts w:ascii="Times New Roman" w:eastAsia="楷体" w:hAnsi="Times New Roman" w:cs="Times New Roman" w:hint="eastAsia"/>
          <w:sz w:val="24"/>
          <w:szCs w:val="24"/>
        </w:rPr>
        <w:t>加载表现</w:t>
      </w:r>
      <w:r w:rsidRPr="00C65404">
        <w:rPr>
          <w:rFonts w:ascii="Times New Roman" w:eastAsia="楷体" w:hAnsi="Times New Roman" w:cs="Times New Roman"/>
          <w:sz w:val="24"/>
          <w:szCs w:val="24"/>
        </w:rPr>
        <w:t>总分</w:t>
      </w:r>
      <w:r w:rsidRPr="00C65404">
        <w:rPr>
          <w:rFonts w:ascii="Times New Roman" w:eastAsia="楷体" w:hAnsi="Times New Roman" w:cs="Times New Roman"/>
          <w:sz w:val="24"/>
          <w:szCs w:val="24"/>
        </w:rPr>
        <w:t>100</w:t>
      </w:r>
      <w:r w:rsidRPr="00C65404">
        <w:rPr>
          <w:rFonts w:ascii="Times New Roman" w:eastAsia="楷体" w:hAnsi="Times New Roman" w:cs="Times New Roman"/>
          <w:sz w:val="24"/>
          <w:szCs w:val="24"/>
        </w:rPr>
        <w:t>分计算（第一</w:t>
      </w:r>
      <w:r w:rsidRPr="00C65404">
        <w:rPr>
          <w:rFonts w:ascii="Times New Roman" w:eastAsia="楷体" w:hAnsi="Times New Roman" w:cs="Times New Roman" w:hint="eastAsia"/>
          <w:sz w:val="24"/>
          <w:szCs w:val="24"/>
        </w:rPr>
        <w:t>级</w:t>
      </w:r>
      <w:r w:rsidRPr="00C65404">
        <w:rPr>
          <w:rFonts w:ascii="Times New Roman" w:eastAsia="楷体" w:hAnsi="Times New Roman" w:cs="Times New Roman"/>
          <w:sz w:val="24"/>
          <w:szCs w:val="24"/>
        </w:rPr>
        <w:t>加载</w:t>
      </w:r>
      <w:r w:rsidRPr="00C65404">
        <w:rPr>
          <w:rFonts w:ascii="Times New Roman" w:eastAsia="楷体" w:hAnsi="Times New Roman" w:cs="Times New Roman" w:hint="eastAsia"/>
          <w:sz w:val="24"/>
          <w:szCs w:val="24"/>
        </w:rPr>
        <w:t>40</w:t>
      </w:r>
      <w:r w:rsidRPr="00C65404">
        <w:rPr>
          <w:rFonts w:ascii="Times New Roman" w:eastAsia="楷体" w:hAnsi="Times New Roman" w:cs="Times New Roman"/>
          <w:sz w:val="24"/>
          <w:szCs w:val="24"/>
        </w:rPr>
        <w:t>分；第二</w:t>
      </w:r>
      <w:r w:rsidRPr="00C65404">
        <w:rPr>
          <w:rFonts w:ascii="Times New Roman" w:eastAsia="楷体" w:hAnsi="Times New Roman" w:cs="Times New Roman" w:hint="eastAsia"/>
          <w:sz w:val="24"/>
          <w:szCs w:val="24"/>
        </w:rPr>
        <w:t>级</w:t>
      </w:r>
      <w:r w:rsidRPr="00C65404">
        <w:rPr>
          <w:rFonts w:ascii="Times New Roman" w:eastAsia="楷体" w:hAnsi="Times New Roman" w:cs="Times New Roman"/>
          <w:sz w:val="24"/>
          <w:szCs w:val="24"/>
        </w:rPr>
        <w:t>加载</w:t>
      </w:r>
      <w:r w:rsidRPr="00C65404">
        <w:rPr>
          <w:rFonts w:ascii="Times New Roman" w:eastAsia="楷体" w:hAnsi="Times New Roman" w:cs="Times New Roman" w:hint="eastAsia"/>
          <w:sz w:val="24"/>
          <w:szCs w:val="24"/>
        </w:rPr>
        <w:t>60</w:t>
      </w:r>
      <w:r w:rsidRPr="00C65404">
        <w:rPr>
          <w:rFonts w:ascii="Times New Roman" w:eastAsia="楷体" w:hAnsi="Times New Roman" w:cs="Times New Roman"/>
          <w:sz w:val="24"/>
          <w:szCs w:val="24"/>
        </w:rPr>
        <w:t>分</w:t>
      </w:r>
      <w:r w:rsidRPr="00C65404">
        <w:rPr>
          <w:rFonts w:ascii="Times New Roman" w:eastAsia="楷体" w:hAnsi="Times New Roman" w:cs="Times New Roman" w:hint="eastAsia"/>
          <w:sz w:val="24"/>
          <w:szCs w:val="24"/>
        </w:rPr>
        <w:t>，第一步、第二步各</w:t>
      </w:r>
      <w:r w:rsidRPr="00C65404">
        <w:rPr>
          <w:rFonts w:ascii="Times New Roman" w:eastAsia="楷体" w:hAnsi="Times New Roman" w:cs="Times New Roman" w:hint="eastAsia"/>
          <w:sz w:val="24"/>
          <w:szCs w:val="24"/>
        </w:rPr>
        <w:t>30</w:t>
      </w:r>
      <w:r w:rsidRPr="00C65404">
        <w:rPr>
          <w:rFonts w:ascii="Times New Roman" w:eastAsia="楷体" w:hAnsi="Times New Roman" w:cs="Times New Roman" w:hint="eastAsia"/>
          <w:sz w:val="24"/>
          <w:szCs w:val="24"/>
        </w:rPr>
        <w:t>分</w:t>
      </w:r>
      <w:r w:rsidRPr="00C65404">
        <w:rPr>
          <w:rFonts w:ascii="Times New Roman" w:eastAsia="楷体" w:hAnsi="Times New Roman" w:cs="Times New Roman"/>
          <w:sz w:val="24"/>
          <w:szCs w:val="24"/>
        </w:rPr>
        <w:t>）</w:t>
      </w:r>
    </w:p>
    <w:p w:rsidR="00C65404" w:rsidRPr="00C65404" w:rsidRDefault="00C65404" w:rsidP="00C65404">
      <w:pPr>
        <w:numPr>
          <w:ilvl w:val="1"/>
          <w:numId w:val="0"/>
        </w:numPr>
        <w:spacing w:beforeLines="50" w:line="360" w:lineRule="auto"/>
        <w:ind w:left="992"/>
        <w:outlineLvl w:val="1"/>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t>评分细则</w:t>
      </w:r>
    </w:p>
    <w:p w:rsidR="00C65404" w:rsidRPr="00C65404" w:rsidRDefault="00C65404" w:rsidP="00C65404">
      <w:pPr>
        <w:widowControl/>
        <w:numPr>
          <w:ilvl w:val="0"/>
          <w:numId w:val="17"/>
        </w:numPr>
        <w:spacing w:line="360" w:lineRule="auto"/>
        <w:ind w:left="420" w:firstLineChars="200" w:firstLine="480"/>
        <w:jc w:val="left"/>
        <w:rPr>
          <w:rFonts w:ascii="仿宋" w:eastAsia="楷体" w:hAnsi="仿宋" w:cs="宋体"/>
          <w:kern w:val="0"/>
          <w:sz w:val="24"/>
          <w:szCs w:val="24"/>
        </w:rPr>
      </w:pPr>
      <w:r w:rsidRPr="00C65404">
        <w:rPr>
          <w:rFonts w:ascii="楷体" w:eastAsia="楷体" w:hAnsi="楷体" w:cs="楷体"/>
          <w:kern w:val="0"/>
          <w:sz w:val="24"/>
          <w:szCs w:val="24"/>
        </w:rPr>
        <w:t>第一级加载得分</w:t>
      </w:r>
      <w:r w:rsidRPr="00C65404">
        <w:rPr>
          <w:rFonts w:ascii="楷体" w:eastAsia="楷体" w:hAnsi="楷体" w:cs="楷体" w:hint="eastAsia"/>
          <w:kern w:val="0"/>
          <w:sz w:val="24"/>
          <w:szCs w:val="24"/>
        </w:rPr>
        <w:t>：</w:t>
      </w:r>
      <w:r w:rsidRPr="00C65404">
        <w:rPr>
          <w:rFonts w:ascii="Times New Roman" w:eastAsia="楷体" w:hAnsi="Times New Roman" w:cs="宋体" w:hint="eastAsia"/>
          <w:kern w:val="0"/>
          <w:sz w:val="24"/>
          <w:szCs w:val="24"/>
        </w:rPr>
        <w:t>满分</w:t>
      </w:r>
      <w:r w:rsidRPr="00C65404">
        <w:rPr>
          <w:rFonts w:ascii="Times New Roman" w:eastAsia="楷体" w:hAnsi="Times New Roman" w:cs="宋体" w:hint="eastAsia"/>
          <w:kern w:val="0"/>
          <w:sz w:val="24"/>
          <w:szCs w:val="24"/>
        </w:rPr>
        <w:t>40</w:t>
      </w:r>
      <w:r w:rsidRPr="00C65404">
        <w:rPr>
          <w:rFonts w:ascii="Times New Roman" w:eastAsia="楷体" w:hAnsi="Times New Roman" w:cs="宋体" w:hint="eastAsia"/>
          <w:kern w:val="0"/>
          <w:sz w:val="24"/>
          <w:szCs w:val="24"/>
        </w:rPr>
        <w:t>分</w:t>
      </w:r>
    </w:p>
    <w:p w:rsidR="00C65404" w:rsidRPr="00C65404" w:rsidRDefault="00C65404" w:rsidP="00C65404">
      <w:pPr>
        <w:autoSpaceDE w:val="0"/>
        <w:autoSpaceDN w:val="0"/>
        <w:spacing w:before="6"/>
        <w:ind w:firstLineChars="200" w:firstLine="480"/>
        <w:jc w:val="left"/>
        <w:rPr>
          <w:rFonts w:ascii="楷体" w:eastAsia="楷体" w:hAnsi="楷体" w:cs="楷体"/>
          <w:kern w:val="0"/>
          <w:sz w:val="24"/>
          <w:szCs w:val="24"/>
        </w:rPr>
      </w:pPr>
      <w:r w:rsidRPr="00C65404">
        <w:rPr>
          <w:rFonts w:ascii="楷体" w:eastAsia="楷体" w:hAnsi="楷体" w:cs="楷体"/>
          <w:kern w:val="0"/>
          <w:sz w:val="24"/>
          <w:szCs w:val="24"/>
        </w:rPr>
        <w:t>得分系数：</w:t>
      </w:r>
    </w:p>
    <w:p w:rsidR="00C65404" w:rsidRPr="00C65404" w:rsidRDefault="00C65404" w:rsidP="00C65404">
      <w:pPr>
        <w:autoSpaceDE w:val="0"/>
        <w:autoSpaceDN w:val="0"/>
        <w:spacing w:before="6"/>
        <w:ind w:left="531" w:firstLineChars="200" w:firstLine="480"/>
        <w:jc w:val="left"/>
        <w:rPr>
          <w:rFonts w:ascii="楷体" w:eastAsia="楷体" w:hAnsi="楷体" w:cs="楷体"/>
          <w:sz w:val="24"/>
          <w:szCs w:val="24"/>
          <w:lang w:eastAsia="en-US"/>
        </w:rPr>
      </w:pPr>
      <w:r w:rsidRPr="00C65404">
        <w:rPr>
          <w:rFonts w:ascii="楷体" w:eastAsia="仿宋" w:hAnsi="楷体" w:cs="楷体" w:hint="eastAsia"/>
          <w:position w:val="-48"/>
          <w:sz w:val="24"/>
          <w:szCs w:val="24"/>
        </w:rPr>
        <w:t xml:space="preserve">                     </w:t>
      </w:r>
      <w:r w:rsidRPr="00C65404">
        <w:rPr>
          <w:rFonts w:ascii="楷体" w:eastAsia="仿宋" w:hAnsi="楷体" w:cs="楷体"/>
          <w:position w:val="-48"/>
          <w:sz w:val="24"/>
          <w:szCs w:val="24"/>
        </w:rPr>
        <w:object w:dxaOrig="2439"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4pt" o:ole="">
            <v:imagedata r:id="rId21" o:title=""/>
          </v:shape>
          <o:OLEObject Type="Embed" ProgID="Equation.3" ShapeID="_x0000_i1025" DrawAspect="Content" ObjectID="_1676794032" r:id="rId22"/>
        </w:object>
      </w:r>
    </w:p>
    <w:p w:rsidR="00C65404" w:rsidRPr="00C65404" w:rsidRDefault="00C65404" w:rsidP="00C65404">
      <w:pPr>
        <w:autoSpaceDE w:val="0"/>
        <w:autoSpaceDN w:val="0"/>
        <w:adjustRightInd w:val="0"/>
        <w:snapToGrid w:val="0"/>
        <w:spacing w:line="360" w:lineRule="auto"/>
        <w:ind w:firstLineChars="200" w:firstLine="392"/>
        <w:rPr>
          <w:rFonts w:ascii="楷体" w:eastAsia="楷体" w:hAnsi="楷体" w:cs="楷体"/>
          <w:sz w:val="24"/>
          <w:szCs w:val="24"/>
        </w:rPr>
      </w:pPr>
      <w:r w:rsidRPr="00C65404">
        <w:rPr>
          <w:rFonts w:ascii="楷体" w:eastAsia="楷体" w:hAnsi="楷体" w:cs="楷体"/>
          <w:spacing w:val="-22"/>
          <w:position w:val="1"/>
          <w:sz w:val="24"/>
          <w:szCs w:val="24"/>
        </w:rPr>
        <w:t xml:space="preserve">其中， </w:t>
      </w:r>
      <w:r w:rsidRPr="00C65404">
        <w:rPr>
          <w:rFonts w:ascii="Times New Roman" w:eastAsia="Times New Roman" w:hAnsi="楷体" w:cs="楷体"/>
          <w:i/>
          <w:spacing w:val="10"/>
          <w:position w:val="1"/>
          <w:sz w:val="23"/>
          <w:szCs w:val="24"/>
        </w:rPr>
        <w:t>M</w:t>
      </w:r>
      <w:proofErr w:type="spellStart"/>
      <w:r w:rsidRPr="00C65404">
        <w:rPr>
          <w:rFonts w:ascii="Times New Roman" w:eastAsia="Times New Roman" w:hAnsi="楷体" w:cs="楷体"/>
          <w:i/>
          <w:spacing w:val="10"/>
          <w:position w:val="-6"/>
          <w:sz w:val="13"/>
          <w:szCs w:val="24"/>
        </w:rPr>
        <w:t>i</w:t>
      </w:r>
      <w:proofErr w:type="spellEnd"/>
      <w:r w:rsidRPr="00C65404">
        <w:rPr>
          <w:rFonts w:ascii="Times New Roman" w:eastAsia="Times New Roman" w:hAnsi="楷体" w:cs="楷体"/>
          <w:i/>
          <w:spacing w:val="10"/>
          <w:position w:val="-6"/>
          <w:sz w:val="13"/>
          <w:szCs w:val="24"/>
        </w:rPr>
        <w:t xml:space="preserve"> </w:t>
      </w:r>
      <w:r w:rsidRPr="00C65404">
        <w:rPr>
          <w:rFonts w:ascii="楷体" w:eastAsia="楷体" w:hAnsi="楷体" w:cs="楷体"/>
          <w:position w:val="1"/>
          <w:sz w:val="24"/>
          <w:szCs w:val="24"/>
        </w:rPr>
        <w:t>为某参赛队模型的质量；</w:t>
      </w:r>
      <w:r w:rsidRPr="00C65404">
        <w:rPr>
          <w:rFonts w:ascii="Times New Roman" w:eastAsia="Times New Roman" w:hAnsi="楷体" w:cs="楷体"/>
          <w:i/>
          <w:position w:val="1"/>
          <w:sz w:val="24"/>
          <w:szCs w:val="24"/>
        </w:rPr>
        <w:t>M</w:t>
      </w:r>
      <w:r w:rsidRPr="00C65404">
        <w:rPr>
          <w:rFonts w:ascii="Times New Roman" w:eastAsia="Times New Roman" w:hAnsi="楷体" w:cs="楷体"/>
          <w:iCs/>
          <w:sz w:val="16"/>
          <w:szCs w:val="24"/>
        </w:rPr>
        <w:t xml:space="preserve">min </w:t>
      </w:r>
      <w:r w:rsidRPr="00C65404">
        <w:rPr>
          <w:rFonts w:ascii="楷体" w:eastAsia="楷体" w:hAnsi="楷体" w:cs="楷体"/>
          <w:position w:val="1"/>
          <w:sz w:val="24"/>
          <w:szCs w:val="24"/>
        </w:rPr>
        <w:t>为所有通过</w:t>
      </w:r>
      <w:r w:rsidRPr="00C65404">
        <w:rPr>
          <w:rFonts w:ascii="楷体" w:eastAsia="楷体" w:hAnsi="楷体" w:cs="楷体" w:hint="eastAsia"/>
          <w:position w:val="1"/>
          <w:sz w:val="24"/>
          <w:szCs w:val="24"/>
        </w:rPr>
        <w:t>二</w:t>
      </w:r>
      <w:r w:rsidRPr="00C65404">
        <w:rPr>
          <w:rFonts w:ascii="楷体" w:eastAsia="楷体" w:hAnsi="楷体" w:cs="楷体"/>
          <w:position w:val="1"/>
          <w:sz w:val="24"/>
          <w:szCs w:val="24"/>
        </w:rPr>
        <w:t>级加载的模型中的质量最小值</w:t>
      </w:r>
      <w:r w:rsidRPr="00C65404">
        <w:rPr>
          <w:rFonts w:ascii="楷体" w:eastAsia="楷体" w:hAnsi="楷体" w:cs="楷体" w:hint="eastAsia"/>
          <w:position w:val="1"/>
          <w:sz w:val="24"/>
          <w:szCs w:val="24"/>
        </w:rPr>
        <w:t>。</w:t>
      </w:r>
      <w:r w:rsidRPr="00C65404">
        <w:rPr>
          <w:rFonts w:ascii="楷体" w:eastAsia="楷体" w:hAnsi="楷体" w:cs="楷体"/>
          <w:position w:val="1"/>
          <w:sz w:val="24"/>
          <w:szCs w:val="24"/>
        </w:rPr>
        <w:t>若</w:t>
      </w:r>
      <w:r w:rsidRPr="00C65404">
        <w:rPr>
          <w:rFonts w:ascii="楷体" w:eastAsia="楷体" w:hAnsi="楷体" w:cs="楷体"/>
          <w:spacing w:val="-3"/>
          <w:position w:val="1"/>
          <w:sz w:val="24"/>
          <w:szCs w:val="24"/>
        </w:rPr>
        <w:t xml:space="preserve">所有队伍均未通过第二级加载，则 </w:t>
      </w:r>
      <w:r w:rsidRPr="00C65404">
        <w:rPr>
          <w:rFonts w:ascii="Times New Roman" w:eastAsia="Times New Roman" w:hAnsi="楷体" w:cs="楷体"/>
          <w:i/>
          <w:position w:val="1"/>
          <w:sz w:val="24"/>
          <w:szCs w:val="24"/>
        </w:rPr>
        <w:t>M</w:t>
      </w:r>
      <w:r w:rsidRPr="00C65404">
        <w:rPr>
          <w:rFonts w:ascii="Times New Roman" w:eastAsia="Times New Roman" w:hAnsi="楷体" w:cs="楷体"/>
          <w:iCs/>
          <w:sz w:val="16"/>
          <w:szCs w:val="24"/>
        </w:rPr>
        <w:t xml:space="preserve">min </w:t>
      </w:r>
      <w:r w:rsidRPr="00C65404">
        <w:rPr>
          <w:rFonts w:ascii="楷体" w:eastAsia="楷体" w:hAnsi="楷体" w:cs="楷体"/>
          <w:position w:val="1"/>
          <w:sz w:val="24"/>
          <w:szCs w:val="24"/>
        </w:rPr>
        <w:t>取通过加载级别（或加载步）最多的所有模</w:t>
      </w:r>
      <w:r w:rsidRPr="00C65404">
        <w:rPr>
          <w:rFonts w:ascii="楷体" w:eastAsia="楷体" w:hAnsi="楷体" w:cs="楷体"/>
          <w:sz w:val="24"/>
          <w:szCs w:val="24"/>
        </w:rPr>
        <w:t>型中的质量最小值。</w:t>
      </w:r>
    </w:p>
    <w:p w:rsidR="00C65404" w:rsidRPr="00C65404" w:rsidRDefault="00C65404" w:rsidP="00C65404">
      <w:pPr>
        <w:widowControl/>
        <w:numPr>
          <w:ilvl w:val="0"/>
          <w:numId w:val="17"/>
        </w:numPr>
        <w:spacing w:line="360" w:lineRule="auto"/>
        <w:ind w:left="420" w:firstLineChars="200" w:firstLine="480"/>
        <w:jc w:val="left"/>
        <w:rPr>
          <w:rFonts w:ascii="仿宋" w:eastAsia="楷体" w:hAnsi="仿宋" w:cs="宋体"/>
          <w:kern w:val="0"/>
          <w:sz w:val="24"/>
          <w:szCs w:val="24"/>
        </w:rPr>
      </w:pPr>
      <w:r w:rsidRPr="00C65404">
        <w:rPr>
          <w:rFonts w:ascii="楷体" w:eastAsia="楷体" w:hAnsi="楷体" w:cs="楷体"/>
          <w:kern w:val="0"/>
          <w:sz w:val="24"/>
          <w:szCs w:val="24"/>
        </w:rPr>
        <w:t>第</w:t>
      </w:r>
      <w:r w:rsidRPr="00C65404">
        <w:rPr>
          <w:rFonts w:ascii="楷体" w:eastAsia="楷体" w:hAnsi="楷体" w:cs="楷体" w:hint="eastAsia"/>
          <w:kern w:val="0"/>
          <w:sz w:val="24"/>
          <w:szCs w:val="24"/>
        </w:rPr>
        <w:t>二</w:t>
      </w:r>
      <w:r w:rsidRPr="00C65404">
        <w:rPr>
          <w:rFonts w:ascii="楷体" w:eastAsia="楷体" w:hAnsi="楷体" w:cs="楷体"/>
          <w:kern w:val="0"/>
          <w:sz w:val="24"/>
          <w:szCs w:val="24"/>
        </w:rPr>
        <w:t>级第一步加载得分</w:t>
      </w:r>
      <w:r w:rsidRPr="00C65404">
        <w:rPr>
          <w:rFonts w:ascii="楷体" w:eastAsia="楷体" w:hAnsi="楷体" w:cs="楷体" w:hint="eastAsia"/>
          <w:kern w:val="0"/>
          <w:sz w:val="24"/>
          <w:szCs w:val="24"/>
        </w:rPr>
        <w:t>：</w:t>
      </w:r>
      <w:r w:rsidRPr="00C65404">
        <w:rPr>
          <w:rFonts w:ascii="Times New Roman" w:eastAsia="楷体" w:hAnsi="Times New Roman" w:cs="宋体" w:hint="eastAsia"/>
          <w:kern w:val="0"/>
          <w:sz w:val="24"/>
          <w:szCs w:val="24"/>
        </w:rPr>
        <w:t>满分</w:t>
      </w:r>
      <w:r w:rsidRPr="00C65404">
        <w:rPr>
          <w:rFonts w:ascii="Times New Roman" w:eastAsia="楷体" w:hAnsi="Times New Roman" w:cs="宋体" w:hint="eastAsia"/>
          <w:kern w:val="0"/>
          <w:sz w:val="24"/>
          <w:szCs w:val="24"/>
        </w:rPr>
        <w:t>30</w:t>
      </w:r>
      <w:r w:rsidRPr="00C65404">
        <w:rPr>
          <w:rFonts w:ascii="Times New Roman" w:eastAsia="楷体" w:hAnsi="Times New Roman" w:cs="宋体" w:hint="eastAsia"/>
          <w:kern w:val="0"/>
          <w:sz w:val="24"/>
          <w:szCs w:val="24"/>
        </w:rPr>
        <w:t>分</w:t>
      </w:r>
    </w:p>
    <w:p w:rsidR="00C65404" w:rsidRPr="00C65404" w:rsidRDefault="00C65404" w:rsidP="00C65404">
      <w:pPr>
        <w:autoSpaceDE w:val="0"/>
        <w:autoSpaceDN w:val="0"/>
        <w:spacing w:line="282" w:lineRule="exact"/>
        <w:ind w:firstLineChars="200" w:firstLine="480"/>
        <w:jc w:val="left"/>
        <w:rPr>
          <w:rFonts w:ascii="楷体" w:eastAsia="楷体" w:hAnsi="楷体" w:cs="楷体"/>
          <w:sz w:val="24"/>
          <w:szCs w:val="24"/>
        </w:rPr>
      </w:pPr>
      <w:r w:rsidRPr="00C65404">
        <w:rPr>
          <w:rFonts w:ascii="楷体" w:eastAsia="楷体" w:hAnsi="楷体" w:cs="楷体"/>
          <w:sz w:val="24"/>
          <w:szCs w:val="24"/>
        </w:rPr>
        <w:t>得分系数：</w:t>
      </w:r>
    </w:p>
    <w:p w:rsidR="00C65404" w:rsidRPr="00C65404" w:rsidRDefault="00C65404" w:rsidP="00C65404">
      <w:pPr>
        <w:autoSpaceDE w:val="0"/>
        <w:autoSpaceDN w:val="0"/>
        <w:spacing w:line="282" w:lineRule="exact"/>
        <w:ind w:firstLineChars="200" w:firstLine="480"/>
        <w:jc w:val="left"/>
        <w:rPr>
          <w:rFonts w:ascii="楷体" w:eastAsia="楷体" w:hAnsi="楷体" w:cs="楷体"/>
          <w:sz w:val="24"/>
          <w:szCs w:val="24"/>
        </w:rPr>
      </w:pPr>
    </w:p>
    <w:p w:rsidR="00C65404" w:rsidRPr="00C65404" w:rsidRDefault="00C65404" w:rsidP="00C65404">
      <w:pPr>
        <w:autoSpaceDE w:val="0"/>
        <w:autoSpaceDN w:val="0"/>
        <w:ind w:left="533" w:firstLineChars="1100" w:firstLine="2640"/>
        <w:jc w:val="left"/>
        <w:rPr>
          <w:rFonts w:ascii="楷体" w:eastAsia="楷体" w:hAnsi="楷体" w:cs="楷体"/>
          <w:sz w:val="24"/>
          <w:szCs w:val="24"/>
        </w:rPr>
      </w:pPr>
      <w:r w:rsidRPr="00C65404">
        <w:rPr>
          <w:rFonts w:ascii="楷体" w:eastAsia="楷体" w:hAnsi="楷体" w:cs="楷体"/>
          <w:position w:val="-48"/>
          <w:sz w:val="24"/>
          <w:szCs w:val="24"/>
        </w:rPr>
        <w:object w:dxaOrig="3320" w:dyaOrig="1080">
          <v:shape id="_x0000_i1026" type="#_x0000_t75" style="width:165.75pt;height:54pt" o:ole="">
            <v:imagedata r:id="rId23" o:title=""/>
          </v:shape>
          <o:OLEObject Type="Embed" ProgID="Equation.3" ShapeID="_x0000_i1026" DrawAspect="Content" ObjectID="_1676794033" r:id="rId24"/>
        </w:object>
      </w:r>
    </w:p>
    <w:p w:rsidR="00C65404" w:rsidRPr="00C65404" w:rsidRDefault="00C65404" w:rsidP="00C65404">
      <w:pPr>
        <w:widowControl/>
        <w:numPr>
          <w:ilvl w:val="0"/>
          <w:numId w:val="17"/>
        </w:numPr>
        <w:spacing w:line="360" w:lineRule="auto"/>
        <w:ind w:left="420" w:firstLineChars="200" w:firstLine="480"/>
        <w:jc w:val="left"/>
        <w:rPr>
          <w:rFonts w:ascii="楷体" w:eastAsia="楷体" w:hAnsi="楷体" w:cs="楷体"/>
          <w:kern w:val="0"/>
          <w:sz w:val="24"/>
          <w:szCs w:val="24"/>
        </w:rPr>
      </w:pPr>
      <w:r w:rsidRPr="00C65404">
        <w:rPr>
          <w:rFonts w:ascii="楷体" w:eastAsia="楷体" w:hAnsi="楷体" w:cs="楷体"/>
          <w:kern w:val="0"/>
          <w:sz w:val="24"/>
          <w:szCs w:val="24"/>
        </w:rPr>
        <w:t>第二级第二步加载得分</w:t>
      </w:r>
      <w:r w:rsidRPr="00C65404">
        <w:rPr>
          <w:rFonts w:ascii="楷体" w:eastAsia="楷体" w:hAnsi="楷体" w:cs="楷体" w:hint="eastAsia"/>
          <w:kern w:val="0"/>
          <w:sz w:val="24"/>
          <w:szCs w:val="24"/>
        </w:rPr>
        <w:t>：</w:t>
      </w:r>
      <w:r w:rsidRPr="00C65404">
        <w:rPr>
          <w:rFonts w:ascii="Times New Roman" w:eastAsia="楷体" w:hAnsi="Times New Roman" w:cs="宋体" w:hint="eastAsia"/>
          <w:kern w:val="0"/>
          <w:sz w:val="24"/>
          <w:szCs w:val="24"/>
        </w:rPr>
        <w:t>满分</w:t>
      </w:r>
      <w:r w:rsidRPr="00C65404">
        <w:rPr>
          <w:rFonts w:ascii="Times New Roman" w:eastAsia="楷体" w:hAnsi="Times New Roman" w:cs="宋体" w:hint="eastAsia"/>
          <w:kern w:val="0"/>
          <w:sz w:val="24"/>
          <w:szCs w:val="24"/>
        </w:rPr>
        <w:t>30</w:t>
      </w:r>
      <w:r w:rsidRPr="00C65404">
        <w:rPr>
          <w:rFonts w:ascii="Times New Roman" w:eastAsia="楷体" w:hAnsi="Times New Roman" w:cs="宋体" w:hint="eastAsia"/>
          <w:kern w:val="0"/>
          <w:sz w:val="24"/>
          <w:szCs w:val="24"/>
        </w:rPr>
        <w:t>分</w:t>
      </w:r>
    </w:p>
    <w:p w:rsidR="00C65404" w:rsidRPr="00C65404" w:rsidRDefault="00C65404" w:rsidP="00C65404">
      <w:pPr>
        <w:spacing w:line="360" w:lineRule="auto"/>
        <w:ind w:left="420"/>
        <w:jc w:val="left"/>
        <w:rPr>
          <w:rFonts w:ascii="楷体" w:eastAsia="楷体" w:hAnsi="楷体" w:cs="楷体"/>
          <w:kern w:val="0"/>
          <w:sz w:val="24"/>
          <w:szCs w:val="24"/>
        </w:rPr>
      </w:pPr>
      <w:r w:rsidRPr="00C65404">
        <w:rPr>
          <w:rFonts w:ascii="楷体" w:eastAsia="楷体" w:hAnsi="楷体" w:cs="楷体"/>
          <w:kern w:val="0"/>
          <w:sz w:val="24"/>
          <w:szCs w:val="24"/>
        </w:rPr>
        <w:t>得分系数：</w:t>
      </w:r>
    </w:p>
    <w:p w:rsidR="00C65404" w:rsidRPr="00C65404" w:rsidRDefault="00C65404" w:rsidP="00C65404">
      <w:pPr>
        <w:autoSpaceDE w:val="0"/>
        <w:autoSpaceDN w:val="0"/>
        <w:adjustRightInd w:val="0"/>
        <w:snapToGrid w:val="0"/>
        <w:spacing w:before="266" w:line="360" w:lineRule="auto"/>
        <w:ind w:firstLineChars="1400" w:firstLine="3360"/>
        <w:jc w:val="left"/>
        <w:rPr>
          <w:rFonts w:ascii="楷体" w:eastAsia="楷体" w:hAnsi="楷体" w:cs="楷体"/>
          <w:position w:val="-48"/>
          <w:sz w:val="24"/>
          <w:szCs w:val="24"/>
        </w:rPr>
      </w:pPr>
      <w:r w:rsidRPr="00C65404">
        <w:rPr>
          <w:rFonts w:ascii="楷体" w:eastAsia="楷体" w:hAnsi="楷体" w:cs="楷体"/>
          <w:position w:val="-48"/>
          <w:sz w:val="24"/>
          <w:szCs w:val="24"/>
        </w:rPr>
        <w:object w:dxaOrig="3379" w:dyaOrig="1080">
          <v:shape id="_x0000_i1027" type="#_x0000_t75" style="width:168.75pt;height:54pt" o:ole="">
            <v:imagedata r:id="rId25" o:title=""/>
          </v:shape>
          <o:OLEObject Type="Embed" ProgID="Equation.3" ShapeID="_x0000_i1027" DrawAspect="Content" ObjectID="_1676794034" r:id="rId26"/>
        </w:object>
      </w:r>
    </w:p>
    <w:p w:rsidR="00C65404" w:rsidRPr="00C65404" w:rsidRDefault="00C65404" w:rsidP="00C65404">
      <w:pPr>
        <w:autoSpaceDE w:val="0"/>
        <w:autoSpaceDN w:val="0"/>
        <w:adjustRightInd w:val="0"/>
        <w:snapToGrid w:val="0"/>
        <w:spacing w:before="266" w:line="360" w:lineRule="auto"/>
        <w:ind w:firstLineChars="200" w:firstLine="480"/>
        <w:jc w:val="left"/>
        <w:rPr>
          <w:rFonts w:ascii="楷体" w:eastAsia="楷体" w:hAnsi="楷体" w:cs="楷体"/>
          <w:sz w:val="24"/>
          <w:szCs w:val="24"/>
        </w:rPr>
      </w:pPr>
      <w:r w:rsidRPr="00C65404">
        <w:rPr>
          <w:rFonts w:ascii="楷体" w:eastAsia="楷体" w:hAnsi="楷体" w:cs="楷体"/>
          <w:kern w:val="0"/>
          <w:sz w:val="24"/>
        </w:rPr>
        <w:t>其中，</w:t>
      </w:r>
      <w:r w:rsidRPr="00C65404">
        <w:rPr>
          <w:rFonts w:ascii="Times New Roman" w:eastAsia="Times New Roman" w:hAnsi="Times New Roman" w:cs="楷体"/>
          <w:i/>
          <w:kern w:val="0"/>
          <w:sz w:val="24"/>
        </w:rPr>
        <w:t>G</w:t>
      </w:r>
      <w:r w:rsidRPr="00C65404">
        <w:rPr>
          <w:rFonts w:ascii="Times New Roman" w:eastAsia="Times New Roman" w:hAnsi="Times New Roman" w:cs="楷体"/>
          <w:kern w:val="0"/>
          <w:position w:val="-5"/>
          <w:sz w:val="14"/>
        </w:rPr>
        <w:t>2</w:t>
      </w:r>
      <w:r w:rsidRPr="00C65404">
        <w:rPr>
          <w:rFonts w:ascii="Symbol" w:eastAsia="Symbol" w:hAnsi="Symbol" w:cs="楷体"/>
          <w:kern w:val="0"/>
          <w:position w:val="-5"/>
          <w:sz w:val="14"/>
        </w:rPr>
        <w:t></w:t>
      </w:r>
      <w:r w:rsidRPr="00C65404">
        <w:rPr>
          <w:rFonts w:ascii="Times New Roman" w:eastAsia="Times New Roman" w:hAnsi="Times New Roman" w:cs="楷体"/>
          <w:kern w:val="0"/>
          <w:position w:val="-5"/>
          <w:sz w:val="14"/>
        </w:rPr>
        <w:t>1</w:t>
      </w:r>
      <w:r w:rsidRPr="00C65404">
        <w:rPr>
          <w:rFonts w:ascii="Times New Roman" w:eastAsia="Times New Roman" w:hAnsi="Times New Roman" w:cs="楷体"/>
          <w:i/>
          <w:kern w:val="0"/>
          <w:position w:val="-5"/>
          <w:sz w:val="14"/>
        </w:rPr>
        <w:t xml:space="preserve">i </w:t>
      </w:r>
      <w:r w:rsidRPr="00C65404">
        <w:rPr>
          <w:rFonts w:ascii="楷体" w:eastAsia="楷体" w:hAnsi="楷体" w:cs="楷体"/>
          <w:kern w:val="0"/>
          <w:sz w:val="24"/>
        </w:rPr>
        <w:t>为某队第二级第一步转移的砝码重量，</w:t>
      </w:r>
      <w:r w:rsidRPr="00C65404">
        <w:rPr>
          <w:rFonts w:ascii="Times New Roman" w:eastAsia="Times New Roman" w:hAnsi="Times New Roman" w:cs="楷体"/>
          <w:i/>
          <w:kern w:val="0"/>
          <w:sz w:val="24"/>
        </w:rPr>
        <w:t>G</w:t>
      </w:r>
      <w:r w:rsidRPr="00C65404">
        <w:rPr>
          <w:rFonts w:ascii="Times New Roman" w:eastAsia="Times New Roman" w:hAnsi="Times New Roman" w:cs="楷体"/>
          <w:kern w:val="0"/>
          <w:position w:val="-5"/>
          <w:sz w:val="14"/>
        </w:rPr>
        <w:t>2</w:t>
      </w:r>
      <w:r w:rsidRPr="00C65404">
        <w:rPr>
          <w:rFonts w:ascii="Symbol" w:eastAsia="Symbol" w:hAnsi="Symbol" w:cs="楷体"/>
          <w:kern w:val="0"/>
          <w:position w:val="-5"/>
          <w:sz w:val="14"/>
        </w:rPr>
        <w:t></w:t>
      </w:r>
      <w:r w:rsidRPr="00C65404">
        <w:rPr>
          <w:rFonts w:ascii="Times New Roman" w:eastAsia="Times New Roman" w:hAnsi="Times New Roman" w:cs="楷体"/>
          <w:kern w:val="0"/>
          <w:position w:val="-5"/>
          <w:sz w:val="14"/>
        </w:rPr>
        <w:t xml:space="preserve">1max </w:t>
      </w:r>
      <w:r w:rsidRPr="00C65404">
        <w:rPr>
          <w:rFonts w:ascii="楷体" w:eastAsia="楷体" w:hAnsi="楷体" w:cs="楷体"/>
          <w:kern w:val="0"/>
          <w:sz w:val="24"/>
        </w:rPr>
        <w:t>为通过第二级第一步加载的所有</w:t>
      </w:r>
      <w:r w:rsidRPr="00C65404">
        <w:rPr>
          <w:rFonts w:ascii="楷体" w:eastAsia="楷体" w:hAnsi="楷体" w:cs="楷体"/>
          <w:sz w:val="24"/>
          <w:szCs w:val="24"/>
        </w:rPr>
        <w:t>队伍中该步转移的砝码重量最大值</w:t>
      </w:r>
      <w:r w:rsidRPr="00C65404">
        <w:rPr>
          <w:rFonts w:ascii="楷体" w:eastAsia="楷体" w:hAnsi="楷体" w:cs="楷体" w:hint="eastAsia"/>
          <w:sz w:val="24"/>
          <w:szCs w:val="24"/>
        </w:rPr>
        <w:t>，</w:t>
      </w:r>
      <w:r w:rsidRPr="00C65404">
        <w:rPr>
          <w:rFonts w:ascii="Times New Roman" w:eastAsia="Times New Roman" w:hAnsi="Times New Roman" w:cs="楷体"/>
          <w:i/>
          <w:sz w:val="24"/>
          <w:szCs w:val="24"/>
        </w:rPr>
        <w:t>G</w:t>
      </w:r>
      <w:r w:rsidRPr="00C65404">
        <w:rPr>
          <w:rFonts w:ascii="Times New Roman" w:eastAsia="Times New Roman" w:hAnsi="Times New Roman" w:cs="楷体"/>
          <w:position w:val="-5"/>
          <w:sz w:val="14"/>
          <w:szCs w:val="24"/>
        </w:rPr>
        <w:t>2</w:t>
      </w:r>
      <w:r w:rsidRPr="00C65404">
        <w:rPr>
          <w:rFonts w:ascii="Symbol" w:eastAsia="Symbol" w:hAnsi="Symbol" w:cs="楷体"/>
          <w:position w:val="-5"/>
          <w:sz w:val="14"/>
          <w:szCs w:val="24"/>
        </w:rPr>
        <w:t></w:t>
      </w:r>
      <w:r w:rsidRPr="00C65404">
        <w:rPr>
          <w:rFonts w:ascii="Times New Roman" w:eastAsia="Times New Roman" w:hAnsi="Times New Roman" w:cs="楷体"/>
          <w:position w:val="-5"/>
          <w:sz w:val="14"/>
          <w:szCs w:val="24"/>
        </w:rPr>
        <w:t>2</w:t>
      </w:r>
      <w:r w:rsidRPr="00C65404">
        <w:rPr>
          <w:rFonts w:ascii="Times New Roman" w:eastAsia="Times New Roman" w:hAnsi="Times New Roman" w:cs="楷体"/>
          <w:i/>
          <w:position w:val="-5"/>
          <w:sz w:val="14"/>
          <w:szCs w:val="24"/>
        </w:rPr>
        <w:t xml:space="preserve">i </w:t>
      </w:r>
      <w:r w:rsidRPr="00C65404">
        <w:rPr>
          <w:rFonts w:ascii="楷体" w:eastAsia="楷体" w:hAnsi="楷体" w:cs="楷体"/>
          <w:sz w:val="24"/>
          <w:szCs w:val="24"/>
        </w:rPr>
        <w:t>为某队第二级第二步转移的砝码重量，</w:t>
      </w:r>
      <w:r w:rsidRPr="00C65404">
        <w:rPr>
          <w:rFonts w:ascii="Times New Roman" w:eastAsia="Times New Roman" w:hAnsi="Times New Roman" w:cs="楷体"/>
          <w:i/>
          <w:sz w:val="24"/>
          <w:szCs w:val="24"/>
        </w:rPr>
        <w:t>G</w:t>
      </w:r>
      <w:r w:rsidRPr="00C65404">
        <w:rPr>
          <w:rFonts w:ascii="Times New Roman" w:eastAsia="Times New Roman" w:hAnsi="Times New Roman" w:cs="楷体"/>
          <w:position w:val="-5"/>
          <w:sz w:val="14"/>
          <w:szCs w:val="24"/>
        </w:rPr>
        <w:t>2</w:t>
      </w:r>
      <w:r w:rsidRPr="00C65404">
        <w:rPr>
          <w:rFonts w:ascii="Symbol" w:eastAsia="Symbol" w:hAnsi="Symbol" w:cs="楷体"/>
          <w:position w:val="-5"/>
          <w:sz w:val="14"/>
          <w:szCs w:val="24"/>
        </w:rPr>
        <w:t></w:t>
      </w:r>
      <w:r w:rsidRPr="00C65404">
        <w:rPr>
          <w:rFonts w:ascii="Times New Roman" w:eastAsia="Times New Roman" w:hAnsi="Times New Roman" w:cs="楷体"/>
          <w:position w:val="-5"/>
          <w:sz w:val="14"/>
          <w:szCs w:val="24"/>
        </w:rPr>
        <w:t>2</w:t>
      </w:r>
      <w:r w:rsidRPr="00C65404">
        <w:rPr>
          <w:rFonts w:ascii="Times New Roman" w:eastAsia="宋体" w:hAnsi="Times New Roman" w:cs="楷体" w:hint="eastAsia"/>
          <w:iCs/>
          <w:position w:val="-5"/>
          <w:sz w:val="14"/>
          <w:szCs w:val="24"/>
        </w:rPr>
        <w:t>max</w:t>
      </w:r>
      <w:r w:rsidRPr="00C65404">
        <w:rPr>
          <w:rFonts w:ascii="楷体" w:eastAsia="楷体" w:hAnsi="楷体" w:cs="楷体"/>
          <w:sz w:val="24"/>
          <w:szCs w:val="24"/>
        </w:rPr>
        <w:t>为</w:t>
      </w:r>
      <w:r w:rsidRPr="00C65404">
        <w:rPr>
          <w:rFonts w:ascii="楷体" w:eastAsia="楷体" w:hAnsi="楷体" w:cs="楷体" w:hint="eastAsia"/>
          <w:sz w:val="24"/>
          <w:szCs w:val="24"/>
        </w:rPr>
        <w:t>通过第二级第二步</w:t>
      </w:r>
      <w:r w:rsidRPr="00C65404">
        <w:rPr>
          <w:rFonts w:ascii="楷体" w:eastAsia="楷体" w:hAnsi="楷体" w:cs="楷体"/>
          <w:sz w:val="24"/>
          <w:szCs w:val="24"/>
        </w:rPr>
        <w:t>加载的所有队伍中该步转移的砝码重量最大值</w:t>
      </w:r>
      <w:r w:rsidRPr="00C65404">
        <w:rPr>
          <w:rFonts w:ascii="楷体" w:eastAsia="楷体" w:hAnsi="楷体" w:cs="楷体" w:hint="eastAsia"/>
          <w:sz w:val="24"/>
          <w:szCs w:val="24"/>
        </w:rPr>
        <w:t>。</w:t>
      </w:r>
    </w:p>
    <w:p w:rsidR="00C65404" w:rsidRPr="00C65404" w:rsidRDefault="00C65404" w:rsidP="00C65404">
      <w:pPr>
        <w:autoSpaceDE w:val="0"/>
        <w:autoSpaceDN w:val="0"/>
        <w:spacing w:before="1" w:line="412" w:lineRule="auto"/>
        <w:ind w:right="5154" w:firstLineChars="200" w:firstLine="360"/>
        <w:jc w:val="left"/>
        <w:rPr>
          <w:rFonts w:ascii="Times New Roman" w:eastAsia="Times New Roman" w:hAnsi="Times New Roman" w:cs="楷体"/>
          <w:iCs/>
          <w:spacing w:val="-6"/>
          <w:position w:val="-5"/>
          <w:sz w:val="14"/>
          <w:szCs w:val="24"/>
          <w:lang w:eastAsia="en-US"/>
        </w:rPr>
      </w:pPr>
      <w:r w:rsidRPr="00C65404">
        <w:rPr>
          <w:rFonts w:ascii="楷体" w:eastAsia="楷体" w:hAnsi="楷体" w:cs="楷体"/>
          <w:spacing w:val="-30"/>
          <w:sz w:val="24"/>
          <w:szCs w:val="24"/>
          <w:lang w:eastAsia="en-US"/>
        </w:rPr>
        <w:t xml:space="preserve">第 </w:t>
      </w:r>
      <w:proofErr w:type="spellStart"/>
      <w:r w:rsidRPr="00C65404">
        <w:rPr>
          <w:rFonts w:ascii="Times New Roman" w:eastAsia="Times New Roman" w:hAnsi="Times New Roman" w:cs="楷体"/>
          <w:sz w:val="24"/>
          <w:szCs w:val="24"/>
          <w:lang w:eastAsia="en-US"/>
        </w:rPr>
        <w:t>i</w:t>
      </w:r>
      <w:proofErr w:type="spellEnd"/>
      <w:r w:rsidRPr="00C65404">
        <w:rPr>
          <w:rFonts w:ascii="Times New Roman" w:eastAsia="Times New Roman" w:hAnsi="Times New Roman" w:cs="楷体"/>
          <w:sz w:val="24"/>
          <w:szCs w:val="24"/>
          <w:lang w:eastAsia="en-US"/>
        </w:rPr>
        <w:t xml:space="preserve"> </w:t>
      </w:r>
      <w:proofErr w:type="spellStart"/>
      <w:r w:rsidRPr="00C65404">
        <w:rPr>
          <w:rFonts w:ascii="楷体" w:eastAsia="楷体" w:hAnsi="楷体" w:cs="楷体"/>
          <w:spacing w:val="-9"/>
          <w:sz w:val="24"/>
          <w:szCs w:val="24"/>
          <w:lang w:eastAsia="en-US"/>
        </w:rPr>
        <w:t>队的加载表现得分</w:t>
      </w:r>
      <w:r w:rsidRPr="00C65404">
        <w:rPr>
          <w:rFonts w:ascii="Times New Roman" w:eastAsia="楷体" w:hAnsi="Times New Roman" w:cs="楷体" w:hint="eastAsia"/>
          <w:i/>
          <w:sz w:val="24"/>
          <w:szCs w:val="24"/>
        </w:rPr>
        <w:t>C</w:t>
      </w:r>
      <w:r w:rsidRPr="00C65404">
        <w:rPr>
          <w:rFonts w:ascii="Times New Roman" w:eastAsia="楷体" w:hAnsi="Times New Roman" w:cs="楷体"/>
          <w:i/>
          <w:position w:val="-5"/>
          <w:sz w:val="14"/>
          <w:szCs w:val="24"/>
          <w:lang w:eastAsia="en-US"/>
        </w:rPr>
        <w:t>i</w:t>
      </w:r>
      <w:proofErr w:type="spellEnd"/>
    </w:p>
    <w:p w:rsidR="00C65404" w:rsidRPr="00C65404" w:rsidRDefault="00C65404" w:rsidP="00C65404">
      <w:pPr>
        <w:autoSpaceDE w:val="0"/>
        <w:autoSpaceDN w:val="0"/>
        <w:spacing w:before="70"/>
        <w:ind w:right="125"/>
        <w:jc w:val="center"/>
        <w:rPr>
          <w:rFonts w:ascii="Times New Roman" w:eastAsia="楷体" w:hAnsi="Times New Roman" w:cs="楷体"/>
          <w:kern w:val="0"/>
          <w:sz w:val="24"/>
          <w:lang w:eastAsia="en-US"/>
        </w:rPr>
      </w:pPr>
      <w:r w:rsidRPr="00C65404">
        <w:rPr>
          <w:rFonts w:ascii="Times New Roman" w:eastAsia="楷体" w:hAnsi="Times New Roman" w:cs="楷体" w:hint="eastAsia"/>
          <w:i/>
          <w:kern w:val="0"/>
          <w:sz w:val="24"/>
        </w:rPr>
        <w:t>C</w:t>
      </w:r>
      <w:proofErr w:type="spellStart"/>
      <w:r w:rsidRPr="00C65404">
        <w:rPr>
          <w:rFonts w:ascii="Times New Roman" w:eastAsia="楷体" w:hAnsi="Times New Roman" w:cs="楷体"/>
          <w:i/>
          <w:kern w:val="0"/>
          <w:position w:val="-5"/>
          <w:sz w:val="14"/>
          <w:lang w:eastAsia="en-US"/>
        </w:rPr>
        <w:t>i</w:t>
      </w:r>
      <w:proofErr w:type="spellEnd"/>
      <w:r w:rsidRPr="00C65404">
        <w:rPr>
          <w:rFonts w:ascii="Times New Roman" w:eastAsia="楷体" w:hAnsi="Times New Roman" w:cs="楷体"/>
          <w:i/>
          <w:kern w:val="0"/>
          <w:position w:val="-5"/>
          <w:sz w:val="14"/>
          <w:lang w:eastAsia="en-US"/>
        </w:rPr>
        <w:t xml:space="preserve"> </w:t>
      </w:r>
      <w:r w:rsidRPr="00C65404">
        <w:rPr>
          <w:rFonts w:ascii="Symbol" w:eastAsia="楷体" w:hAnsi="Symbol" w:cs="楷体"/>
          <w:kern w:val="0"/>
          <w:sz w:val="24"/>
          <w:lang w:eastAsia="en-US"/>
        </w:rPr>
        <w:t></w:t>
      </w:r>
      <w:r w:rsidRPr="00C65404">
        <w:rPr>
          <w:rFonts w:ascii="Times New Roman" w:eastAsia="楷体" w:hAnsi="Times New Roman" w:cs="楷体" w:hint="eastAsia"/>
          <w:kern w:val="0"/>
          <w:sz w:val="24"/>
        </w:rPr>
        <w:t>30</w:t>
      </w:r>
      <w:r w:rsidRPr="00C65404">
        <w:rPr>
          <w:rFonts w:ascii="Times New Roman" w:eastAsia="楷体" w:hAnsi="Times New Roman" w:cs="楷体"/>
          <w:i/>
          <w:kern w:val="0"/>
          <w:sz w:val="24"/>
          <w:lang w:eastAsia="en-US"/>
        </w:rPr>
        <w:t>k</w:t>
      </w:r>
      <w:r w:rsidRPr="00C65404">
        <w:rPr>
          <w:rFonts w:ascii="Times New Roman" w:eastAsia="楷体" w:hAnsi="Times New Roman" w:cs="楷体"/>
          <w:kern w:val="0"/>
          <w:position w:val="-5"/>
          <w:sz w:val="14"/>
          <w:lang w:eastAsia="en-US"/>
        </w:rPr>
        <w:t>1</w:t>
      </w:r>
      <w:r w:rsidRPr="00C65404">
        <w:rPr>
          <w:rFonts w:ascii="Times New Roman" w:eastAsia="楷体" w:hAnsi="Times New Roman" w:cs="楷体"/>
          <w:i/>
          <w:kern w:val="0"/>
          <w:position w:val="-5"/>
          <w:sz w:val="14"/>
          <w:lang w:eastAsia="en-US"/>
        </w:rPr>
        <w:t xml:space="preserve">i </w:t>
      </w:r>
      <w:r w:rsidRPr="00C65404">
        <w:rPr>
          <w:rFonts w:ascii="Symbol" w:eastAsia="楷体" w:hAnsi="Symbol" w:cs="楷体"/>
          <w:kern w:val="0"/>
          <w:sz w:val="24"/>
          <w:lang w:eastAsia="en-US"/>
        </w:rPr>
        <w:t></w:t>
      </w:r>
      <w:r w:rsidRPr="00C65404">
        <w:rPr>
          <w:rFonts w:ascii="Times New Roman" w:eastAsia="楷体" w:hAnsi="Times New Roman" w:cs="楷体" w:hint="eastAsia"/>
          <w:kern w:val="0"/>
          <w:sz w:val="24"/>
        </w:rPr>
        <w:t>40</w:t>
      </w:r>
      <w:r w:rsidRPr="00C65404">
        <w:rPr>
          <w:rFonts w:ascii="Times New Roman" w:eastAsia="楷体" w:hAnsi="Times New Roman" w:cs="楷体"/>
          <w:kern w:val="0"/>
          <w:sz w:val="24"/>
          <w:lang w:eastAsia="en-US"/>
        </w:rPr>
        <w:t>(</w:t>
      </w:r>
      <w:r w:rsidRPr="00C65404">
        <w:rPr>
          <w:rFonts w:ascii="Times New Roman" w:eastAsia="楷体" w:hAnsi="Times New Roman" w:cs="楷体"/>
          <w:i/>
          <w:kern w:val="0"/>
          <w:sz w:val="24"/>
          <w:lang w:eastAsia="en-US"/>
        </w:rPr>
        <w:t>k</w:t>
      </w:r>
      <w:r w:rsidRPr="00C65404">
        <w:rPr>
          <w:rFonts w:ascii="Times New Roman" w:eastAsia="楷体" w:hAnsi="Times New Roman" w:cs="楷体"/>
          <w:kern w:val="0"/>
          <w:position w:val="-5"/>
          <w:sz w:val="14"/>
          <w:lang w:eastAsia="en-US"/>
        </w:rPr>
        <w:t>2-1</w:t>
      </w:r>
      <w:r w:rsidRPr="00C65404">
        <w:rPr>
          <w:rFonts w:ascii="Times New Roman" w:eastAsia="楷体" w:hAnsi="Times New Roman" w:cs="楷体"/>
          <w:i/>
          <w:kern w:val="0"/>
          <w:position w:val="-5"/>
          <w:sz w:val="14"/>
          <w:lang w:eastAsia="en-US"/>
        </w:rPr>
        <w:t xml:space="preserve">i </w:t>
      </w:r>
      <w:r w:rsidRPr="00C65404">
        <w:rPr>
          <w:rFonts w:ascii="Symbol" w:eastAsia="楷体" w:hAnsi="Symbol" w:cs="楷体"/>
          <w:kern w:val="0"/>
          <w:sz w:val="24"/>
          <w:lang w:eastAsia="en-US"/>
        </w:rPr>
        <w:t></w:t>
      </w:r>
      <w:r w:rsidRPr="00C65404">
        <w:rPr>
          <w:rFonts w:ascii="Times New Roman" w:eastAsia="楷体" w:hAnsi="Times New Roman" w:cs="楷体"/>
          <w:i/>
          <w:kern w:val="0"/>
          <w:sz w:val="24"/>
          <w:lang w:eastAsia="en-US"/>
        </w:rPr>
        <w:t>k</w:t>
      </w:r>
      <w:r w:rsidRPr="00C65404">
        <w:rPr>
          <w:rFonts w:ascii="Times New Roman" w:eastAsia="楷体" w:hAnsi="Times New Roman" w:cs="楷体"/>
          <w:kern w:val="0"/>
          <w:position w:val="-5"/>
          <w:sz w:val="14"/>
          <w:lang w:eastAsia="en-US"/>
        </w:rPr>
        <w:t>2-2</w:t>
      </w:r>
      <w:r w:rsidRPr="00C65404">
        <w:rPr>
          <w:rFonts w:ascii="Times New Roman" w:eastAsia="楷体" w:hAnsi="Times New Roman" w:cs="楷体"/>
          <w:i/>
          <w:kern w:val="0"/>
          <w:position w:val="-5"/>
          <w:sz w:val="14"/>
          <w:lang w:eastAsia="en-US"/>
        </w:rPr>
        <w:t xml:space="preserve">i </w:t>
      </w:r>
      <w:r w:rsidRPr="00C65404">
        <w:rPr>
          <w:rFonts w:ascii="Times New Roman" w:eastAsia="楷体" w:hAnsi="Times New Roman" w:cs="楷体"/>
          <w:kern w:val="0"/>
          <w:sz w:val="24"/>
          <w:lang w:eastAsia="en-US"/>
        </w:rPr>
        <w:t xml:space="preserve">) </w:t>
      </w:r>
    </w:p>
    <w:p w:rsidR="00C65404" w:rsidRPr="00C65404" w:rsidRDefault="00C65404" w:rsidP="00C65404">
      <w:pPr>
        <w:autoSpaceDE w:val="0"/>
        <w:autoSpaceDN w:val="0"/>
        <w:spacing w:before="70"/>
        <w:ind w:right="125"/>
        <w:jc w:val="center"/>
        <w:rPr>
          <w:rFonts w:ascii="Times New Roman" w:eastAsia="楷体" w:hAnsi="Times New Roman" w:cs="楷体"/>
          <w:kern w:val="0"/>
          <w:sz w:val="24"/>
          <w:lang w:eastAsia="en-US"/>
        </w:rPr>
      </w:pPr>
    </w:p>
    <w:p w:rsidR="00C65404" w:rsidRPr="00C65404" w:rsidRDefault="00C65404" w:rsidP="00C65404">
      <w:pPr>
        <w:widowControl/>
        <w:numPr>
          <w:ilvl w:val="0"/>
          <w:numId w:val="17"/>
        </w:numPr>
        <w:spacing w:line="360" w:lineRule="auto"/>
        <w:ind w:left="420" w:firstLineChars="200" w:firstLine="480"/>
        <w:jc w:val="left"/>
        <w:rPr>
          <w:rFonts w:ascii="Times New Roman" w:eastAsia="楷体" w:hAnsi="Times New Roman" w:cs="宋体"/>
          <w:kern w:val="0"/>
          <w:sz w:val="24"/>
          <w:szCs w:val="24"/>
        </w:rPr>
      </w:pPr>
      <w:r w:rsidRPr="00C65404">
        <w:rPr>
          <w:rFonts w:ascii="Times New Roman" w:eastAsia="楷体" w:hAnsi="Times New Roman" w:cs="宋体" w:hint="eastAsia"/>
          <w:kern w:val="0"/>
          <w:sz w:val="24"/>
          <w:szCs w:val="24"/>
        </w:rPr>
        <w:t>罚分标准</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出现以下情况，进行罚分，所罚分数累计计算，总罚分记为</w:t>
      </w:r>
      <w:proofErr w:type="spellStart"/>
      <w:r w:rsidRPr="00C65404">
        <w:rPr>
          <w:rFonts w:ascii="Times New Roman" w:eastAsia="楷体" w:hAnsi="Times New Roman" w:cs="Times New Roman" w:hint="eastAsia"/>
          <w:i/>
          <w:iCs/>
          <w:sz w:val="24"/>
          <w:szCs w:val="24"/>
        </w:rPr>
        <w:t>F</w:t>
      </w:r>
      <w:r w:rsidRPr="00C65404">
        <w:rPr>
          <w:rFonts w:ascii="Times New Roman" w:eastAsia="楷体" w:hAnsi="Times New Roman" w:cs="Times New Roman"/>
          <w:sz w:val="24"/>
          <w:szCs w:val="24"/>
          <w:vertAlign w:val="subscript"/>
        </w:rPr>
        <w:t>i</w:t>
      </w:r>
      <w:proofErr w:type="spellEnd"/>
      <w:r w:rsidRPr="00C65404">
        <w:rPr>
          <w:rFonts w:ascii="Times New Roman" w:eastAsia="楷体" w:hAnsi="Times New Roman" w:cs="Times New Roman" w:hint="eastAsia"/>
          <w:sz w:val="24"/>
          <w:szCs w:val="24"/>
        </w:rPr>
        <w:t>。</w:t>
      </w:r>
    </w:p>
    <w:p w:rsidR="00C65404" w:rsidRPr="00C65404" w:rsidRDefault="00C65404" w:rsidP="00C65404">
      <w:pPr>
        <w:widowControl/>
        <w:numPr>
          <w:ilvl w:val="0"/>
          <w:numId w:val="18"/>
        </w:numPr>
        <w:spacing w:line="360" w:lineRule="auto"/>
        <w:ind w:firstLineChars="200" w:firstLine="480"/>
        <w:jc w:val="left"/>
        <w:rPr>
          <w:rFonts w:ascii="楷体" w:eastAsia="楷体" w:hAnsi="楷体" w:cs="楷体"/>
          <w:kern w:val="0"/>
          <w:sz w:val="24"/>
          <w:szCs w:val="24"/>
        </w:rPr>
      </w:pPr>
      <w:r w:rsidRPr="00C65404">
        <w:rPr>
          <w:rFonts w:ascii="Times New Roman" w:eastAsia="楷体" w:hAnsi="Times New Roman" w:cs="宋体" w:hint="eastAsia"/>
          <w:kern w:val="0"/>
          <w:sz w:val="24"/>
          <w:szCs w:val="24"/>
        </w:rPr>
        <w:t>第一级加载过程中，如位移测试点测得的位移超过</w:t>
      </w:r>
      <w:r w:rsidRPr="00C65404">
        <w:rPr>
          <w:rFonts w:ascii="Times New Roman" w:eastAsia="楷体" w:hAnsi="Times New Roman" w:cs="宋体" w:hint="eastAsia"/>
          <w:kern w:val="0"/>
          <w:sz w:val="24"/>
          <w:szCs w:val="24"/>
        </w:rPr>
        <w:t>9.2</w:t>
      </w:r>
      <w:r w:rsidRPr="00C65404">
        <w:rPr>
          <w:rFonts w:ascii="Times New Roman" w:eastAsia="楷体" w:hAnsi="Times New Roman" w:cs="宋体" w:hint="eastAsia"/>
          <w:kern w:val="0"/>
          <w:sz w:val="24"/>
          <w:szCs w:val="24"/>
        </w:rPr>
        <w:t>所述最大允许挠度限值，罚</w:t>
      </w:r>
      <w:r w:rsidRPr="00C65404">
        <w:rPr>
          <w:rFonts w:ascii="Times New Roman" w:eastAsia="楷体" w:hAnsi="Times New Roman" w:cs="Times New Roman" w:hint="eastAsia"/>
          <w:sz w:val="24"/>
          <w:szCs w:val="24"/>
        </w:rPr>
        <w:t>15</w:t>
      </w:r>
      <w:r w:rsidRPr="00C65404">
        <w:rPr>
          <w:rFonts w:ascii="Times New Roman" w:eastAsia="楷体" w:hAnsi="Times New Roman" w:cs="宋体" w:hint="eastAsia"/>
          <w:kern w:val="0"/>
          <w:sz w:val="24"/>
          <w:szCs w:val="24"/>
        </w:rPr>
        <w:t>分。</w:t>
      </w:r>
    </w:p>
    <w:p w:rsidR="00C65404" w:rsidRPr="00C65404" w:rsidRDefault="00C65404" w:rsidP="00C65404">
      <w:pPr>
        <w:spacing w:line="360" w:lineRule="auto"/>
        <w:jc w:val="left"/>
        <w:rPr>
          <w:rFonts w:ascii="仿宋" w:eastAsia="楷体" w:hAnsi="仿宋" w:cs="宋体"/>
          <w:kern w:val="0"/>
          <w:sz w:val="24"/>
          <w:szCs w:val="24"/>
        </w:rPr>
      </w:pPr>
      <w:r w:rsidRPr="00C65404">
        <w:rPr>
          <w:rFonts w:ascii="仿宋" w:eastAsia="楷体" w:hAnsi="仿宋" w:cs="宋体" w:hint="eastAsia"/>
          <w:kern w:val="0"/>
          <w:sz w:val="24"/>
          <w:szCs w:val="24"/>
        </w:rPr>
        <w:t>11.3</w:t>
      </w:r>
      <w:r w:rsidRPr="00C65404">
        <w:rPr>
          <w:rFonts w:ascii="仿宋" w:eastAsia="楷体" w:hAnsi="仿宋" w:cs="宋体" w:hint="eastAsia"/>
          <w:kern w:val="0"/>
          <w:sz w:val="24"/>
          <w:szCs w:val="24"/>
        </w:rPr>
        <w:t>综合总分计算公式</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第</w:t>
      </w:r>
      <w:proofErr w:type="spellStart"/>
      <w:r w:rsidRPr="00C65404">
        <w:rPr>
          <w:rFonts w:ascii="Times New Roman" w:eastAsia="楷体" w:hAnsi="Times New Roman" w:cs="Times New Roman" w:hint="eastAsia"/>
          <w:sz w:val="24"/>
          <w:szCs w:val="24"/>
        </w:rPr>
        <w:t>i</w:t>
      </w:r>
      <w:proofErr w:type="spellEnd"/>
      <w:r w:rsidRPr="00C65404">
        <w:rPr>
          <w:rFonts w:ascii="Times New Roman" w:eastAsia="楷体" w:hAnsi="Times New Roman" w:cs="Times New Roman" w:hint="eastAsia"/>
          <w:sz w:val="24"/>
          <w:szCs w:val="24"/>
        </w:rPr>
        <w:t>支队综合总分计算公式为：</w:t>
      </w:r>
    </w:p>
    <w:p w:rsidR="00C65404" w:rsidRPr="00C65404" w:rsidRDefault="00C65404" w:rsidP="00C65404">
      <w:pPr>
        <w:spacing w:before="74" w:line="364" w:lineRule="auto"/>
        <w:ind w:right="864" w:firstLineChars="1600" w:firstLine="3840"/>
        <w:rPr>
          <w:rFonts w:ascii="Times New Roman" w:eastAsia="楷体" w:hAnsi="Times New Roman" w:cs="Times New Roman"/>
          <w:sz w:val="24"/>
          <w:szCs w:val="24"/>
        </w:rPr>
      </w:pPr>
      <w:r w:rsidRPr="00C65404">
        <w:rPr>
          <w:rFonts w:ascii="Times New Roman" w:eastAsia="楷体" w:hAnsi="Times New Roman" w:cs="Times New Roman"/>
          <w:position w:val="-12"/>
          <w:sz w:val="24"/>
          <w:szCs w:val="24"/>
        </w:rPr>
        <w:object w:dxaOrig="1120" w:dyaOrig="360">
          <v:shape id="_x0000_i1028" type="#_x0000_t75" style="width:56.25pt;height:18.75pt" o:ole="">
            <v:imagedata r:id="rId27" o:title=""/>
          </v:shape>
          <o:OLEObject Type="Embed" ProgID="Equation.DSMT4" ShapeID="_x0000_i1028" DrawAspect="Content" ObjectID="_1676794035" r:id="rId28"/>
        </w:object>
      </w:r>
    </w:p>
    <w:p w:rsidR="00C65404" w:rsidRPr="00C65404" w:rsidRDefault="00C65404" w:rsidP="00C65404">
      <w:pPr>
        <w:keepNext/>
        <w:spacing w:beforeLines="50" w:afterLines="50" w:line="360" w:lineRule="auto"/>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模型合格性评审与雷同性评审</w:t>
      </w:r>
    </w:p>
    <w:p w:rsidR="00C65404" w:rsidRPr="00C65404" w:rsidRDefault="00C65404" w:rsidP="00C65404">
      <w:pPr>
        <w:numPr>
          <w:ilvl w:val="1"/>
          <w:numId w:val="0"/>
        </w:numPr>
        <w:spacing w:beforeLines="50" w:line="360" w:lineRule="auto"/>
        <w:ind w:left="482" w:hangingChars="200" w:hanging="482"/>
        <w:outlineLvl w:val="1"/>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t>合格性评审</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合格性</w:t>
      </w:r>
      <w:r w:rsidRPr="00C65404">
        <w:rPr>
          <w:rFonts w:ascii="Times New Roman" w:eastAsia="楷体" w:hAnsi="Times New Roman" w:cs="Times New Roman"/>
          <w:sz w:val="24"/>
          <w:szCs w:val="24"/>
        </w:rPr>
        <w:t>评审</w:t>
      </w:r>
      <w:r w:rsidRPr="00C65404">
        <w:rPr>
          <w:rFonts w:ascii="Times New Roman" w:eastAsia="楷体" w:hAnsi="Times New Roman" w:cs="Times New Roman" w:hint="eastAsia"/>
          <w:sz w:val="24"/>
          <w:szCs w:val="24"/>
        </w:rPr>
        <w:t>分为模型制作阶段监察，加载前评审和加载后评审，由竞赛评委组负责，竞赛监察组现场监督，竞赛志愿者具体协助执行。模型制作阶段监察主要是检查学生是否携带违禁物品、工具或材料到制作场地。加载前评审主要是检查制作完成的模型设计是否符合赛题背景，结构体系、尺寸、加载区域划线等是否符合赛题要求。加载后评审主要是检查模型是否采用了比赛规定以外的材料。评定为不合格的模型不给予加载机会或取消加载成绩。</w:t>
      </w:r>
    </w:p>
    <w:p w:rsidR="00C65404" w:rsidRPr="00C65404" w:rsidRDefault="00C65404" w:rsidP="00C65404">
      <w:pPr>
        <w:numPr>
          <w:ilvl w:val="1"/>
          <w:numId w:val="0"/>
        </w:numPr>
        <w:spacing w:beforeLines="50" w:line="360" w:lineRule="auto"/>
        <w:ind w:left="482" w:hangingChars="200" w:hanging="482"/>
        <w:outlineLvl w:val="1"/>
        <w:rPr>
          <w:rFonts w:ascii="Times New Roman" w:eastAsia="楷体" w:hAnsi="Times New Roman" w:cs="Times New Roman"/>
          <w:b/>
          <w:bCs/>
          <w:sz w:val="24"/>
          <w:szCs w:val="24"/>
        </w:rPr>
      </w:pPr>
      <w:r w:rsidRPr="00C65404">
        <w:rPr>
          <w:rFonts w:ascii="Times New Roman" w:eastAsia="楷体" w:hAnsi="Times New Roman" w:cs="Times New Roman"/>
          <w:b/>
          <w:bCs/>
          <w:sz w:val="24"/>
          <w:szCs w:val="24"/>
        </w:rPr>
        <w:t>雷同性评审</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为激发参赛学生的创新能力，体现竞赛公平与公正性，在加载后对同一指导</w:t>
      </w:r>
      <w:r w:rsidRPr="00C65404">
        <w:rPr>
          <w:rFonts w:ascii="Times New Roman" w:eastAsia="楷体" w:hAnsi="Times New Roman" w:cs="Times New Roman" w:hint="eastAsia"/>
          <w:sz w:val="24"/>
          <w:szCs w:val="24"/>
        </w:rPr>
        <w:lastRenderedPageBreak/>
        <w:t>老师指导的参赛作品进行雷同性评定。因雷同的定义具有模糊性，模型雷同定义为主要的结构体系（不考虑非受力构件）有</w:t>
      </w:r>
      <w:r w:rsidRPr="00C65404">
        <w:rPr>
          <w:rFonts w:ascii="Times New Roman" w:eastAsia="楷体" w:hAnsi="Times New Roman" w:cs="Times New Roman" w:hint="eastAsia"/>
          <w:sz w:val="24"/>
          <w:szCs w:val="24"/>
        </w:rPr>
        <w:t>70%</w:t>
      </w:r>
      <w:r w:rsidRPr="00C65404">
        <w:rPr>
          <w:rFonts w:ascii="Times New Roman" w:eastAsia="楷体" w:hAnsi="Times New Roman" w:cs="Times New Roman" w:hint="eastAsia"/>
          <w:sz w:val="24"/>
          <w:szCs w:val="24"/>
        </w:rPr>
        <w:t>构件类似，或主要传力路径大致相同。</w:t>
      </w:r>
    </w:p>
    <w:p w:rsidR="00C65404" w:rsidRPr="00C65404" w:rsidRDefault="00C65404" w:rsidP="00C65404">
      <w:pPr>
        <w:keepNext/>
        <w:spacing w:beforeLines="50" w:afterLines="50" w:line="360" w:lineRule="auto"/>
        <w:outlineLvl w:val="0"/>
        <w:rPr>
          <w:rFonts w:ascii="Times New Roman" w:eastAsia="微软雅黑" w:hAnsi="Times New Roman" w:cs="Times New Roman"/>
          <w:b/>
          <w:sz w:val="28"/>
          <w:szCs w:val="28"/>
        </w:rPr>
      </w:pPr>
      <w:r w:rsidRPr="00C65404">
        <w:rPr>
          <w:rFonts w:ascii="Times New Roman" w:eastAsia="微软雅黑" w:hAnsi="Times New Roman" w:cs="Times New Roman" w:hint="eastAsia"/>
          <w:b/>
          <w:sz w:val="28"/>
          <w:szCs w:val="28"/>
        </w:rPr>
        <w:t>其它</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关于本赛题如有疑问，可询问科协赛事负责人：</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黄海林（老师）：</w:t>
      </w:r>
      <w:r w:rsidRPr="00C65404">
        <w:rPr>
          <w:rFonts w:ascii="Times New Roman" w:eastAsia="楷体" w:hAnsi="Times New Roman" w:cs="Times New Roman" w:hint="eastAsia"/>
          <w:sz w:val="24"/>
          <w:szCs w:val="24"/>
        </w:rPr>
        <w:t>13873137863</w:t>
      </w:r>
    </w:p>
    <w:p w:rsidR="00C65404" w:rsidRPr="00C65404" w:rsidRDefault="00C65404" w:rsidP="00C65404">
      <w:pPr>
        <w:spacing w:line="360" w:lineRule="auto"/>
        <w:ind w:firstLineChars="200" w:firstLine="480"/>
        <w:rPr>
          <w:rFonts w:ascii="Times New Roman" w:eastAsia="楷体" w:hAnsi="Times New Roman" w:cs="Times New Roman"/>
          <w:sz w:val="24"/>
          <w:szCs w:val="24"/>
        </w:rPr>
      </w:pPr>
      <w:r w:rsidRPr="00C65404">
        <w:rPr>
          <w:rFonts w:ascii="Times New Roman" w:eastAsia="楷体" w:hAnsi="Times New Roman" w:cs="Times New Roman" w:hint="eastAsia"/>
          <w:sz w:val="24"/>
          <w:szCs w:val="24"/>
        </w:rPr>
        <w:t>其它未尽事宜，由</w:t>
      </w:r>
      <w:r w:rsidRPr="00C65404">
        <w:rPr>
          <w:rFonts w:ascii="Times New Roman" w:eastAsia="楷体" w:hAnsi="Times New Roman" w:cs="Times New Roman"/>
          <w:sz w:val="24"/>
          <w:szCs w:val="24"/>
        </w:rPr>
        <w:t>竞赛组委会</w:t>
      </w:r>
      <w:r w:rsidRPr="00C65404">
        <w:rPr>
          <w:rFonts w:ascii="Times New Roman" w:eastAsia="楷体" w:hAnsi="Times New Roman" w:cs="Times New Roman" w:hint="eastAsia"/>
          <w:sz w:val="24"/>
          <w:szCs w:val="24"/>
        </w:rPr>
        <w:t>研究决定。</w:t>
      </w:r>
    </w:p>
    <w:p w:rsidR="00EF269E" w:rsidRPr="00C65404" w:rsidRDefault="00EF269E"/>
    <w:sectPr w:rsidR="00EF269E" w:rsidRPr="00C654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11D"/>
    <w:multiLevelType w:val="multilevel"/>
    <w:tmpl w:val="0265011D"/>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34A4C32"/>
    <w:multiLevelType w:val="multilevel"/>
    <w:tmpl w:val="034A4C3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A022B08"/>
    <w:multiLevelType w:val="multilevel"/>
    <w:tmpl w:val="0A022B08"/>
    <w:lvl w:ilvl="0">
      <w:start w:val="1"/>
      <w:numFmt w:val="decimal"/>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F84623A"/>
    <w:multiLevelType w:val="multilevel"/>
    <w:tmpl w:val="0F84623A"/>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08F500E"/>
    <w:multiLevelType w:val="multilevel"/>
    <w:tmpl w:val="208F500E"/>
    <w:lvl w:ilvl="0">
      <w:start w:val="1"/>
      <w:numFmt w:val="lowerLetter"/>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E5447"/>
    <w:multiLevelType w:val="multilevel"/>
    <w:tmpl w:val="214E5447"/>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58C36E1"/>
    <w:multiLevelType w:val="multilevel"/>
    <w:tmpl w:val="258C36E1"/>
    <w:lvl w:ilvl="0">
      <w:start w:val="1"/>
      <w:numFmt w:val="decimal"/>
      <w:lvlText w:val="%1)"/>
      <w:lvlJc w:val="left"/>
      <w:pPr>
        <w:ind w:left="900" w:hanging="420"/>
      </w:pPr>
    </w:lvl>
    <w:lvl w:ilvl="1">
      <w:start w:val="1"/>
      <w:numFmt w:val="lowerLetter"/>
      <w:lvlText w:val="%2)"/>
      <w:lvlJc w:val="left"/>
      <w:pPr>
        <w:ind w:left="90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3255CC1"/>
    <w:multiLevelType w:val="multilevel"/>
    <w:tmpl w:val="33255CC1"/>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57D3CE2"/>
    <w:multiLevelType w:val="multilevel"/>
    <w:tmpl w:val="357D3CE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39C6D66"/>
    <w:multiLevelType w:val="multilevel"/>
    <w:tmpl w:val="439C6D6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414E79"/>
    <w:multiLevelType w:val="multilevel"/>
    <w:tmpl w:val="52414E79"/>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75C2895"/>
    <w:multiLevelType w:val="multilevel"/>
    <w:tmpl w:val="575C2895"/>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9B13724"/>
    <w:multiLevelType w:val="multilevel"/>
    <w:tmpl w:val="59B13724"/>
    <w:lvl w:ilvl="0">
      <w:start w:val="1"/>
      <w:numFmt w:val="decimal"/>
      <w:lvlText w:val="%1)"/>
      <w:lvlJc w:val="left"/>
      <w:pPr>
        <w:ind w:left="900" w:hanging="420"/>
      </w:pPr>
    </w:lvl>
    <w:lvl w:ilvl="1">
      <w:start w:val="1"/>
      <w:numFmt w:val="lowerLetter"/>
      <w:lvlText w:val="%2)"/>
      <w:lvlJc w:val="left"/>
      <w:pPr>
        <w:ind w:left="90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A757FF2"/>
    <w:multiLevelType w:val="multilevel"/>
    <w:tmpl w:val="5A757FF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3DA5C44"/>
    <w:multiLevelType w:val="multilevel"/>
    <w:tmpl w:val="63DA5C4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6B544963"/>
    <w:multiLevelType w:val="multilevel"/>
    <w:tmpl w:val="6B544963"/>
    <w:lvl w:ilvl="0">
      <w:start w:val="1"/>
      <w:numFmt w:val="lowerLetter"/>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9F4327"/>
    <w:multiLevelType w:val="multilevel"/>
    <w:tmpl w:val="7B9F4327"/>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EAE31A2"/>
    <w:multiLevelType w:val="multilevel"/>
    <w:tmpl w:val="7EAE31A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6"/>
  </w:num>
  <w:num w:numId="2">
    <w:abstractNumId w:val="3"/>
  </w:num>
  <w:num w:numId="3">
    <w:abstractNumId w:val="4"/>
  </w:num>
  <w:num w:numId="4">
    <w:abstractNumId w:val="14"/>
  </w:num>
  <w:num w:numId="5">
    <w:abstractNumId w:val="7"/>
  </w:num>
  <w:num w:numId="6">
    <w:abstractNumId w:val="8"/>
  </w:num>
  <w:num w:numId="7">
    <w:abstractNumId w:val="0"/>
  </w:num>
  <w:num w:numId="8">
    <w:abstractNumId w:val="17"/>
  </w:num>
  <w:num w:numId="9">
    <w:abstractNumId w:val="2"/>
  </w:num>
  <w:num w:numId="10">
    <w:abstractNumId w:val="12"/>
  </w:num>
  <w:num w:numId="11">
    <w:abstractNumId w:val="6"/>
  </w:num>
  <w:num w:numId="12">
    <w:abstractNumId w:val="15"/>
  </w:num>
  <w:num w:numId="13">
    <w:abstractNumId w:val="5"/>
  </w:num>
  <w:num w:numId="14">
    <w:abstractNumId w:val="11"/>
  </w:num>
  <w:num w:numId="15">
    <w:abstractNumId w:val="10"/>
  </w:num>
  <w:num w:numId="16">
    <w:abstractNumId w:val="13"/>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404"/>
    <w:rsid w:val="00C65404"/>
    <w:rsid w:val="00EF2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6540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65404"/>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C65404"/>
    <w:rPr>
      <w:sz w:val="18"/>
      <w:szCs w:val="18"/>
    </w:rPr>
  </w:style>
  <w:style w:type="character" w:customStyle="1" w:styleId="Char0">
    <w:name w:val="批注框文本 Char"/>
    <w:basedOn w:val="a0"/>
    <w:link w:val="a4"/>
    <w:uiPriority w:val="99"/>
    <w:semiHidden/>
    <w:rsid w:val="00C654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wmf"/><Relationship Id="rId28" Type="http://schemas.openxmlformats.org/officeDocument/2006/relationships/oleObject" Target="embeddings/oleObject4.bin"/><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oleObject" Target="embeddings/oleObject1.bin"/><Relationship Id="rId27" Type="http://schemas.openxmlformats.org/officeDocument/2006/relationships/image" Target="media/image20.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2021-03-09T03:20:00Z</dcterms:created>
  <dcterms:modified xsi:type="dcterms:W3CDTF">2021-03-09T03:21:00Z</dcterms:modified>
</cp:coreProperties>
</file>