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cs="宋体" w:asciiTheme="minorEastAsia" w:hAnsiTheme="minorEastAsia" w:eastAsiaTheme="minorEastAsia"/>
          <w:b/>
          <w:color w:val="000000"/>
          <w:kern w:val="0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2"/>
          <w:szCs w:val="32"/>
        </w:rPr>
        <w:t>煤炭高等教育、职业教育、职工教育“十四五”规划教材建设指导委员会委员推荐汇总表</w:t>
      </w:r>
    </w:p>
    <w:p>
      <w:pPr>
        <w:ind w:firstLine="420" w:firstLineChars="150"/>
        <w:rPr>
          <w:rFonts w:ascii="黑体" w:hAnsi="宋体" w:eastAsia="黑体" w:cs="Times New Roman"/>
          <w:color w:val="000000"/>
          <w:sz w:val="28"/>
          <w:szCs w:val="28"/>
        </w:rPr>
      </w:pPr>
      <w:r>
        <w:rPr>
          <w:rFonts w:hint="eastAsia" w:ascii="楷体_GB2312" w:hAnsi="宋体" w:eastAsia="楷体_GB2312" w:cs="Times New Roman"/>
          <w:color w:val="000000"/>
          <w:sz w:val="28"/>
          <w:szCs w:val="28"/>
        </w:rPr>
        <w:t>单位（公章）</w:t>
      </w:r>
    </w:p>
    <w:tbl>
      <w:tblPr>
        <w:tblStyle w:val="2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2272"/>
        <w:gridCol w:w="1134"/>
        <w:gridCol w:w="1560"/>
        <w:gridCol w:w="850"/>
        <w:gridCol w:w="1701"/>
        <w:gridCol w:w="1732"/>
        <w:gridCol w:w="2873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38" w:type="dxa"/>
            <w:shd w:val="clear" w:color="auto" w:fill="auto"/>
          </w:tcPr>
          <w:p>
            <w:pPr>
              <w:jc w:val="center"/>
              <w:rPr>
                <w:rFonts w:ascii="楷体_GB2312" w:hAnsi="宋体" w:eastAsia="楷体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272" w:type="dxa"/>
            <w:shd w:val="clear" w:color="auto" w:fill="auto"/>
          </w:tcPr>
          <w:p>
            <w:pPr>
              <w:jc w:val="center"/>
              <w:rPr>
                <w:rFonts w:ascii="楷体_GB2312" w:hAnsi="宋体" w:eastAsia="楷体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color w:val="000000"/>
                <w:sz w:val="28"/>
                <w:szCs w:val="28"/>
              </w:rPr>
              <w:t>学  校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楷体_GB2312" w:hAnsi="宋体" w:eastAsia="楷体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rFonts w:ascii="楷体_GB2312" w:hAnsi="宋体" w:eastAsia="楷体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楷体_GB2312" w:hAnsi="宋体" w:eastAsia="楷体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楷体_GB2312" w:hAnsi="宋体" w:eastAsia="楷体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1732" w:type="dxa"/>
            <w:shd w:val="clear" w:color="auto" w:fill="auto"/>
          </w:tcPr>
          <w:p>
            <w:pPr>
              <w:jc w:val="center"/>
              <w:rPr>
                <w:rFonts w:ascii="楷体_GB2312" w:hAnsi="宋体" w:eastAsia="楷体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873" w:type="dxa"/>
            <w:shd w:val="clear" w:color="auto" w:fill="auto"/>
          </w:tcPr>
          <w:p>
            <w:pPr>
              <w:jc w:val="center"/>
              <w:rPr>
                <w:rFonts w:ascii="楷体_GB2312" w:hAnsi="宋体" w:eastAsia="楷体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065" w:type="dxa"/>
            <w:shd w:val="clear" w:color="auto" w:fill="auto"/>
          </w:tcPr>
          <w:p>
            <w:pPr>
              <w:jc w:val="center"/>
              <w:rPr>
                <w:rFonts w:ascii="楷体_GB2312" w:hAnsi="宋体" w:eastAsia="楷体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lang w:val="en-US" w:eastAsia="zh-CN"/>
              </w:rPr>
              <w:t>赵前程</w:t>
            </w:r>
          </w:p>
        </w:tc>
        <w:tc>
          <w:tcPr>
            <w:tcW w:w="22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lang w:eastAsia="zh-CN"/>
              </w:rPr>
              <w:t>湖南科技大学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lang w:eastAsia="zh-CN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lang w:eastAsia="zh-CN"/>
              </w:rPr>
              <w:t>校党委委员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lang w:eastAsia="zh-CN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</w:rPr>
              <w:t>0731</w:t>
            </w:r>
            <w:r>
              <w:rPr>
                <w:rFonts w:hint="eastAsia" w:ascii="宋体" w:hAnsi="宋体" w:cs="Times New Roman"/>
                <w:color w:val="000000"/>
                <w:lang w:val="en-US" w:eastAsia="zh-CN"/>
              </w:rPr>
              <w:t>-</w:t>
            </w:r>
            <w:r>
              <w:rPr>
                <w:rFonts w:hint="eastAsia" w:ascii="宋体" w:hAnsi="宋体" w:cs="Times New Roman"/>
                <w:color w:val="000000"/>
              </w:rPr>
              <w:t>58291888</w:t>
            </w:r>
          </w:p>
        </w:tc>
        <w:tc>
          <w:tcPr>
            <w:tcW w:w="17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</w:rPr>
              <w:t>13107326852</w:t>
            </w:r>
          </w:p>
        </w:tc>
        <w:tc>
          <w:tcPr>
            <w:tcW w:w="28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</w:rPr>
              <w:t>qczhao@hnust.edu.cn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</w:rPr>
              <w:t>龙四春</w:t>
            </w:r>
          </w:p>
        </w:tc>
        <w:tc>
          <w:tcPr>
            <w:tcW w:w="22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</w:rPr>
              <w:t>湖南科技大学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</w:rPr>
              <w:t>主任（正处级）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</w:rPr>
              <w:t>教授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</w:rPr>
              <w:t>0</w:t>
            </w:r>
            <w:r>
              <w:rPr>
                <w:rFonts w:ascii="仿宋" w:hAnsi="仿宋" w:eastAsia="仿宋"/>
              </w:rPr>
              <w:t>731-58290339</w:t>
            </w:r>
          </w:p>
        </w:tc>
        <w:tc>
          <w:tcPr>
            <w:tcW w:w="17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3016178519</w:t>
            </w:r>
          </w:p>
        </w:tc>
        <w:tc>
          <w:tcPr>
            <w:tcW w:w="28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</w:rPr>
              <w:t>s</w:t>
            </w:r>
            <w:r>
              <w:rPr>
                <w:rFonts w:ascii="仿宋" w:hAnsi="仿宋" w:eastAsia="仿宋"/>
              </w:rPr>
              <w:t>clong@hnust.edu.cn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ind w:firstLine="420" w:firstLineChars="200"/>
        <w:rPr>
          <w:rFonts w:ascii="宋体" w:hAnsi="宋体" w:cs="Times New Roman"/>
          <w:color w:val="000000"/>
        </w:rPr>
      </w:pPr>
      <w:r>
        <w:rPr>
          <w:rFonts w:hint="eastAsia" w:ascii="宋体" w:hAnsi="宋体" w:cs="Times New Roman"/>
          <w:color w:val="000000"/>
        </w:rPr>
        <w:t>说明：1.教材建设委员会成员一般为各院校主管教学工作校级领导，教务或教材管理部门负责人。</w:t>
      </w:r>
    </w:p>
    <w:p>
      <w:pPr>
        <w:ind w:firstLine="1050" w:firstLineChars="500"/>
        <w:rPr>
          <w:rFonts w:ascii="宋体" w:hAnsi="宋体" w:cs="Times New Roman"/>
          <w:color w:val="000000"/>
        </w:rPr>
      </w:pPr>
      <w:r>
        <w:rPr>
          <w:rFonts w:hint="eastAsia" w:ascii="宋体" w:hAnsi="宋体" w:cs="Times New Roman"/>
          <w:color w:val="000000"/>
        </w:rPr>
        <w:t>2.表格word版请按照“单位名称+教材建设委员会推荐表”命名，表格纸质版请加盖公章，于3月25日前一并发送至邮箱。</w:t>
      </w:r>
    </w:p>
    <w:p>
      <w:pPr>
        <w:ind w:firstLine="1050" w:firstLineChars="500"/>
        <w:rPr>
          <w:rFonts w:ascii="宋体" w:hAnsi="宋体" w:cs="Times New Roman"/>
          <w:color w:val="000000"/>
        </w:rPr>
      </w:pPr>
      <w:r>
        <w:rPr>
          <w:rFonts w:hint="eastAsia" w:ascii="宋体" w:hAnsi="宋体" w:cs="Times New Roman"/>
          <w:color w:val="000000"/>
        </w:rPr>
        <w:t xml:space="preserve">3. </w:t>
      </w:r>
      <w:r>
        <w:fldChar w:fldCharType="begin"/>
      </w:r>
      <w:r>
        <w:instrText xml:space="preserve"> HYPERLINK "mailto:本科院校发送至sswghjc_gaojiao@126.com" </w:instrText>
      </w:r>
      <w:r>
        <w:fldChar w:fldCharType="separate"/>
      </w:r>
      <w:r>
        <w:rPr>
          <w:rStyle w:val="4"/>
          <w:rFonts w:hint="eastAsia" w:ascii="宋体" w:hAnsi="宋体" w:cs="Times New Roman"/>
        </w:rPr>
        <w:t>本科院校发送至sswghjc_gaojiao@126.com</w:t>
      </w:r>
      <w:r>
        <w:rPr>
          <w:rStyle w:val="4"/>
          <w:rFonts w:hint="eastAsia" w:ascii="宋体" w:hAnsi="宋体" w:cs="Times New Roman"/>
        </w:rPr>
        <w:fldChar w:fldCharType="end"/>
      </w:r>
      <w:r>
        <w:rPr>
          <w:rFonts w:hint="eastAsia" w:ascii="宋体" w:hAnsi="宋体" w:cs="Times New Roman"/>
          <w:color w:val="000000"/>
        </w:rPr>
        <w:t>、职业学院及企业发送至cceaghjc@163.com。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7E1F"/>
    <w:rsid w:val="000947BB"/>
    <w:rsid w:val="003E05FD"/>
    <w:rsid w:val="00425AF8"/>
    <w:rsid w:val="005965F9"/>
    <w:rsid w:val="008318AA"/>
    <w:rsid w:val="00D07E1F"/>
    <w:rsid w:val="28EE22EF"/>
    <w:rsid w:val="642A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370</Characters>
  <Lines>3</Lines>
  <Paragraphs>1</Paragraphs>
  <TotalTime>0</TotalTime>
  <ScaleCrop>false</ScaleCrop>
  <LinksUpToDate>false</LinksUpToDate>
  <CharactersWithSpaces>433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2021-03-10T09:15:00Z</dcterms:created>
  <dc:creator>Administrator</dc:creator>
  <cp:lastModifiedBy>Administrator</cp:lastModifiedBy>
  <dcterms:modified xsi:type="dcterms:W3CDTF">2021-03-18T02:21:33Z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20B6E3FF3985439FBC500ADEB606B59B</vt:lpwstr>
  </property>
</Properties>
</file>