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rPr>
          <w:rFonts w:ascii="黑体" w:eastAsia="黑体"/>
          <w:color w:val="auto"/>
          <w:sz w:val="32"/>
        </w:rPr>
      </w:pPr>
      <w:r>
        <w:rPr>
          <w:rFonts w:hint="eastAsia" w:ascii="黑体" w:eastAsia="黑体"/>
          <w:color w:val="auto"/>
          <w:sz w:val="32"/>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湖南科技大学教学改革研究项目</w:t>
      </w:r>
      <w:r>
        <w:rPr>
          <w:rFonts w:hint="eastAsia" w:hAnsi="仿宋_GB2312" w:cs="仿宋_GB2312"/>
          <w:b/>
          <w:bCs/>
          <w:sz w:val="32"/>
          <w:szCs w:val="32"/>
          <w:lang w:val="en-US" w:eastAsia="zh-CN"/>
        </w:rPr>
        <w:t>2021年</w:t>
      </w:r>
      <w:r>
        <w:rPr>
          <w:rFonts w:hint="eastAsia" w:ascii="仿宋_GB2312" w:hAnsi="仿宋_GB2312" w:eastAsia="仿宋_GB2312" w:cs="仿宋_GB2312"/>
          <w:b/>
          <w:bCs/>
          <w:sz w:val="32"/>
          <w:szCs w:val="32"/>
        </w:rPr>
        <w:t>需结题</w:t>
      </w:r>
      <w:r>
        <w:rPr>
          <w:rFonts w:hint="eastAsia" w:hAnsi="仿宋_GB2312" w:cs="仿宋_GB2312"/>
          <w:b/>
          <w:bCs/>
          <w:sz w:val="32"/>
          <w:szCs w:val="32"/>
          <w:lang w:val="en-US" w:eastAsia="zh-CN"/>
        </w:rPr>
        <w:t>项目</w:t>
      </w:r>
      <w:bookmarkStart w:id="0" w:name="_GoBack"/>
      <w:bookmarkEnd w:id="0"/>
      <w:r>
        <w:rPr>
          <w:rFonts w:hint="eastAsia" w:ascii="仿宋_GB2312" w:hAnsi="仿宋_GB2312" w:eastAsia="仿宋_GB2312" w:cs="仿宋_GB2312"/>
          <w:b/>
          <w:bCs/>
          <w:sz w:val="32"/>
          <w:szCs w:val="32"/>
        </w:rPr>
        <w:t>汇总表</w:t>
      </w:r>
    </w:p>
    <w:tbl>
      <w:tblPr>
        <w:tblStyle w:val="5"/>
        <w:tblW w:w="9071" w:type="dxa"/>
        <w:jc w:val="center"/>
        <w:tblLayout w:type="autofit"/>
        <w:tblCellMar>
          <w:top w:w="0" w:type="dxa"/>
          <w:left w:w="108" w:type="dxa"/>
          <w:bottom w:w="0" w:type="dxa"/>
          <w:right w:w="108" w:type="dxa"/>
        </w:tblCellMar>
      </w:tblPr>
      <w:tblGrid>
        <w:gridCol w:w="704"/>
        <w:gridCol w:w="5775"/>
        <w:gridCol w:w="1050"/>
        <w:gridCol w:w="1542"/>
      </w:tblGrid>
      <w:tr>
        <w:tblPrEx>
          <w:tblCellMar>
            <w:top w:w="0" w:type="dxa"/>
            <w:left w:w="108" w:type="dxa"/>
            <w:bottom w:w="0" w:type="dxa"/>
            <w:right w:w="108" w:type="dxa"/>
          </w:tblCellMar>
        </w:tblPrEx>
        <w:trPr>
          <w:trHeight w:val="635" w:hRule="exac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5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课题名称</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主持人</w:t>
            </w:r>
          </w:p>
        </w:tc>
        <w:tc>
          <w:tcPr>
            <w:tcW w:w="1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所属单位</w:t>
            </w:r>
          </w:p>
        </w:tc>
      </w:tr>
      <w:tr>
        <w:tblPrEx>
          <w:tblCellMar>
            <w:top w:w="0" w:type="dxa"/>
            <w:left w:w="108" w:type="dxa"/>
            <w:bottom w:w="0" w:type="dxa"/>
            <w:right w:w="108" w:type="dxa"/>
          </w:tblCellMar>
        </w:tblPrEx>
        <w:trPr>
          <w:trHeight w:val="635"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w:t>
            </w:r>
          </w:p>
        </w:tc>
        <w:tc>
          <w:tcPr>
            <w:tcW w:w="57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工程地质课程体系建设与教学改革</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肖拥军</w:t>
            </w:r>
          </w:p>
        </w:tc>
        <w:tc>
          <w:tcPr>
            <w:tcW w:w="15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资安学院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工程量清单计价模式下的暖通空调工程概预算教学改革</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刘仙萍</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土木学院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基于专业认证的土木类专业材料力学课程教学改革与实践</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薛秀丽</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土木学院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4</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面向表达能力培养的《机械工程专业英语》教学方法探索</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李桂兵</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机电学院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5</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《数控技术》课程实验教学改革与实践</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刘伟</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机电学院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6</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面向“卓越计划”的计算机控制技术教学改革研究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张铸</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信息学院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7</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面向专业认证背景下的卓越电气工程师人才培养模式研究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于文新</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信息学院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8</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面向工程教育认证的物联网工程专业创新型人才培养模式研究与实践</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蒋黎明</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计算机学院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9</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基于自主学习交流平台的Python编程语言教学探索</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王湘群</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计算机学院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《电化学设备与工程设计》数字化教学资源的建设</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宋海申</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化工学院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11</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经济新常态背景下“环境规划与管理”课程教学改革研究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李军</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化工学院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12</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《数学物理方程与特殊函数》的教学改革研究与实践</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王桃</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数学学院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13</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计算方法课程教学的研究与实践——结合数学软件及数学实验的应用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王莉</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数学学院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《网络程序设计》课程互联网+教学模式探讨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刘缅芳</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数学学院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基于教学科研一体化的开放式量子信息技术课程教学改革</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李慧霖</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物电学院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大学物理双语教学改革</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王艳辉</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物电学院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大学物理实验开放、管理教学系统的研究与探索</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柴一峰</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物电学院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《生物科学文献检索与科技论文写作》“课内课外一体化”教学改革的实践与探索</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周定港</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生科院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19</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绿色建筑课程教学的探索与实践</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金熙</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建艺学院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20</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“园林设计”课程全程教学体系的探索与实践</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陈燕</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建艺学院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21</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面向创新型人才培养的批判性思维教育现状、问题与对策研究——以湖南高校为例</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颜中军</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人文学院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22</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基于具体史实的《史学概论》教学改革研究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徐红</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人文学院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23</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“双一流”视域下大学英语多模态翻转课堂教学改革研究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胡金梅</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外国语学院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24</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基于超星平台的《印象日本》课程日语混合式教学模式探索与研究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童江宁</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外国语学院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25</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JLPT新政策下基于语用学理论的基础日语教学改革研究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廖琳</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外国语学院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26</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习近平历史自觉思想与“中国近现代史纲要”教学的理论升华研究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薛光远</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马克思主义学院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27</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工程化教学在高校理工类课程中的应用研究与实践</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林盾</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教育学院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28</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基于创新型人才培养的会计学实践教学探索</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邝嫦娥</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商学院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29</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中华优秀传统文化融入艺术学科教学的理论与实践研究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王洪斌</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艺术学院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30</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多元化教育视野下的《湖湘音乐文化导读》课程教学改革与实践</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郭小兰</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艺术学院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31</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基于微课的“田径普修”教学模式设计与实践研究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黄昌美</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体育学院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32</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大学生“低头族”现象的成因、危害及干预</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张美玲</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法管学院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33</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“故事国际法”教学方法研究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谭妍</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法管学院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34</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基于翻转课堂模式的《功能材料》课程教学改革与实践</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成娟娟</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材料学院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35</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《材料力学性能与物理性能》课程“角色互换”教学模式改革研究</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万峰</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材料学院</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基于“互联网+”的湖南科技大学智能制造实训教学平台建设初探</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彭向前</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机关党委</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37</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大学生逃课现象调查及对策思考</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蒋耀辉</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教务处</w:t>
            </w:r>
          </w:p>
        </w:tc>
      </w:tr>
      <w:tr>
        <w:tblPrEx>
          <w:tblCellMar>
            <w:top w:w="0" w:type="dxa"/>
            <w:left w:w="108" w:type="dxa"/>
            <w:bottom w:w="0" w:type="dxa"/>
            <w:right w:w="108" w:type="dxa"/>
          </w:tblCellMar>
        </w:tblPrEx>
        <w:trPr>
          <w:trHeight w:val="635" w:hRule="exac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38</w:t>
            </w:r>
          </w:p>
        </w:tc>
        <w:tc>
          <w:tcPr>
            <w:tcW w:w="57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高校教务管理系统排课工作优化与实践—以湖南科技大学为例</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欧艳辉</w:t>
            </w:r>
          </w:p>
        </w:tc>
        <w:tc>
          <w:tcPr>
            <w:tcW w:w="15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教务处</w:t>
            </w:r>
          </w:p>
        </w:tc>
      </w:tr>
    </w:tbl>
    <w:p/>
    <w:sectPr>
      <w:pgSz w:w="11906" w:h="16838"/>
      <w:pgMar w:top="1440" w:right="1800"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DE"/>
    <w:rsid w:val="00015212"/>
    <w:rsid w:val="000205AD"/>
    <w:rsid w:val="000208ED"/>
    <w:rsid w:val="00027989"/>
    <w:rsid w:val="00037122"/>
    <w:rsid w:val="00080083"/>
    <w:rsid w:val="00081974"/>
    <w:rsid w:val="000911FE"/>
    <w:rsid w:val="000926C2"/>
    <w:rsid w:val="000A5542"/>
    <w:rsid w:val="000A7210"/>
    <w:rsid w:val="000B1DA0"/>
    <w:rsid w:val="000B4554"/>
    <w:rsid w:val="000D12C2"/>
    <w:rsid w:val="000D144A"/>
    <w:rsid w:val="000E5DA8"/>
    <w:rsid w:val="000E78D9"/>
    <w:rsid w:val="00102930"/>
    <w:rsid w:val="00104146"/>
    <w:rsid w:val="001141BE"/>
    <w:rsid w:val="001320ED"/>
    <w:rsid w:val="00137BF2"/>
    <w:rsid w:val="0014295F"/>
    <w:rsid w:val="001433BD"/>
    <w:rsid w:val="001434BE"/>
    <w:rsid w:val="001511EF"/>
    <w:rsid w:val="0016552A"/>
    <w:rsid w:val="00175825"/>
    <w:rsid w:val="00182F3F"/>
    <w:rsid w:val="001923F0"/>
    <w:rsid w:val="001A595B"/>
    <w:rsid w:val="001C53AC"/>
    <w:rsid w:val="001E7A0E"/>
    <w:rsid w:val="001F5826"/>
    <w:rsid w:val="00206474"/>
    <w:rsid w:val="00213BCB"/>
    <w:rsid w:val="00217B93"/>
    <w:rsid w:val="00223AA7"/>
    <w:rsid w:val="00230FC0"/>
    <w:rsid w:val="0023110A"/>
    <w:rsid w:val="0023167F"/>
    <w:rsid w:val="002424CF"/>
    <w:rsid w:val="00246240"/>
    <w:rsid w:val="00252D03"/>
    <w:rsid w:val="002654FD"/>
    <w:rsid w:val="002760FA"/>
    <w:rsid w:val="00280517"/>
    <w:rsid w:val="00285553"/>
    <w:rsid w:val="00286281"/>
    <w:rsid w:val="002869AF"/>
    <w:rsid w:val="002947CB"/>
    <w:rsid w:val="0029780F"/>
    <w:rsid w:val="002A229E"/>
    <w:rsid w:val="002B33E5"/>
    <w:rsid w:val="002C2AEB"/>
    <w:rsid w:val="002C3512"/>
    <w:rsid w:val="002C6EE5"/>
    <w:rsid w:val="002D3B84"/>
    <w:rsid w:val="002E141F"/>
    <w:rsid w:val="002F083F"/>
    <w:rsid w:val="00312670"/>
    <w:rsid w:val="00324115"/>
    <w:rsid w:val="00327517"/>
    <w:rsid w:val="0032756A"/>
    <w:rsid w:val="003478BE"/>
    <w:rsid w:val="00350AB4"/>
    <w:rsid w:val="00354113"/>
    <w:rsid w:val="003543D2"/>
    <w:rsid w:val="003615BE"/>
    <w:rsid w:val="00375026"/>
    <w:rsid w:val="0037599A"/>
    <w:rsid w:val="00376D53"/>
    <w:rsid w:val="00376E67"/>
    <w:rsid w:val="00383FFA"/>
    <w:rsid w:val="003A580F"/>
    <w:rsid w:val="003A796E"/>
    <w:rsid w:val="003C1EDD"/>
    <w:rsid w:val="003D12AA"/>
    <w:rsid w:val="003F232C"/>
    <w:rsid w:val="003F29AE"/>
    <w:rsid w:val="003F2A1E"/>
    <w:rsid w:val="003F53D6"/>
    <w:rsid w:val="00400A1B"/>
    <w:rsid w:val="004048E6"/>
    <w:rsid w:val="004134A2"/>
    <w:rsid w:val="004163FA"/>
    <w:rsid w:val="00433D40"/>
    <w:rsid w:val="00441774"/>
    <w:rsid w:val="00442EE6"/>
    <w:rsid w:val="004433C5"/>
    <w:rsid w:val="00447E38"/>
    <w:rsid w:val="0045474E"/>
    <w:rsid w:val="00455E11"/>
    <w:rsid w:val="004670D4"/>
    <w:rsid w:val="004723C9"/>
    <w:rsid w:val="004914F2"/>
    <w:rsid w:val="00495AC7"/>
    <w:rsid w:val="00497CA7"/>
    <w:rsid w:val="004B254B"/>
    <w:rsid w:val="004B4689"/>
    <w:rsid w:val="004B7DC5"/>
    <w:rsid w:val="004C0C91"/>
    <w:rsid w:val="004C2063"/>
    <w:rsid w:val="004C6568"/>
    <w:rsid w:val="004E1BA4"/>
    <w:rsid w:val="004E462E"/>
    <w:rsid w:val="004F5A5C"/>
    <w:rsid w:val="00500AF7"/>
    <w:rsid w:val="00504069"/>
    <w:rsid w:val="00510766"/>
    <w:rsid w:val="005142D6"/>
    <w:rsid w:val="005318DD"/>
    <w:rsid w:val="00536BF6"/>
    <w:rsid w:val="00552F37"/>
    <w:rsid w:val="0055780B"/>
    <w:rsid w:val="00595A02"/>
    <w:rsid w:val="005A714D"/>
    <w:rsid w:val="005B3DD1"/>
    <w:rsid w:val="005C27E2"/>
    <w:rsid w:val="005C7DBC"/>
    <w:rsid w:val="005E6D52"/>
    <w:rsid w:val="005F1997"/>
    <w:rsid w:val="005F51C9"/>
    <w:rsid w:val="005F6C67"/>
    <w:rsid w:val="0060043F"/>
    <w:rsid w:val="00607332"/>
    <w:rsid w:val="00625F51"/>
    <w:rsid w:val="00632E3D"/>
    <w:rsid w:val="006378E8"/>
    <w:rsid w:val="00657D47"/>
    <w:rsid w:val="006733E7"/>
    <w:rsid w:val="00677016"/>
    <w:rsid w:val="00687C7C"/>
    <w:rsid w:val="00691247"/>
    <w:rsid w:val="00692A8F"/>
    <w:rsid w:val="006962E3"/>
    <w:rsid w:val="006B707E"/>
    <w:rsid w:val="006C6BD9"/>
    <w:rsid w:val="006C70DC"/>
    <w:rsid w:val="006C72B8"/>
    <w:rsid w:val="006D0281"/>
    <w:rsid w:val="006E0082"/>
    <w:rsid w:val="006E6A41"/>
    <w:rsid w:val="006F08B1"/>
    <w:rsid w:val="006F168B"/>
    <w:rsid w:val="00700379"/>
    <w:rsid w:val="007035CF"/>
    <w:rsid w:val="0072372A"/>
    <w:rsid w:val="00724E44"/>
    <w:rsid w:val="00735AB0"/>
    <w:rsid w:val="0073751B"/>
    <w:rsid w:val="00740B48"/>
    <w:rsid w:val="0074265D"/>
    <w:rsid w:val="00743472"/>
    <w:rsid w:val="00744B76"/>
    <w:rsid w:val="00745BC9"/>
    <w:rsid w:val="00745D91"/>
    <w:rsid w:val="00761B7E"/>
    <w:rsid w:val="00773E23"/>
    <w:rsid w:val="00796597"/>
    <w:rsid w:val="007B6558"/>
    <w:rsid w:val="007C0D45"/>
    <w:rsid w:val="007C592B"/>
    <w:rsid w:val="007C6310"/>
    <w:rsid w:val="007C6F9C"/>
    <w:rsid w:val="007D51B5"/>
    <w:rsid w:val="007D7B2C"/>
    <w:rsid w:val="007E52F1"/>
    <w:rsid w:val="007F393A"/>
    <w:rsid w:val="007F4566"/>
    <w:rsid w:val="007F50C2"/>
    <w:rsid w:val="007F52ED"/>
    <w:rsid w:val="007F6FAC"/>
    <w:rsid w:val="008050DE"/>
    <w:rsid w:val="00807146"/>
    <w:rsid w:val="0081098F"/>
    <w:rsid w:val="008133A1"/>
    <w:rsid w:val="0082792B"/>
    <w:rsid w:val="0083621B"/>
    <w:rsid w:val="00837584"/>
    <w:rsid w:val="00877F8F"/>
    <w:rsid w:val="00890F02"/>
    <w:rsid w:val="0089338B"/>
    <w:rsid w:val="008A018C"/>
    <w:rsid w:val="008A0A7F"/>
    <w:rsid w:val="008A126B"/>
    <w:rsid w:val="008A3338"/>
    <w:rsid w:val="008A7D4F"/>
    <w:rsid w:val="008B3B62"/>
    <w:rsid w:val="008C09BB"/>
    <w:rsid w:val="008C467C"/>
    <w:rsid w:val="008E2AEA"/>
    <w:rsid w:val="00906484"/>
    <w:rsid w:val="00906536"/>
    <w:rsid w:val="00907847"/>
    <w:rsid w:val="009235DE"/>
    <w:rsid w:val="009245DB"/>
    <w:rsid w:val="00924E50"/>
    <w:rsid w:val="00930659"/>
    <w:rsid w:val="00936F13"/>
    <w:rsid w:val="00936FBB"/>
    <w:rsid w:val="009616E8"/>
    <w:rsid w:val="00987860"/>
    <w:rsid w:val="00990BFD"/>
    <w:rsid w:val="009949C5"/>
    <w:rsid w:val="009C5E23"/>
    <w:rsid w:val="009D62D7"/>
    <w:rsid w:val="009E15C2"/>
    <w:rsid w:val="00A0375B"/>
    <w:rsid w:val="00A05A5D"/>
    <w:rsid w:val="00A06980"/>
    <w:rsid w:val="00A119EF"/>
    <w:rsid w:val="00A14CB7"/>
    <w:rsid w:val="00A16BC5"/>
    <w:rsid w:val="00A33B33"/>
    <w:rsid w:val="00A35531"/>
    <w:rsid w:val="00A37B1E"/>
    <w:rsid w:val="00A4052D"/>
    <w:rsid w:val="00A413B3"/>
    <w:rsid w:val="00A446E4"/>
    <w:rsid w:val="00A527D2"/>
    <w:rsid w:val="00A63F49"/>
    <w:rsid w:val="00A66BFC"/>
    <w:rsid w:val="00A81714"/>
    <w:rsid w:val="00A964DE"/>
    <w:rsid w:val="00A97397"/>
    <w:rsid w:val="00AB1708"/>
    <w:rsid w:val="00AC3072"/>
    <w:rsid w:val="00AF45A3"/>
    <w:rsid w:val="00AF71AA"/>
    <w:rsid w:val="00B0121D"/>
    <w:rsid w:val="00B04FA9"/>
    <w:rsid w:val="00B064BC"/>
    <w:rsid w:val="00B17EF7"/>
    <w:rsid w:val="00B349C5"/>
    <w:rsid w:val="00B44669"/>
    <w:rsid w:val="00B5112D"/>
    <w:rsid w:val="00B521A5"/>
    <w:rsid w:val="00B61A7A"/>
    <w:rsid w:val="00B651B0"/>
    <w:rsid w:val="00B67723"/>
    <w:rsid w:val="00B740B8"/>
    <w:rsid w:val="00BA75D9"/>
    <w:rsid w:val="00BB43C1"/>
    <w:rsid w:val="00BC36F5"/>
    <w:rsid w:val="00BD04AE"/>
    <w:rsid w:val="00BD5C29"/>
    <w:rsid w:val="00BD744A"/>
    <w:rsid w:val="00BE24C2"/>
    <w:rsid w:val="00BE4B78"/>
    <w:rsid w:val="00BF007F"/>
    <w:rsid w:val="00BF0360"/>
    <w:rsid w:val="00BF421D"/>
    <w:rsid w:val="00BF47D0"/>
    <w:rsid w:val="00C00461"/>
    <w:rsid w:val="00C16C3E"/>
    <w:rsid w:val="00C33A33"/>
    <w:rsid w:val="00C34479"/>
    <w:rsid w:val="00C46964"/>
    <w:rsid w:val="00C60413"/>
    <w:rsid w:val="00C63D55"/>
    <w:rsid w:val="00C756BD"/>
    <w:rsid w:val="00C858AD"/>
    <w:rsid w:val="00C85EF8"/>
    <w:rsid w:val="00C9742B"/>
    <w:rsid w:val="00CA40F9"/>
    <w:rsid w:val="00CC2E2C"/>
    <w:rsid w:val="00CC6CFB"/>
    <w:rsid w:val="00CD0D4B"/>
    <w:rsid w:val="00CD6513"/>
    <w:rsid w:val="00CE3700"/>
    <w:rsid w:val="00CE5938"/>
    <w:rsid w:val="00CE708E"/>
    <w:rsid w:val="00CE7E8A"/>
    <w:rsid w:val="00CE7ED3"/>
    <w:rsid w:val="00CF2058"/>
    <w:rsid w:val="00D124E0"/>
    <w:rsid w:val="00D128BF"/>
    <w:rsid w:val="00D15EB7"/>
    <w:rsid w:val="00D22631"/>
    <w:rsid w:val="00D55CD5"/>
    <w:rsid w:val="00D65DEC"/>
    <w:rsid w:val="00D73BEB"/>
    <w:rsid w:val="00D82DCF"/>
    <w:rsid w:val="00D84740"/>
    <w:rsid w:val="00D867E6"/>
    <w:rsid w:val="00D978B5"/>
    <w:rsid w:val="00DA01E3"/>
    <w:rsid w:val="00DA1E98"/>
    <w:rsid w:val="00DB507B"/>
    <w:rsid w:val="00DC1850"/>
    <w:rsid w:val="00DC5383"/>
    <w:rsid w:val="00DD2B52"/>
    <w:rsid w:val="00DD3641"/>
    <w:rsid w:val="00DD7938"/>
    <w:rsid w:val="00E0024F"/>
    <w:rsid w:val="00E04194"/>
    <w:rsid w:val="00E05ADD"/>
    <w:rsid w:val="00E06AFD"/>
    <w:rsid w:val="00E1206D"/>
    <w:rsid w:val="00E1682F"/>
    <w:rsid w:val="00E26E81"/>
    <w:rsid w:val="00E31A2C"/>
    <w:rsid w:val="00E40495"/>
    <w:rsid w:val="00E44DF3"/>
    <w:rsid w:val="00E47368"/>
    <w:rsid w:val="00E50131"/>
    <w:rsid w:val="00E528FD"/>
    <w:rsid w:val="00E52F5A"/>
    <w:rsid w:val="00E56D39"/>
    <w:rsid w:val="00E70CE2"/>
    <w:rsid w:val="00E830BF"/>
    <w:rsid w:val="00E86BC2"/>
    <w:rsid w:val="00E86ED3"/>
    <w:rsid w:val="00E92D13"/>
    <w:rsid w:val="00EA2364"/>
    <w:rsid w:val="00EA7B4E"/>
    <w:rsid w:val="00EB7D0B"/>
    <w:rsid w:val="00EC4213"/>
    <w:rsid w:val="00EC4278"/>
    <w:rsid w:val="00EC689D"/>
    <w:rsid w:val="00ED4030"/>
    <w:rsid w:val="00ED55FE"/>
    <w:rsid w:val="00EF2C36"/>
    <w:rsid w:val="00F2185C"/>
    <w:rsid w:val="00F21E58"/>
    <w:rsid w:val="00F36B2C"/>
    <w:rsid w:val="00F4028C"/>
    <w:rsid w:val="00F6573A"/>
    <w:rsid w:val="00F67466"/>
    <w:rsid w:val="00F8775B"/>
    <w:rsid w:val="00FA5F89"/>
    <w:rsid w:val="00FB125B"/>
    <w:rsid w:val="00FB2FE4"/>
    <w:rsid w:val="00FB491E"/>
    <w:rsid w:val="00FC630D"/>
    <w:rsid w:val="00FC67F8"/>
    <w:rsid w:val="00FC7BEC"/>
    <w:rsid w:val="00FD757D"/>
    <w:rsid w:val="00FF0D02"/>
    <w:rsid w:val="066774AA"/>
    <w:rsid w:val="0B1A4D2B"/>
    <w:rsid w:val="18E65588"/>
    <w:rsid w:val="25476FC3"/>
    <w:rsid w:val="264E4AEF"/>
    <w:rsid w:val="31FB20CD"/>
    <w:rsid w:val="5DD84E3F"/>
    <w:rsid w:val="5E250D11"/>
    <w:rsid w:val="5F175A25"/>
    <w:rsid w:val="65C05DBE"/>
    <w:rsid w:val="71A4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1"/>
    <w:link w:val="7"/>
    <w:uiPriority w:val="0"/>
    <w:pPr>
      <w:widowControl/>
      <w:ind w:firstLine="420"/>
    </w:pPr>
    <w:rPr>
      <w:rFonts w:ascii="Times New Roman" w:eastAsia="宋体"/>
      <w:color w:val="000000"/>
      <w:sz w:val="21"/>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uiPriority w:val="0"/>
    <w:rPr>
      <w:rFonts w:ascii="Times New Roman" w:hAnsi="Times New Roman" w:eastAsia="宋体" w:cs="Times New Roman"/>
      <w:color w:val="000000"/>
      <w:szCs w:val="20"/>
    </w:rPr>
  </w:style>
  <w:style w:type="character" w:customStyle="1" w:styleId="8">
    <w:name w:val="页眉 Char"/>
    <w:basedOn w:val="6"/>
    <w:link w:val="4"/>
    <w:uiPriority w:val="99"/>
    <w:rPr>
      <w:rFonts w:ascii="仿宋_GB2312" w:hAnsi="Times New Roman" w:eastAsia="仿宋_GB2312" w:cs="Times New Roman"/>
      <w:sz w:val="18"/>
      <w:szCs w:val="18"/>
    </w:rPr>
  </w:style>
  <w:style w:type="character" w:customStyle="1" w:styleId="9">
    <w:name w:val="页脚 Char"/>
    <w:basedOn w:val="6"/>
    <w:link w:val="3"/>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168</Words>
  <Characters>961</Characters>
  <Lines>8</Lines>
  <Paragraphs>2</Paragraphs>
  <TotalTime>5</TotalTime>
  <ScaleCrop>false</ScaleCrop>
  <LinksUpToDate>false</LinksUpToDate>
  <CharactersWithSpaces>1127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2019-06-05T02:35:00Z</dcterms:created>
  <dc:creator>蒋耀辉</dc:creator>
  <cp:lastModifiedBy>蒋耀辉</cp:lastModifiedBy>
  <dcterms:modified xsi:type="dcterms:W3CDTF">2021-06-29T00:35:46Z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