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9" w:rsidRDefault="00DC5219" w:rsidP="00F93B79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ind w:left="11530"/>
        <w:rPr>
          <w:rFonts w:ascii="仿宋_GB2312" w:eastAsia="仿宋_GB2312" w:cs="仿宋_GB2312"/>
          <w:color w:val="000000"/>
          <w:sz w:val="32"/>
          <w:szCs w:val="32"/>
        </w:rPr>
      </w:pPr>
    </w:p>
    <w:p w:rsidR="00DC5219" w:rsidRDefault="00DC5219">
      <w:pPr>
        <w:widowControl/>
        <w:spacing w:line="600" w:lineRule="atLeas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C5219" w:rsidRDefault="00DC5219" w:rsidP="0044627E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0CE5" w:rsidRDefault="00850CE5" w:rsidP="0044627E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C5219" w:rsidRPr="00F93B79" w:rsidRDefault="00DC5219" w:rsidP="0044627E">
      <w:pPr>
        <w:widowControl/>
        <w:spacing w:line="4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93B7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教务处〔</w:t>
      </w:r>
      <w:r w:rsidR="002B5AD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</w:t>
      </w:r>
      <w:r w:rsidR="002B5AD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F93B7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〕</w:t>
      </w:r>
      <w:r w:rsidR="00F23D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</w:t>
      </w:r>
      <w:r w:rsidR="00F23D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 w:rsidRPr="00F93B7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F93B79" w:rsidRPr="002B5AD4" w:rsidRDefault="00F93B79" w:rsidP="0044627E">
      <w:pPr>
        <w:shd w:val="clear" w:color="auto" w:fill="FFFFFF"/>
        <w:spacing w:before="690" w:line="400" w:lineRule="exact"/>
        <w:jc w:val="center"/>
        <w:outlineLvl w:val="1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2B5AD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关于公布</w:t>
      </w:r>
      <w:r w:rsidR="002B5AD4" w:rsidRPr="002B5AD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2022</w:t>
      </w:r>
      <w:r w:rsidRPr="002B5AD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年规划教材建设项目结项名单的通知</w:t>
      </w:r>
    </w:p>
    <w:p w:rsidR="00F93B79" w:rsidRPr="0053684A" w:rsidRDefault="00F93B79" w:rsidP="0044627E">
      <w:pPr>
        <w:pStyle w:val="a9"/>
        <w:spacing w:beforeLines="50" w:before="156" w:beforeAutospacing="0" w:after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368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各教学单位：</w:t>
      </w:r>
      <w:bookmarkStart w:id="0" w:name="_GoBack"/>
      <w:bookmarkEnd w:id="0"/>
    </w:p>
    <w:p w:rsidR="00F93B79" w:rsidRPr="0053684A" w:rsidRDefault="00F93B79" w:rsidP="0044627E">
      <w:pPr>
        <w:pStyle w:val="a9"/>
        <w:spacing w:beforeLines="50" w:before="156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368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根据《湖南科技大学教材建设与管理办法》（科大政发〔2017〕147号）文件精神，学校教材建设委员会对申请结项的</w:t>
      </w:r>
      <w:r w:rsidR="002B5A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Pr="005368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年校规划教材未结项建设项目、</w:t>
      </w:r>
      <w:r w:rsidR="002B5A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</w:t>
      </w:r>
      <w:r w:rsidRPr="005368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年校规划教材建设立项项目、高等教育（矿业规划）“十四五”规划教材立项项目进行评审，《</w:t>
      </w:r>
      <w:r w:rsidR="0044627E" w:rsidRPr="004462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计算机图形图像技术</w:t>
      </w:r>
      <w:r w:rsidRPr="005368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》等</w:t>
      </w:r>
      <w:r w:rsidR="002B5A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Pr="005368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部教材在内容、体例、先进性等方面符合结项条件，准予结项，现将结果公布如下:</w:t>
      </w:r>
    </w:p>
    <w:p w:rsidR="00F93B79" w:rsidRPr="002B5AD4" w:rsidRDefault="002B5AD4" w:rsidP="00F93B79">
      <w:pPr>
        <w:pStyle w:val="a9"/>
        <w:spacing w:beforeLines="50" w:before="156" w:beforeAutospacing="0" w:after="0" w:afterAutospacing="0" w:line="500" w:lineRule="exact"/>
        <w:ind w:firstLineChars="200" w:firstLine="643"/>
        <w:jc w:val="center"/>
        <w:rPr>
          <w:rFonts w:ascii="宋体" w:hAnsi="宋体" w:cs="仿宋_GB2312"/>
          <w:b/>
          <w:color w:val="000000"/>
          <w:sz w:val="32"/>
          <w:szCs w:val="32"/>
        </w:rPr>
      </w:pPr>
      <w:r w:rsidRPr="002B5AD4">
        <w:rPr>
          <w:rFonts w:ascii="宋体" w:hAnsi="宋体" w:cs="仿宋_GB2312" w:hint="eastAsia"/>
          <w:b/>
          <w:color w:val="000000"/>
          <w:sz w:val="32"/>
          <w:szCs w:val="32"/>
        </w:rPr>
        <w:t>2022</w:t>
      </w:r>
      <w:r w:rsidR="00F93B79" w:rsidRPr="002B5AD4">
        <w:rPr>
          <w:rFonts w:ascii="宋体" w:hAnsi="宋体" w:cs="仿宋_GB2312" w:hint="eastAsia"/>
          <w:b/>
          <w:color w:val="000000"/>
          <w:sz w:val="32"/>
          <w:szCs w:val="32"/>
        </w:rPr>
        <w:t>年规划教材结项</w:t>
      </w:r>
      <w:r w:rsidR="00594788" w:rsidRPr="002B5AD4">
        <w:rPr>
          <w:rFonts w:ascii="宋体" w:hAnsi="宋体" w:cs="仿宋_GB2312" w:hint="eastAsia"/>
          <w:b/>
          <w:color w:val="000000"/>
          <w:sz w:val="32"/>
          <w:szCs w:val="32"/>
        </w:rPr>
        <w:t>公示</w:t>
      </w:r>
      <w:r w:rsidR="00F93B79" w:rsidRPr="002B5AD4">
        <w:rPr>
          <w:rFonts w:ascii="宋体" w:hAnsi="宋体" w:cs="仿宋_GB2312" w:hint="eastAsia"/>
          <w:b/>
          <w:color w:val="000000"/>
          <w:sz w:val="32"/>
          <w:szCs w:val="32"/>
        </w:rPr>
        <w:t>名单</w:t>
      </w:r>
    </w:p>
    <w:tbl>
      <w:tblPr>
        <w:tblW w:w="91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896"/>
        <w:gridCol w:w="2835"/>
        <w:gridCol w:w="1984"/>
        <w:gridCol w:w="1701"/>
      </w:tblGrid>
      <w:tr w:rsidR="00594788" w:rsidRPr="00283113" w:rsidTr="0044627E">
        <w:trPr>
          <w:trHeight w:val="415"/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113" w:rsidRPr="00283113" w:rsidRDefault="00594788" w:rsidP="002B5AD4">
            <w:pPr>
              <w:pStyle w:val="a9"/>
              <w:spacing w:beforeLines="50" w:before="156" w:beforeAutospacing="0" w:after="0" w:afterAutospacing="0" w:line="500" w:lineRule="exact"/>
              <w:rPr>
                <w:rFonts w:ascii="仿宋_GB2312" w:eastAsia="仿宋_GB2312" w:hAnsi="仿宋_GB2312" w:cs="仿宋_GB2312"/>
                <w:color w:val="000000"/>
              </w:rPr>
            </w:pPr>
            <w:r w:rsidRPr="00594788"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113" w:rsidRPr="00283113" w:rsidRDefault="00594788" w:rsidP="0044627E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594788">
              <w:rPr>
                <w:rFonts w:ascii="仿宋_GB2312" w:eastAsia="仿宋_GB2312" w:hAnsi="仿宋_GB2312" w:cs="仿宋_GB2312" w:hint="eastAsia"/>
                <w:color w:val="000000"/>
              </w:rPr>
              <w:t>所在单位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283113" w:rsidRDefault="00594788" w:rsidP="00F0298F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594788">
              <w:rPr>
                <w:rFonts w:ascii="仿宋_GB2312" w:eastAsia="仿宋_GB2312" w:hAnsi="仿宋_GB2312" w:cs="仿宋_GB2312" w:hint="eastAsia"/>
                <w:color w:val="000000"/>
              </w:rPr>
              <w:t>教材名称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283113" w:rsidRDefault="00594788" w:rsidP="00F0298F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594788">
              <w:rPr>
                <w:rFonts w:ascii="仿宋_GB2312" w:eastAsia="仿宋_GB2312" w:hAnsi="仿宋_GB2312" w:cs="仿宋_GB2312" w:hint="eastAsia"/>
                <w:color w:val="000000"/>
              </w:rPr>
              <w:t>主编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283113" w:rsidRDefault="00594788" w:rsidP="0044627E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594788">
              <w:rPr>
                <w:rFonts w:ascii="仿宋_GB2312" w:eastAsia="仿宋_GB2312" w:hAnsi="仿宋_GB2312" w:cs="仿宋_GB2312" w:hint="eastAsia"/>
                <w:color w:val="000000"/>
              </w:rPr>
              <w:t>教材类型</w:t>
            </w:r>
          </w:p>
        </w:tc>
      </w:tr>
      <w:tr w:rsidR="00594788" w:rsidRPr="00283113" w:rsidTr="0044627E">
        <w:trPr>
          <w:trHeight w:val="736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113" w:rsidRPr="00283113" w:rsidRDefault="00594788" w:rsidP="00F0298F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283113" w:rsidRDefault="002B5AD4" w:rsidP="0044627E">
            <w:pPr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 w:rsidRPr="004462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44627E" w:rsidRDefault="002B5AD4" w:rsidP="0044627E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462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湖南科技大学案例教学丛书·英语课程与教学论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283113" w:rsidRDefault="002B5AD4" w:rsidP="0044627E">
            <w:pPr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 w:rsidRPr="004462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吕爱晶、贺学耘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113" w:rsidRPr="00283113" w:rsidRDefault="0044627E" w:rsidP="0044627E">
            <w:pPr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 w:rsidRPr="004462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2021</w:t>
            </w:r>
            <w:r w:rsidR="00594788" w:rsidRPr="004462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年校规划教材</w:t>
            </w:r>
          </w:p>
        </w:tc>
      </w:tr>
      <w:tr w:rsidR="002B5AD4" w:rsidRPr="00283113" w:rsidTr="0044627E">
        <w:trPr>
          <w:trHeight w:val="33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Default="002B5AD4" w:rsidP="002B5AD4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物理与电子科学学院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大学物理实验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何雄辉、刘旺东、李文斌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44627E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2022</w:t>
            </w:r>
            <w:r w:rsidR="002B5AD4"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年校规划教材</w:t>
            </w:r>
          </w:p>
        </w:tc>
      </w:tr>
      <w:tr w:rsidR="002B5AD4" w:rsidRPr="00283113" w:rsidTr="0044627E">
        <w:trPr>
          <w:trHeight w:val="33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Default="002B5AD4" w:rsidP="002B5AD4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深入浅出计算机网络</w:t>
            </w:r>
          </w:p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（微课视频版）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高军、张剑、陈君、唐秀明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44627E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2022</w:t>
            </w:r>
            <w:r w:rsidR="002B5AD4"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年校规划教材</w:t>
            </w:r>
          </w:p>
        </w:tc>
      </w:tr>
      <w:tr w:rsidR="002B5AD4" w:rsidRPr="00283113" w:rsidTr="0044627E">
        <w:trPr>
          <w:trHeight w:val="33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D4" w:rsidRPr="00283113" w:rsidRDefault="002B5AD4" w:rsidP="002B5AD4">
            <w:pPr>
              <w:pStyle w:val="a9"/>
              <w:spacing w:beforeLines="50" w:before="156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计算机图形图像技术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2B5AD4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王志喜、梁伟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AD4" w:rsidRPr="002B5AD4" w:rsidRDefault="0044627E" w:rsidP="002B5AD4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煤炭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教育“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四五”</w:t>
            </w:r>
            <w:r w:rsidR="002B5AD4" w:rsidRPr="002B5AD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规划教材</w:t>
            </w:r>
          </w:p>
        </w:tc>
      </w:tr>
    </w:tbl>
    <w:p w:rsidR="0044627E" w:rsidRDefault="0044627E" w:rsidP="0044627E">
      <w:pPr>
        <w:pStyle w:val="a9"/>
        <w:spacing w:beforeLines="50" w:before="156" w:beforeAutospacing="0" w:after="0" w:afterAutospacing="0" w:line="400" w:lineRule="exact"/>
        <w:ind w:firstLineChars="1900" w:firstLine="60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93B79" w:rsidRPr="00283113" w:rsidRDefault="00F93B79" w:rsidP="0044627E">
      <w:pPr>
        <w:pStyle w:val="a9"/>
        <w:spacing w:beforeLines="50" w:before="156" w:beforeAutospacing="0" w:after="0" w:afterAutospacing="0" w:line="400" w:lineRule="exact"/>
        <w:ind w:firstLineChars="1900" w:firstLine="60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831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教务处</w:t>
      </w:r>
    </w:p>
    <w:p w:rsidR="00DC5219" w:rsidRPr="0044627E" w:rsidRDefault="00F93B79" w:rsidP="0044627E">
      <w:pPr>
        <w:pStyle w:val="a9"/>
        <w:spacing w:beforeLines="50" w:before="156" w:beforeAutospacing="0" w:after="0" w:afterAutospacing="0" w:line="4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947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</w:t>
      </w:r>
      <w:r w:rsidR="002B5A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</w:t>
      </w:r>
      <w:r w:rsidRPr="002831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2B5AD4">
        <w:rPr>
          <w:rFonts w:ascii="仿宋_GB2312" w:eastAsia="仿宋_GB2312" w:hAnsi="仿宋_GB2312" w:cs="仿宋_GB2312"/>
          <w:color w:val="000000"/>
          <w:sz w:val="32"/>
          <w:szCs w:val="32"/>
        </w:rPr>
        <w:t>11</w:t>
      </w:r>
      <w:r w:rsidRPr="002831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2B5AD4">
        <w:rPr>
          <w:rFonts w:ascii="仿宋_GB2312" w:eastAsia="仿宋_GB2312" w:hAnsi="仿宋_GB2312" w:cs="仿宋_GB2312"/>
          <w:color w:val="000000"/>
          <w:sz w:val="32"/>
          <w:szCs w:val="32"/>
        </w:rPr>
        <w:t>29</w:t>
      </w:r>
      <w:r w:rsidRPr="002831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DC5219" w:rsidRPr="0044627E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13" w:rsidRDefault="00100913" w:rsidP="00F93B79">
      <w:r>
        <w:separator/>
      </w:r>
    </w:p>
  </w:endnote>
  <w:endnote w:type="continuationSeparator" w:id="0">
    <w:p w:rsidR="00100913" w:rsidRDefault="00100913" w:rsidP="00F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13" w:rsidRDefault="00100913" w:rsidP="00F93B79">
      <w:r>
        <w:separator/>
      </w:r>
    </w:p>
  </w:footnote>
  <w:footnote w:type="continuationSeparator" w:id="0">
    <w:p w:rsidR="00100913" w:rsidRDefault="00100913" w:rsidP="00F9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BA54"/>
    <w:multiLevelType w:val="multilevel"/>
    <w:tmpl w:val="5567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D3"/>
    <w:rsid w:val="0003167B"/>
    <w:rsid w:val="00044DE5"/>
    <w:rsid w:val="000501D6"/>
    <w:rsid w:val="0005414D"/>
    <w:rsid w:val="0005554F"/>
    <w:rsid w:val="00072B3B"/>
    <w:rsid w:val="00087CF4"/>
    <w:rsid w:val="000A6DD9"/>
    <w:rsid w:val="000C0075"/>
    <w:rsid w:val="000E0A5C"/>
    <w:rsid w:val="000E2C6A"/>
    <w:rsid w:val="000E5ED9"/>
    <w:rsid w:val="000F066F"/>
    <w:rsid w:val="000F5CDC"/>
    <w:rsid w:val="00100913"/>
    <w:rsid w:val="001358D9"/>
    <w:rsid w:val="001711BC"/>
    <w:rsid w:val="001714F6"/>
    <w:rsid w:val="0017711A"/>
    <w:rsid w:val="001A4864"/>
    <w:rsid w:val="001D609B"/>
    <w:rsid w:val="00213B7F"/>
    <w:rsid w:val="0024350A"/>
    <w:rsid w:val="00267E86"/>
    <w:rsid w:val="002A0F07"/>
    <w:rsid w:val="002B5AD4"/>
    <w:rsid w:val="002F4094"/>
    <w:rsid w:val="0031255E"/>
    <w:rsid w:val="00383DD6"/>
    <w:rsid w:val="00395309"/>
    <w:rsid w:val="003A5DC1"/>
    <w:rsid w:val="003D67F4"/>
    <w:rsid w:val="003E0B82"/>
    <w:rsid w:val="004221BB"/>
    <w:rsid w:val="00443673"/>
    <w:rsid w:val="0044627E"/>
    <w:rsid w:val="00455C61"/>
    <w:rsid w:val="004A004B"/>
    <w:rsid w:val="004D505D"/>
    <w:rsid w:val="004F3555"/>
    <w:rsid w:val="00513035"/>
    <w:rsid w:val="005200DD"/>
    <w:rsid w:val="00591FA9"/>
    <w:rsid w:val="00594788"/>
    <w:rsid w:val="005A6675"/>
    <w:rsid w:val="005A72D0"/>
    <w:rsid w:val="005D0164"/>
    <w:rsid w:val="005E373F"/>
    <w:rsid w:val="00667A2D"/>
    <w:rsid w:val="00672CDE"/>
    <w:rsid w:val="006A777A"/>
    <w:rsid w:val="006B28EA"/>
    <w:rsid w:val="006B4920"/>
    <w:rsid w:val="006D3252"/>
    <w:rsid w:val="00736793"/>
    <w:rsid w:val="00761DAB"/>
    <w:rsid w:val="0078274F"/>
    <w:rsid w:val="007A281D"/>
    <w:rsid w:val="007B4848"/>
    <w:rsid w:val="007D17E4"/>
    <w:rsid w:val="007D481C"/>
    <w:rsid w:val="00803A9A"/>
    <w:rsid w:val="0082173C"/>
    <w:rsid w:val="00850CE5"/>
    <w:rsid w:val="0086349D"/>
    <w:rsid w:val="008B65DD"/>
    <w:rsid w:val="008C6C8E"/>
    <w:rsid w:val="009367A4"/>
    <w:rsid w:val="009955CC"/>
    <w:rsid w:val="009D58C5"/>
    <w:rsid w:val="009E054E"/>
    <w:rsid w:val="009E5C1E"/>
    <w:rsid w:val="00A21DFE"/>
    <w:rsid w:val="00A77E35"/>
    <w:rsid w:val="00AD2B97"/>
    <w:rsid w:val="00B03079"/>
    <w:rsid w:val="00B74A8C"/>
    <w:rsid w:val="00B83111"/>
    <w:rsid w:val="00BB41BF"/>
    <w:rsid w:val="00BB6684"/>
    <w:rsid w:val="00BC29D8"/>
    <w:rsid w:val="00BC42E4"/>
    <w:rsid w:val="00C33AD2"/>
    <w:rsid w:val="00C97AA5"/>
    <w:rsid w:val="00CA4C8A"/>
    <w:rsid w:val="00CB1333"/>
    <w:rsid w:val="00D447B7"/>
    <w:rsid w:val="00D46083"/>
    <w:rsid w:val="00D5459A"/>
    <w:rsid w:val="00D61D4D"/>
    <w:rsid w:val="00D62699"/>
    <w:rsid w:val="00D6679F"/>
    <w:rsid w:val="00D74936"/>
    <w:rsid w:val="00D75410"/>
    <w:rsid w:val="00D75F38"/>
    <w:rsid w:val="00DC3F23"/>
    <w:rsid w:val="00DC5219"/>
    <w:rsid w:val="00DD7522"/>
    <w:rsid w:val="00DF1B9F"/>
    <w:rsid w:val="00E03C8A"/>
    <w:rsid w:val="00E436BE"/>
    <w:rsid w:val="00E461D3"/>
    <w:rsid w:val="00E82C02"/>
    <w:rsid w:val="00E92967"/>
    <w:rsid w:val="00E93418"/>
    <w:rsid w:val="00EA2B60"/>
    <w:rsid w:val="00EB7486"/>
    <w:rsid w:val="00F0298F"/>
    <w:rsid w:val="00F23D0D"/>
    <w:rsid w:val="00F91AC4"/>
    <w:rsid w:val="00F93B79"/>
    <w:rsid w:val="00FD48BF"/>
    <w:rsid w:val="10EF23BC"/>
    <w:rsid w:val="29725DBD"/>
    <w:rsid w:val="30C70110"/>
    <w:rsid w:val="33755948"/>
    <w:rsid w:val="3F736BA7"/>
    <w:rsid w:val="460F05CD"/>
    <w:rsid w:val="4E322F23"/>
    <w:rsid w:val="570416B8"/>
    <w:rsid w:val="5E2B689A"/>
    <w:rsid w:val="5E5C623A"/>
    <w:rsid w:val="66C4161C"/>
    <w:rsid w:val="6C785628"/>
    <w:rsid w:val="6D676C38"/>
    <w:rsid w:val="7CF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A998E3"/>
  <w15:docId w15:val="{EBB8D232-1323-4F6B-91FC-1AC79D2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uiPriority w:val="99"/>
    <w:unhideWhenUsed/>
    <w:rPr>
      <w:rFonts w:ascii="宋体" w:eastAsia="宋体" w:hAnsi="宋体" w:hint="eastAsia"/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503</CharactersWithSpaces>
  <SharedDoc>false</SharedDoc>
  <HLinks>
    <vt:vector size="12" baseType="variant"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http://jwc.hnust.cn/Uploadfiles/files/20141202144804255.doc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http://jwc.hnust.cn/Uploadfiles/files/20141202144728758.doc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教务处〔2015〕61号</dc:title>
  <dc:creator>杨清</dc:creator>
  <cp:lastModifiedBy>MM</cp:lastModifiedBy>
  <cp:revision>8</cp:revision>
  <cp:lastPrinted>2022-11-29T02:28:00Z</cp:lastPrinted>
  <dcterms:created xsi:type="dcterms:W3CDTF">2021-12-02T08:49:00Z</dcterms:created>
  <dcterms:modified xsi:type="dcterms:W3CDTF">2022-11-29T02:30:00Z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2E4497EAFD8C4BBABE17CC8F97C239CE</vt:lpwstr>
  </property>
</Properties>
</file>