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8922" w14:textId="77777777" w:rsidR="00BA4835" w:rsidRDefault="00FB46BC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</w:t>
      </w:r>
      <w:r>
        <w:rPr>
          <w:rFonts w:ascii="黑体" w:eastAsia="黑体" w:hAnsi="黑体" w:cs="黑体" w:hint="eastAsia"/>
          <w:b/>
          <w:bCs/>
          <w:spacing w:val="-17"/>
          <w:lang w:eastAsia="zh-CN"/>
        </w:rPr>
        <w:t>2</w:t>
      </w:r>
      <w:r>
        <w:rPr>
          <w:rFonts w:ascii="黑体" w:eastAsia="黑体" w:hAnsi="黑体" w:cs="黑体" w:hint="eastAsia"/>
          <w:spacing w:val="-17"/>
          <w:lang w:eastAsia="zh-CN"/>
        </w:rPr>
        <w:t>：</w:t>
      </w:r>
    </w:p>
    <w:p w14:paraId="6D44A654" w14:textId="77777777" w:rsidR="00BA4835" w:rsidRDefault="00FB46BC">
      <w:pPr>
        <w:pStyle w:val="a3"/>
        <w:spacing w:before="260" w:line="219" w:lineRule="auto"/>
        <w:ind w:left="1287"/>
        <w:outlineLvl w:val="0"/>
        <w:rPr>
          <w:rFonts w:hint="eastAsia"/>
          <w:sz w:val="36"/>
          <w:szCs w:val="36"/>
          <w:lang w:eastAsia="zh-CN"/>
        </w:rPr>
      </w:pPr>
      <w:r>
        <w:rPr>
          <w:b/>
          <w:bCs/>
          <w:spacing w:val="-4"/>
          <w:sz w:val="36"/>
          <w:szCs w:val="36"/>
          <w:lang w:eastAsia="zh-CN"/>
        </w:rPr>
        <w:t>湖南科技大学体质健康测试工作流程</w:t>
      </w:r>
    </w:p>
    <w:p w14:paraId="7DADE191" w14:textId="77777777" w:rsidR="00BA4835" w:rsidRDefault="00BA4835">
      <w:pPr>
        <w:spacing w:line="319" w:lineRule="auto"/>
        <w:rPr>
          <w:lang w:eastAsia="zh-CN"/>
        </w:rPr>
      </w:pPr>
    </w:p>
    <w:p w14:paraId="12B37E06" w14:textId="77777777" w:rsidR="00BA4835" w:rsidRDefault="00FB46BC">
      <w:pPr>
        <w:pStyle w:val="a3"/>
        <w:spacing w:before="101" w:line="225" w:lineRule="auto"/>
        <w:jc w:val="center"/>
        <w:rPr>
          <w:rFonts w:hint="eastAsia"/>
          <w:lang w:eastAsia="zh-CN"/>
        </w:rPr>
      </w:pPr>
      <w:r>
        <w:rPr>
          <w:lang w:eastAsia="zh-CN"/>
        </w:rPr>
        <w:t>一、体育学院、教务处协同做好全校体质健康测试安排。</w:t>
      </w:r>
    </w:p>
    <w:p w14:paraId="0AF679E2" w14:textId="77777777" w:rsidR="00BA4835" w:rsidRDefault="00BA4835">
      <w:pPr>
        <w:spacing w:line="261" w:lineRule="auto"/>
        <w:rPr>
          <w:lang w:eastAsia="zh-CN"/>
        </w:rPr>
      </w:pPr>
    </w:p>
    <w:p w14:paraId="2CAE9471" w14:textId="77777777" w:rsidR="00BA4835" w:rsidRDefault="00FB46BC">
      <w:pPr>
        <w:pStyle w:val="a3"/>
        <w:spacing w:before="101" w:line="225" w:lineRule="auto"/>
        <w:ind w:left="672"/>
        <w:rPr>
          <w:rFonts w:hint="eastAsia"/>
          <w:lang w:eastAsia="zh-CN"/>
        </w:rPr>
      </w:pPr>
      <w:r>
        <w:rPr>
          <w:spacing w:val="6"/>
          <w:lang w:eastAsia="zh-CN"/>
        </w:rPr>
        <w:t>二、下发通知、各教学院进行测前动员。</w:t>
      </w:r>
    </w:p>
    <w:p w14:paraId="40817583" w14:textId="77777777" w:rsidR="00BA4835" w:rsidRDefault="00BA4835">
      <w:pPr>
        <w:spacing w:line="262" w:lineRule="auto"/>
        <w:rPr>
          <w:lang w:eastAsia="zh-CN"/>
        </w:rPr>
      </w:pPr>
    </w:p>
    <w:p w14:paraId="418600DA" w14:textId="77777777" w:rsidR="00BA4835" w:rsidRDefault="00FB46BC">
      <w:pPr>
        <w:pStyle w:val="a3"/>
        <w:spacing w:before="101" w:line="298" w:lineRule="auto"/>
        <w:ind w:left="25" w:right="109" w:firstLine="641"/>
        <w:rPr>
          <w:rFonts w:hint="eastAsia"/>
          <w:lang w:eastAsia="zh-CN"/>
        </w:rPr>
      </w:pPr>
      <w:r>
        <w:rPr>
          <w:spacing w:val="9"/>
          <w:lang w:eastAsia="zh-CN"/>
        </w:rPr>
        <w:t>三、各教学院体质测试工作负责人与体育学院“</w:t>
      </w:r>
      <w:r>
        <w:rPr>
          <w:spacing w:val="8"/>
          <w:lang w:eastAsia="zh-CN"/>
        </w:rPr>
        <w:t>体质健</w:t>
      </w:r>
      <w:r>
        <w:rPr>
          <w:spacing w:val="3"/>
          <w:lang w:eastAsia="zh-CN"/>
        </w:rPr>
        <w:t>康测试中心”接洽。办公室电话：刘刚老师</w:t>
      </w:r>
      <w:r>
        <w:rPr>
          <w:rFonts w:ascii="Arial" w:eastAsia="Arial" w:hAnsi="Arial" w:cs="Arial"/>
          <w:spacing w:val="3"/>
          <w:lang w:eastAsia="zh-CN"/>
        </w:rPr>
        <w:t>5</w:t>
      </w:r>
      <w:r>
        <w:rPr>
          <w:rFonts w:ascii="Arial" w:eastAsia="Arial" w:hAnsi="Arial" w:cs="Arial"/>
          <w:spacing w:val="2"/>
          <w:lang w:eastAsia="zh-CN"/>
        </w:rPr>
        <w:t>8291541</w:t>
      </w:r>
    </w:p>
    <w:p w14:paraId="4CDB7201" w14:textId="52CE16BA" w:rsidR="00BA4835" w:rsidRDefault="00FB46BC">
      <w:pPr>
        <w:pStyle w:val="a3"/>
        <w:spacing w:before="101" w:line="298" w:lineRule="auto"/>
        <w:ind w:left="40" w:firstLine="657"/>
        <w:rPr>
          <w:rFonts w:hint="eastAsia"/>
          <w:lang w:eastAsia="zh-CN"/>
        </w:rPr>
      </w:pPr>
      <w:r>
        <w:rPr>
          <w:spacing w:val="21"/>
          <w:lang w:eastAsia="zh-CN"/>
        </w:rPr>
        <w:t>四、测试前各班班长到</w:t>
      </w:r>
      <w:r>
        <w:rPr>
          <w:rFonts w:hint="eastAsia"/>
          <w:spacing w:val="21"/>
          <w:lang w:eastAsia="zh-CN"/>
        </w:rPr>
        <w:t>北校第一体育馆</w:t>
      </w:r>
      <w:r>
        <w:rPr>
          <w:spacing w:val="21"/>
          <w:lang w:eastAsia="zh-CN"/>
        </w:rPr>
        <w:t>参加体质测试协调会</w:t>
      </w:r>
      <w:r>
        <w:rPr>
          <w:spacing w:val="-16"/>
          <w:lang w:eastAsia="zh-CN"/>
        </w:rPr>
        <w:t>（学生联络员：</w:t>
      </w:r>
      <w:r>
        <w:rPr>
          <w:rFonts w:hint="eastAsia"/>
          <w:spacing w:val="-16"/>
          <w:lang w:eastAsia="zh-CN"/>
        </w:rPr>
        <w:t>周印15343218306</w:t>
      </w:r>
      <w:r w:rsidR="0014262B">
        <w:rPr>
          <w:rFonts w:hint="eastAsia"/>
          <w:spacing w:val="-16"/>
          <w:lang w:eastAsia="zh-CN"/>
        </w:rPr>
        <w:t>；</w:t>
      </w:r>
      <w:r>
        <w:rPr>
          <w:rFonts w:hint="eastAsia"/>
          <w:spacing w:val="-16"/>
          <w:lang w:eastAsia="zh-CN"/>
        </w:rPr>
        <w:t>汪鹏程15607325087）</w:t>
      </w:r>
    </w:p>
    <w:p w14:paraId="19B15CCB" w14:textId="77777777" w:rsidR="00BA4835" w:rsidRDefault="00FB46BC">
      <w:pPr>
        <w:pStyle w:val="a3"/>
        <w:spacing w:before="101" w:line="297" w:lineRule="auto"/>
        <w:ind w:left="32" w:right="112" w:firstLine="639"/>
        <w:rPr>
          <w:rFonts w:hint="eastAsia"/>
          <w:lang w:eastAsia="zh-CN"/>
        </w:rPr>
      </w:pPr>
      <w:r>
        <w:rPr>
          <w:spacing w:val="8"/>
          <w:lang w:eastAsia="zh-CN"/>
        </w:rPr>
        <w:t>五、各班班长负责召开班级会议，进行测试动员，传达</w:t>
      </w:r>
      <w:r>
        <w:rPr>
          <w:spacing w:val="7"/>
          <w:lang w:eastAsia="zh-CN"/>
        </w:rPr>
        <w:t>《湖南科技大学体质健康测试须知》内容及测试安排。</w:t>
      </w:r>
    </w:p>
    <w:p w14:paraId="444195B6" w14:textId="77777777" w:rsidR="00BA4835" w:rsidRDefault="00FB46BC">
      <w:pPr>
        <w:pStyle w:val="a3"/>
        <w:spacing w:before="101" w:line="298" w:lineRule="auto"/>
        <w:ind w:left="28" w:right="109" w:firstLine="641"/>
        <w:rPr>
          <w:rFonts w:hint="eastAsia"/>
          <w:lang w:eastAsia="zh-CN"/>
        </w:rPr>
      </w:pPr>
      <w:r>
        <w:rPr>
          <w:spacing w:val="8"/>
          <w:lang w:eastAsia="zh-CN"/>
        </w:rPr>
        <w:t>六、测试学生按要求提前完成预约，并携带</w:t>
      </w:r>
      <w:r>
        <w:rPr>
          <w:b/>
          <w:bCs/>
          <w:color w:val="FF0000"/>
          <w:spacing w:val="8"/>
          <w:lang w:eastAsia="zh-CN"/>
        </w:rPr>
        <w:t>身份证</w:t>
      </w:r>
      <w:r>
        <w:rPr>
          <w:spacing w:val="8"/>
          <w:lang w:eastAsia="zh-CN"/>
        </w:rPr>
        <w:t>参加</w:t>
      </w:r>
      <w:r>
        <w:rPr>
          <w:spacing w:val="-9"/>
          <w:lang w:eastAsia="zh-CN"/>
        </w:rPr>
        <w:t>测试。</w:t>
      </w:r>
    </w:p>
    <w:p w14:paraId="23194946" w14:textId="77777777" w:rsidR="00BA4835" w:rsidRDefault="00FB46BC">
      <w:pPr>
        <w:pStyle w:val="a3"/>
        <w:spacing w:before="101" w:line="224" w:lineRule="auto"/>
        <w:ind w:left="666"/>
        <w:rPr>
          <w:rFonts w:hint="eastAsia"/>
          <w:lang w:eastAsia="zh-CN"/>
        </w:rPr>
      </w:pPr>
      <w:r>
        <w:rPr>
          <w:spacing w:val="2"/>
          <w:lang w:eastAsia="zh-CN"/>
        </w:rPr>
        <w:t>七、数据采集，成绩录入。</w:t>
      </w:r>
    </w:p>
    <w:p w14:paraId="1C1CDA53" w14:textId="77777777" w:rsidR="00BA4835" w:rsidRDefault="00BA4835">
      <w:pPr>
        <w:spacing w:line="264" w:lineRule="auto"/>
        <w:rPr>
          <w:lang w:eastAsia="zh-CN"/>
        </w:rPr>
      </w:pPr>
    </w:p>
    <w:p w14:paraId="19F0581A" w14:textId="77777777" w:rsidR="00BA4835" w:rsidRDefault="00FB46BC">
      <w:pPr>
        <w:pStyle w:val="a3"/>
        <w:spacing w:before="101" w:line="224" w:lineRule="auto"/>
        <w:ind w:left="672"/>
        <w:rPr>
          <w:rFonts w:hint="eastAsia"/>
          <w:lang w:eastAsia="zh-CN"/>
        </w:rPr>
      </w:pPr>
      <w:r>
        <w:rPr>
          <w:spacing w:val="5"/>
          <w:lang w:eastAsia="zh-CN"/>
        </w:rPr>
        <w:t>八、成绩公告（微信公众号）。</w:t>
      </w:r>
    </w:p>
    <w:p w14:paraId="3470AEE5" w14:textId="77777777" w:rsidR="00BA4835" w:rsidRDefault="00BA4835">
      <w:pPr>
        <w:spacing w:line="263" w:lineRule="auto"/>
        <w:rPr>
          <w:lang w:eastAsia="zh-CN"/>
        </w:rPr>
      </w:pPr>
    </w:p>
    <w:p w14:paraId="61F24BAD" w14:textId="77777777" w:rsidR="00BA4835" w:rsidRDefault="00FB46BC">
      <w:pPr>
        <w:pStyle w:val="a3"/>
        <w:spacing w:before="101" w:line="225" w:lineRule="auto"/>
        <w:ind w:left="675"/>
        <w:rPr>
          <w:rFonts w:hint="eastAsia"/>
          <w:lang w:eastAsia="zh-CN"/>
        </w:rPr>
      </w:pPr>
      <w:r>
        <w:rPr>
          <w:spacing w:val="6"/>
          <w:lang w:eastAsia="zh-CN"/>
        </w:rPr>
        <w:t>九、数据整理、统计分析，上报教育部。</w:t>
      </w:r>
    </w:p>
    <w:p w14:paraId="274E0670" w14:textId="77777777" w:rsidR="00BA4835" w:rsidRDefault="00BA4835">
      <w:pPr>
        <w:spacing w:line="261" w:lineRule="auto"/>
        <w:rPr>
          <w:lang w:eastAsia="zh-CN"/>
        </w:rPr>
      </w:pPr>
    </w:p>
    <w:p w14:paraId="2D1AFF3F" w14:textId="474ABE27" w:rsidR="00BA4835" w:rsidRDefault="00FB46BC" w:rsidP="00E909A1">
      <w:pPr>
        <w:pStyle w:val="a3"/>
        <w:spacing w:before="102" w:line="224" w:lineRule="auto"/>
        <w:ind w:left="668"/>
        <w:rPr>
          <w:rFonts w:hint="eastAsia"/>
          <w:sz w:val="21"/>
          <w:szCs w:val="21"/>
          <w:lang w:eastAsia="zh-CN"/>
        </w:rPr>
      </w:pPr>
      <w:r>
        <w:rPr>
          <w:spacing w:val="8"/>
          <w:lang w:eastAsia="zh-CN"/>
        </w:rPr>
        <w:t>十、编制</w:t>
      </w:r>
      <w:r w:rsidR="0014262B">
        <w:rPr>
          <w:rFonts w:hint="eastAsia"/>
          <w:spacing w:val="8"/>
          <w:lang w:eastAsia="zh-CN"/>
        </w:rPr>
        <w:t>湖南科技大学</w:t>
      </w:r>
      <w:r>
        <w:rPr>
          <w:spacing w:val="8"/>
          <w:lang w:eastAsia="zh-CN"/>
        </w:rPr>
        <w:t>体质健康测试工作简报。</w:t>
      </w:r>
    </w:p>
    <w:sectPr w:rsidR="00BA4835" w:rsidSect="00E909A1">
      <w:footerReference w:type="default" r:id="rId7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D555" w14:textId="77777777" w:rsidR="008A11FC" w:rsidRDefault="008A11FC">
      <w:r>
        <w:separator/>
      </w:r>
    </w:p>
  </w:endnote>
  <w:endnote w:type="continuationSeparator" w:id="0">
    <w:p w14:paraId="2B163A9A" w14:textId="77777777" w:rsidR="008A11FC" w:rsidRDefault="008A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9018" w14:textId="77777777" w:rsidR="00FB46BC" w:rsidRDefault="00FB46BC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6B1A" w14:textId="77777777" w:rsidR="008A11FC" w:rsidRDefault="008A11FC">
      <w:r>
        <w:separator/>
      </w:r>
    </w:p>
  </w:footnote>
  <w:footnote w:type="continuationSeparator" w:id="0">
    <w:p w14:paraId="4A7B9607" w14:textId="77777777" w:rsidR="008A11FC" w:rsidRDefault="008A1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14262B"/>
    <w:rsid w:val="00163F7D"/>
    <w:rsid w:val="0031227A"/>
    <w:rsid w:val="0049463E"/>
    <w:rsid w:val="004A2AC3"/>
    <w:rsid w:val="00580724"/>
    <w:rsid w:val="00656B73"/>
    <w:rsid w:val="00724583"/>
    <w:rsid w:val="00750214"/>
    <w:rsid w:val="00752394"/>
    <w:rsid w:val="007B6D19"/>
    <w:rsid w:val="008A11FC"/>
    <w:rsid w:val="00B92CBC"/>
    <w:rsid w:val="00BA4835"/>
    <w:rsid w:val="00CB58AB"/>
    <w:rsid w:val="00CC55A4"/>
    <w:rsid w:val="00D605F2"/>
    <w:rsid w:val="00D8631D"/>
    <w:rsid w:val="00DB0DB8"/>
    <w:rsid w:val="00DE2DDC"/>
    <w:rsid w:val="00E8205D"/>
    <w:rsid w:val="00E909A1"/>
    <w:rsid w:val="00ED044E"/>
    <w:rsid w:val="00F26C8A"/>
    <w:rsid w:val="00FB46BC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0B03D7B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C0C6E2"/>
  <w15:docId w15:val="{6C0DFF56-73CB-42C3-9964-A57ED08E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05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8205D"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rsid w:val="00E8205D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rsid w:val="00E82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E82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820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205D"/>
    <w:rPr>
      <w:rFonts w:ascii="宋体" w:eastAsia="宋体" w:hAnsi="宋体" w:cs="宋体"/>
      <w:sz w:val="22"/>
      <w:szCs w:val="22"/>
    </w:rPr>
  </w:style>
  <w:style w:type="paragraph" w:styleId="a7">
    <w:name w:val="Balloon Text"/>
    <w:basedOn w:val="a"/>
    <w:link w:val="a8"/>
    <w:rsid w:val="00FB46BC"/>
    <w:rPr>
      <w:sz w:val="18"/>
      <w:szCs w:val="18"/>
    </w:rPr>
  </w:style>
  <w:style w:type="character" w:customStyle="1" w:styleId="a8">
    <w:name w:val="批注框文本 字符"/>
    <w:basedOn w:val="a0"/>
    <w:link w:val="a7"/>
    <w:rsid w:val="00FB46BC"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sid w:val="00FB46BC"/>
    <w:rPr>
      <w:sz w:val="21"/>
      <w:szCs w:val="21"/>
    </w:rPr>
  </w:style>
  <w:style w:type="paragraph" w:styleId="aa">
    <w:name w:val="annotation text"/>
    <w:basedOn w:val="a"/>
    <w:link w:val="ab"/>
    <w:rsid w:val="00FB46BC"/>
  </w:style>
  <w:style w:type="character" w:customStyle="1" w:styleId="ab">
    <w:name w:val="批注文字 字符"/>
    <w:basedOn w:val="a0"/>
    <w:link w:val="aa"/>
    <w:rsid w:val="00FB46BC"/>
    <w:rPr>
      <w:rFonts w:eastAsia="Arial"/>
      <w:snapToGrid w:val="0"/>
      <w:color w:val="000000"/>
      <w:sz w:val="21"/>
      <w:szCs w:val="21"/>
      <w:lang w:eastAsia="en-US"/>
    </w:rPr>
  </w:style>
  <w:style w:type="paragraph" w:styleId="ac">
    <w:name w:val="annotation subject"/>
    <w:basedOn w:val="aa"/>
    <w:next w:val="aa"/>
    <w:link w:val="ad"/>
    <w:rsid w:val="00FB46BC"/>
    <w:rPr>
      <w:b/>
      <w:bCs/>
    </w:rPr>
  </w:style>
  <w:style w:type="character" w:customStyle="1" w:styleId="ad">
    <w:name w:val="批注主题 字符"/>
    <w:basedOn w:val="ab"/>
    <w:link w:val="ac"/>
    <w:rsid w:val="00FB46BC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4</cp:revision>
  <dcterms:created xsi:type="dcterms:W3CDTF">2025-04-03T05:41:00Z</dcterms:created>
  <dcterms:modified xsi:type="dcterms:W3CDTF">2025-04-03T08:17:00Z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2052-12.1.0.20305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